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pacing w:before="0" w:after="0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КРУГЛЫЙ СТОЛ ДЛЯ ИМПОРТЕРОВ И ЭКСПОРТЕРОВ</w:t>
        <w:br/>
        <w:t xml:space="preserve">НОВОСИБИРСКОЙ ОБЛАСТИ</w:t>
      </w:r>
      <w:r>
        <w:rPr>
          <w:rFonts w:ascii="Arial" w:hAnsi="Arial" w:cs="Arial"/>
          <w:b/>
          <w:bCs/>
          <w:lang w:val="ru-RU"/>
        </w:rPr>
      </w:r>
    </w:p>
    <w:p>
      <w:pPr>
        <w:jc w:val="both"/>
        <w:spacing w:before="0" w:after="0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Дата: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25 ноября 2025 года</w:t>
      </w:r>
      <w:r>
        <w:rPr>
          <w:rFonts w:ascii="Arial" w:hAnsi="Arial" w:cs="Arial"/>
          <w:b/>
          <w:bCs/>
          <w:lang w:val="ru-RU"/>
        </w:rPr>
      </w:r>
      <w:r/>
    </w:p>
    <w:p>
      <w:pPr>
        <w:jc w:val="both"/>
        <w:spacing w:before="0" w:after="0"/>
      </w:pPr>
      <w:r>
        <w:rPr>
          <w:rFonts w:ascii="Arial" w:hAnsi="Arial" w:cs="Arial"/>
          <w:b/>
          <w:bCs/>
          <w:lang w:val="ru-RU"/>
        </w:rPr>
        <w:t xml:space="preserve">Место:</w:t>
      </w:r>
      <w:r>
        <w:rPr>
          <w:rFonts w:ascii="Arial" w:hAnsi="Arial" w:cs="Arial"/>
          <w:lang w:val="ru-RU"/>
        </w:rPr>
        <w:t xml:space="preserve"> региональный центр «Мой бизнес», большой зал (ул. Сибревкома,  9) </w:t>
      </w:r>
      <w:r/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Время: </w:t>
      </w:r>
      <w:r>
        <w:rPr>
          <w:rFonts w:ascii="Arial" w:hAnsi="Arial" w:cs="Arial"/>
          <w:lang w:val="ru-RU"/>
        </w:rPr>
        <w:t xml:space="preserve">08:30–15:00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08:30–09:00 — Приветственный кофе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09:00–10:00 — Особенности ведения ВЭД в условиях геополитических ограничений и новых рисков</w:t>
      </w:r>
      <w:r/>
    </w:p>
    <w:p>
      <w:pPr>
        <w:pStyle w:val="714"/>
        <w:numPr>
          <w:ilvl w:val="0"/>
          <w:numId w:val="1"/>
        </w:numPr>
        <w:jc w:val="both"/>
      </w:pPr>
      <w:r>
        <w:rPr>
          <w:rFonts w:ascii="Arial" w:hAnsi="Arial" w:cs="Arial"/>
          <w:lang w:val="ru-RU"/>
        </w:rPr>
        <w:t xml:space="preserve">Вступительное слово. </w:t>
      </w:r>
      <w:r/>
    </w:p>
    <w:p>
      <w:pPr>
        <w:pStyle w:val="714"/>
        <w:numPr>
          <w:ilvl w:val="0"/>
          <w:numId w:val="1"/>
        </w:numPr>
        <w:jc w:val="both"/>
      </w:pPr>
      <w:r>
        <w:rPr>
          <w:rFonts w:ascii="Arial" w:hAnsi="Arial" w:cs="Arial"/>
          <w:lang w:val="ru-RU"/>
        </w:rPr>
        <w:t xml:space="preserve">Обзор текущих вызовов и влияния их на международную торговлю</w:t>
      </w:r>
      <w:r/>
    </w:p>
    <w:p>
      <w:pPr>
        <w:pStyle w:val="714"/>
        <w:numPr>
          <w:ilvl w:val="0"/>
          <w:numId w:val="1"/>
        </w:numPr>
        <w:jc w:val="both"/>
      </w:pPr>
      <w:r>
        <w:rPr>
          <w:rFonts w:ascii="Arial" w:hAnsi="Arial" w:cs="Arial"/>
          <w:lang w:val="ru-RU"/>
        </w:rPr>
        <w:t xml:space="preserve">Основные ограничения и возможности (в т.ч. в сфере международных расчётов) и их последствия для импортёров и экспортёров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10:00–10:15 — Кофе-брейк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10:15–11:45 — Эффективное управление экспортно-импортными операциями</w:t>
      </w:r>
      <w:r/>
    </w:p>
    <w:p>
      <w:pPr>
        <w:pStyle w:val="714"/>
        <w:numPr>
          <w:ilvl w:val="0"/>
          <w:numId w:val="2"/>
        </w:numPr>
        <w:jc w:val="both"/>
      </w:pPr>
      <w:r>
        <w:rPr>
          <w:rFonts w:ascii="Arial" w:hAnsi="Arial" w:cs="Arial"/>
          <w:lang w:val="ru-RU"/>
        </w:rPr>
        <w:t xml:space="preserve">Актуальные вопросы заключения контрактов, проведения платежей и организации поставок в новых условиях</w:t>
      </w:r>
      <w:r/>
    </w:p>
    <w:p>
      <w:pPr>
        <w:pStyle w:val="714"/>
        <w:numPr>
          <w:ilvl w:val="0"/>
          <w:numId w:val="2"/>
        </w:numPr>
        <w:jc w:val="both"/>
      </w:pPr>
      <w:r>
        <w:rPr>
          <w:rFonts w:ascii="Arial" w:hAnsi="Arial" w:cs="Arial"/>
          <w:lang w:val="ru-RU"/>
        </w:rPr>
        <w:t xml:space="preserve">Репатриация валютной выручки: требования законодательства, последние изменения, практические примеры</w:t>
      </w:r>
      <w:r/>
    </w:p>
    <w:p>
      <w:pPr>
        <w:pStyle w:val="714"/>
        <w:numPr>
          <w:ilvl w:val="0"/>
          <w:numId w:val="2"/>
        </w:numPr>
        <w:jc w:val="both"/>
      </w:pPr>
      <w:r>
        <w:rPr>
          <w:rFonts w:ascii="Arial" w:hAnsi="Arial" w:cs="Arial"/>
          <w:lang w:val="ru-RU"/>
        </w:rPr>
        <w:t xml:space="preserve">Обзор альтернативных платёжных систем и методов расчётов, связанные риски</w:t>
      </w:r>
      <w:r/>
    </w:p>
    <w:p>
      <w:pPr>
        <w:pStyle w:val="714"/>
        <w:numPr>
          <w:ilvl w:val="0"/>
          <w:numId w:val="2"/>
        </w:numPr>
        <w:jc w:val="both"/>
      </w:pPr>
      <w:r>
        <w:rPr>
          <w:rFonts w:ascii="Arial" w:hAnsi="Arial" w:cs="Arial"/>
          <w:lang w:val="ru-RU"/>
        </w:rPr>
        <w:t xml:space="preserve">Законные способы клиринга потоков импорта и экспорта: правовые и практические аспекты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11:45–12:00 — Кофе-брейк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12:00–13:00 — Защита от рисков российских участников ВЭД</w:t>
      </w:r>
      <w:r/>
    </w:p>
    <w:p>
      <w:pPr>
        <w:pStyle w:val="714"/>
        <w:numPr>
          <w:ilvl w:val="0"/>
          <w:numId w:val="3"/>
        </w:numPr>
        <w:jc w:val="both"/>
      </w:pPr>
      <w:r>
        <w:rPr>
          <w:rFonts w:ascii="Arial" w:hAnsi="Arial" w:cs="Arial"/>
          <w:lang w:val="ru-RU"/>
        </w:rPr>
        <w:t xml:space="preserve">Страхование логистических операций: кейсы и ответы на вопросы</w:t>
      </w:r>
      <w:r/>
    </w:p>
    <w:p>
      <w:pPr>
        <w:pStyle w:val="714"/>
        <w:numPr>
          <w:ilvl w:val="0"/>
          <w:numId w:val="3"/>
        </w:numPr>
        <w:jc w:val="both"/>
      </w:pPr>
      <w:r>
        <w:rPr>
          <w:rFonts w:ascii="Arial" w:hAnsi="Arial" w:cs="Arial"/>
          <w:lang w:val="ru-RU"/>
        </w:rPr>
        <w:t xml:space="preserve">Управление дебиторской задолженностью (кредитный менеджмент), страхование торговых кредитов и торговое финансирование</w:t>
      </w:r>
      <w:r/>
    </w:p>
    <w:p>
      <w:pPr>
        <w:pStyle w:val="714"/>
        <w:numPr>
          <w:ilvl w:val="0"/>
          <w:numId w:val="3"/>
        </w:numPr>
        <w:jc w:val="both"/>
      </w:pPr>
      <w:r>
        <w:rPr>
          <w:rFonts w:ascii="Arial" w:hAnsi="Arial" w:cs="Arial"/>
          <w:lang w:val="ru-RU"/>
        </w:rPr>
        <w:t xml:space="preserve">Действия, если зарубежный контрагент не исполняет обязательства: правовые инструменты и механизмы защиты интересов в международном праве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  <w:lang w:val="ru-RU"/>
        </w:rPr>
        <w:t xml:space="preserve">13:00–13:30 — Панельная дискуссия</w:t>
      </w:r>
      <w:r/>
    </w:p>
    <w:p>
      <w:pPr>
        <w:pStyle w:val="714"/>
        <w:numPr>
          <w:ilvl w:val="0"/>
          <w:numId w:val="3"/>
        </w:numPr>
        <w:jc w:val="both"/>
      </w:pPr>
      <w:r>
        <w:rPr>
          <w:rFonts w:ascii="Arial" w:hAnsi="Arial" w:cs="Arial"/>
          <w:b/>
          <w:bCs/>
          <w:lang w:val="ru-RU"/>
        </w:rPr>
        <w:t xml:space="preserve">Обмен опытом, поиск совместных решений, подведение итогов и резолюция круглого стола</w:t>
      </w:r>
      <w:r/>
    </w:p>
    <w:p>
      <w:pPr>
        <w:pStyle w:val="677"/>
        <w:jc w:val="both"/>
      </w:pPr>
      <w:r>
        <w:rPr>
          <w:rFonts w:ascii="Arial" w:hAnsi="Arial" w:cs="Arial"/>
          <w:b/>
          <w:bCs/>
        </w:rPr>
        <w:t xml:space="preserve">13:30–14:00 — Заключительная часть</w:t>
      </w:r>
      <w:r/>
    </w:p>
    <w:p>
      <w:pPr>
        <w:pStyle w:val="714"/>
        <w:numPr>
          <w:ilvl w:val="0"/>
          <w:numId w:val="3"/>
        </w:numPr>
        <w:contextualSpacing/>
        <w:jc w:val="both"/>
        <w:spacing w:before="0" w:after="160"/>
      </w:pPr>
      <w:r>
        <w:rPr>
          <w:rFonts w:ascii="Arial" w:hAnsi="Arial" w:cs="Arial"/>
        </w:rPr>
        <w:t xml:space="preserve">Свободное общение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025" w:right="1440" w:bottom="426" w:left="1440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Aptos Display">
    <w:panose1 w:val="02000603000000000000"/>
  </w:font>
  <w:font w:name="Aptos">
    <w:panose1 w:val="02000603000000000000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04900" cy="876935"/>
              <wp:effectExtent l="0" t="0" r="0" b="0"/>
              <wp:docPr id="1" name="Picture 1" descr="A red white and blu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red white and blue logo&#10;&#10;AI-generated content may be incorrect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04900" cy="876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87.00pt;height:69.0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104900" cy="876935"/>
              <wp:effectExtent l="0" t="0" r="0" b="0"/>
              <wp:docPr id="2" name="Picture 1" descr="A red white and blu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A red white and blue logo&#10;&#10;AI-generated content may be incorrect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104900" cy="876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87.00pt;height:69.0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47">
    <w:name w:val="Caption Char"/>
    <w:basedOn w:val="709"/>
    <w:link w:val="718"/>
    <w:uiPriority w:val="99"/>
  </w:style>
  <w:style w:type="table" w:styleId="48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jc w:val="left"/>
      <w:spacing w:before="0" w:after="160" w:line="278" w:lineRule="auto"/>
      <w:widowControl/>
    </w:pPr>
    <w:rPr>
      <w:rFonts w:ascii="Aptos" w:hAnsi="Aptos" w:eastAsia="Aptos" w:asciiTheme="minorHAnsi" w:hAnsiTheme="minorHAnsi" w:eastAsiaTheme="minorHAnsi" w:cstheme="minorBidi"/>
      <w:color w:val="auto"/>
      <w:sz w:val="24"/>
      <w:szCs w:val="24"/>
      <w:lang w:eastAsia="en-US" w:bidi="ar-SA"/>
      <w14:ligatures w14:val="standardContextual"/>
    </w:rPr>
  </w:style>
  <w:style w:type="paragraph" w:styleId="678">
    <w:name w:val="Heading 1"/>
    <w:basedOn w:val="677"/>
    <w:next w:val="677"/>
    <w:link w:val="688"/>
    <w:uiPriority w:val="9"/>
    <w:qFormat/>
    <w:pPr>
      <w:keepLines/>
      <w:keepNext/>
      <w:spacing w:before="360" w:after="80"/>
      <w:outlineLvl w:val="0"/>
    </w:pPr>
    <w:rPr>
      <w:rFonts w:ascii="Aptos Display" w:hAnsi="Aptos Display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9">
    <w:name w:val="Heading 2"/>
    <w:basedOn w:val="677"/>
    <w:next w:val="677"/>
    <w:link w:val="689"/>
    <w:uiPriority w:val="9"/>
    <w:semiHidden/>
    <w:unhideWhenUsed/>
    <w:qFormat/>
    <w:pPr>
      <w:keepLines/>
      <w:keepNext/>
      <w:spacing w:before="160" w:after="80"/>
      <w:outlineLvl w:val="1"/>
    </w:pPr>
    <w:rPr>
      <w:rFonts w:ascii="Aptos Display" w:hAnsi="Aptos Display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80">
    <w:name w:val="Heading 3"/>
    <w:basedOn w:val="677"/>
    <w:next w:val="677"/>
    <w:link w:val="690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81">
    <w:name w:val="Heading 4"/>
    <w:basedOn w:val="677"/>
    <w:next w:val="677"/>
    <w:link w:val="691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82">
    <w:name w:val="Heading 5"/>
    <w:basedOn w:val="677"/>
    <w:next w:val="677"/>
    <w:link w:val="692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83">
    <w:name w:val="Heading 6"/>
    <w:basedOn w:val="677"/>
    <w:next w:val="677"/>
    <w:link w:val="693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84">
    <w:name w:val="Heading 7"/>
    <w:basedOn w:val="677"/>
    <w:next w:val="677"/>
    <w:link w:val="694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85">
    <w:name w:val="Heading 8"/>
    <w:basedOn w:val="677"/>
    <w:next w:val="677"/>
    <w:link w:val="695"/>
    <w:uiPriority w:val="9"/>
    <w:semiHidden/>
    <w:unhideWhenUsed/>
    <w:qFormat/>
    <w:pPr>
      <w:keepLines/>
      <w:keepNext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86">
    <w:name w:val="Heading 9"/>
    <w:basedOn w:val="677"/>
    <w:next w:val="677"/>
    <w:link w:val="696"/>
    <w:uiPriority w:val="9"/>
    <w:semiHidden/>
    <w:unhideWhenUsed/>
    <w:qFormat/>
    <w:pPr>
      <w:keepLines/>
      <w:keepNext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87" w:default="1">
    <w:name w:val="Default Paragraph Font"/>
    <w:uiPriority w:val="1"/>
    <w:unhideWhenUsed/>
    <w:qFormat/>
  </w:style>
  <w:style w:type="character" w:styleId="688" w:customStyle="1">
    <w:name w:val="Heading 1 Char"/>
    <w:basedOn w:val="687"/>
    <w:link w:val="678"/>
    <w:uiPriority w:val="9"/>
    <w:qFormat/>
    <w:rPr>
      <w:rFonts w:ascii="Aptos Display" w:hAnsi="Aptos Display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89" w:customStyle="1">
    <w:name w:val="Heading 2 Char"/>
    <w:basedOn w:val="687"/>
    <w:link w:val="679"/>
    <w:uiPriority w:val="9"/>
    <w:semiHidden/>
    <w:qFormat/>
    <w:rPr>
      <w:rFonts w:ascii="Aptos Display" w:hAnsi="Aptos Display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90" w:customStyle="1">
    <w:name w:val="Heading 3 Char"/>
    <w:basedOn w:val="687"/>
    <w:link w:val="680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91" w:customStyle="1">
    <w:name w:val="Heading 4 Char"/>
    <w:basedOn w:val="687"/>
    <w:link w:val="681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styleId="692" w:customStyle="1">
    <w:name w:val="Heading 5 Char"/>
    <w:basedOn w:val="687"/>
    <w:link w:val="682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styleId="693" w:customStyle="1">
    <w:name w:val="Heading 6 Char"/>
    <w:basedOn w:val="687"/>
    <w:link w:val="683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694" w:customStyle="1">
    <w:name w:val="Heading 7 Char"/>
    <w:basedOn w:val="687"/>
    <w:link w:val="684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695" w:customStyle="1">
    <w:name w:val="Heading 8 Char"/>
    <w:basedOn w:val="687"/>
    <w:link w:val="685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styleId="696" w:customStyle="1">
    <w:name w:val="Heading 9 Char"/>
    <w:basedOn w:val="687"/>
    <w:link w:val="686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styleId="697" w:customStyle="1">
    <w:name w:val="Title Char"/>
    <w:basedOn w:val="687"/>
    <w:link w:val="711"/>
    <w:uiPriority w:val="10"/>
    <w:qFormat/>
    <w:rPr>
      <w:rFonts w:ascii="Aptos Display" w:hAnsi="Aptos Display" w:asciiTheme="majorHAnsi" w:hAnsiTheme="majorHAnsi" w:eastAsiaTheme="majorEastAsia" w:cstheme="majorBidi"/>
      <w:spacing w:val="-10"/>
      <w:sz w:val="56"/>
      <w:szCs w:val="56"/>
    </w:rPr>
  </w:style>
  <w:style w:type="character" w:styleId="698" w:customStyle="1">
    <w:name w:val="Subtitle Char"/>
    <w:basedOn w:val="687"/>
    <w:link w:val="712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9" w:customStyle="1">
    <w:name w:val="Quote Char"/>
    <w:basedOn w:val="687"/>
    <w:link w:val="713"/>
    <w:uiPriority w:val="29"/>
    <w:qFormat/>
    <w:rPr>
      <w:i/>
      <w:iCs/>
      <w:color w:val="404040" w:themeColor="text1" w:themeTint="BF"/>
    </w:rPr>
  </w:style>
  <w:style w:type="character" w:styleId="700">
    <w:name w:val="Intense Emphasis"/>
    <w:basedOn w:val="687"/>
    <w:uiPriority w:val="21"/>
    <w:qFormat/>
    <w:rPr>
      <w:i/>
      <w:iCs/>
      <w:color w:val="0f4761" w:themeColor="accent1" w:themeShade="BF"/>
    </w:rPr>
  </w:style>
  <w:style w:type="character" w:styleId="701" w:customStyle="1">
    <w:name w:val="Intense Quote Char"/>
    <w:basedOn w:val="687"/>
    <w:link w:val="715"/>
    <w:uiPriority w:val="30"/>
    <w:qFormat/>
    <w:rPr>
      <w:i/>
      <w:iCs/>
      <w:color w:val="0f4761" w:themeColor="accent1" w:themeShade="BF"/>
    </w:rPr>
  </w:style>
  <w:style w:type="character" w:styleId="702">
    <w:name w:val="Intense Reference"/>
    <w:basedOn w:val="68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03" w:customStyle="1">
    <w:name w:val="Header Char"/>
    <w:basedOn w:val="687"/>
    <w:link w:val="717"/>
    <w:uiPriority w:val="99"/>
    <w:qFormat/>
  </w:style>
  <w:style w:type="character" w:styleId="704" w:customStyle="1">
    <w:name w:val="Footer Char"/>
    <w:basedOn w:val="687"/>
    <w:link w:val="718"/>
    <w:uiPriority w:val="99"/>
    <w:qFormat/>
  </w:style>
  <w:style w:type="character" w:styleId="705">
    <w:name w:val="line number"/>
  </w:style>
  <w:style w:type="paragraph" w:styleId="706">
    <w:name w:val="Heading"/>
    <w:basedOn w:val="677"/>
    <w:next w:val="707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707">
    <w:name w:val="Body Text"/>
    <w:basedOn w:val="677"/>
    <w:pPr>
      <w:spacing w:before="0" w:after="140" w:line="276" w:lineRule="auto"/>
    </w:pPr>
  </w:style>
  <w:style w:type="paragraph" w:styleId="708">
    <w:name w:val="List"/>
    <w:basedOn w:val="707"/>
    <w:rPr>
      <w:rFonts w:cs="Arial Unicode MS"/>
    </w:rPr>
  </w:style>
  <w:style w:type="paragraph" w:styleId="709">
    <w:name w:val="Caption"/>
    <w:basedOn w:val="677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710">
    <w:name w:val="Index"/>
    <w:basedOn w:val="677"/>
    <w:qFormat/>
    <w:pPr>
      <w:suppressLineNumbers/>
    </w:pPr>
    <w:rPr>
      <w:rFonts w:cs="Arial Unicode MS"/>
    </w:rPr>
  </w:style>
  <w:style w:type="paragraph" w:styleId="711">
    <w:name w:val="Title"/>
    <w:basedOn w:val="677"/>
    <w:next w:val="677"/>
    <w:link w:val="697"/>
    <w:uiPriority w:val="10"/>
    <w:qFormat/>
    <w:pPr>
      <w:contextualSpacing/>
      <w:spacing w:before="0" w:after="80" w:line="240" w:lineRule="auto"/>
    </w:pPr>
    <w:rPr>
      <w:rFonts w:ascii="Aptos Display" w:hAnsi="Aptos Display" w:asciiTheme="majorHAnsi" w:hAnsiTheme="majorHAnsi" w:eastAsiaTheme="majorEastAsia" w:cstheme="majorBidi"/>
      <w:spacing w:val="-10"/>
      <w:sz w:val="56"/>
      <w:szCs w:val="56"/>
    </w:rPr>
  </w:style>
  <w:style w:type="paragraph" w:styleId="712">
    <w:name w:val="Subtitle"/>
    <w:basedOn w:val="677"/>
    <w:next w:val="677"/>
    <w:link w:val="69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13">
    <w:name w:val="Quote"/>
    <w:basedOn w:val="677"/>
    <w:next w:val="677"/>
    <w:link w:val="699"/>
    <w:uiPriority w:val="29"/>
    <w:qFormat/>
    <w:pPr>
      <w:jc w:val="center"/>
      <w:spacing w:before="160" w:after="160"/>
    </w:pPr>
    <w:rPr>
      <w:i/>
      <w:iCs/>
      <w:color w:val="404040" w:themeColor="text1" w:themeTint="BF"/>
    </w:rPr>
  </w:style>
  <w:style w:type="paragraph" w:styleId="714">
    <w:name w:val="List Paragraph"/>
    <w:basedOn w:val="677"/>
    <w:uiPriority w:val="34"/>
    <w:qFormat/>
    <w:pPr>
      <w:contextualSpacing/>
      <w:ind w:left="720"/>
      <w:spacing w:before="0" w:after="160"/>
    </w:pPr>
  </w:style>
  <w:style w:type="paragraph" w:styleId="715">
    <w:name w:val="Intense Quote"/>
    <w:basedOn w:val="677"/>
    <w:next w:val="677"/>
    <w:link w:val="70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paragraph" w:styleId="716">
    <w:name w:val="Header and Footer"/>
    <w:basedOn w:val="677"/>
    <w:qFormat/>
  </w:style>
  <w:style w:type="paragraph" w:styleId="717">
    <w:name w:val="Header"/>
    <w:basedOn w:val="677"/>
    <w:link w:val="703"/>
    <w:uiPriority w:val="99"/>
    <w:unhideWhenUsed/>
    <w:pPr>
      <w:spacing w:before="0" w:after="0" w:line="240" w:lineRule="auto"/>
      <w:tabs>
        <w:tab w:val="clear" w:pos="720" w:leader="none"/>
        <w:tab w:val="center" w:pos="4513" w:leader="none"/>
        <w:tab w:val="right" w:pos="9026" w:leader="none"/>
      </w:tabs>
    </w:pPr>
  </w:style>
  <w:style w:type="paragraph" w:styleId="718">
    <w:name w:val="Footer"/>
    <w:basedOn w:val="677"/>
    <w:link w:val="704"/>
    <w:uiPriority w:val="99"/>
    <w:unhideWhenUsed/>
    <w:pPr>
      <w:spacing w:before="0" w:after="0" w:line="240" w:lineRule="auto"/>
      <w:tabs>
        <w:tab w:val="clear" w:pos="720" w:leader="none"/>
        <w:tab w:val="center" w:pos="4513" w:leader="none"/>
        <w:tab w:val="right" w:pos="9026" w:leader="none"/>
      </w:tabs>
    </w:pPr>
  </w:style>
  <w:style w:type="numbering" w:styleId="719" w:default="1">
    <w:name w:val="No List"/>
    <w:uiPriority w:val="99"/>
    <w:semiHidden/>
    <w:unhideWhenUsed/>
    <w:qFormat/>
  </w:style>
  <w:style w:type="table" w:styleId="72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dc:description/>
  <dc:language>ru-RU</dc:language>
  <cp:revision>10</cp:revision>
  <dcterms:created xsi:type="dcterms:W3CDTF">2025-09-18T19:43:00Z</dcterms:created>
  <dcterms:modified xsi:type="dcterms:W3CDTF">2025-10-22T04:11:08Z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