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FEC" w:rsidRDefault="00CE1FEC">
      <w:pPr>
        <w:pStyle w:val="ConsPlusTitlePage"/>
      </w:pPr>
      <w:r>
        <w:t xml:space="preserve">Документ предоставлен </w:t>
      </w:r>
      <w:hyperlink r:id="rId4">
        <w:r>
          <w:rPr>
            <w:color w:val="0000FF"/>
          </w:rPr>
          <w:t>КонсультантПлюс</w:t>
        </w:r>
      </w:hyperlink>
      <w:r>
        <w:br/>
      </w:r>
    </w:p>
    <w:p w:rsidR="00CE1FEC" w:rsidRDefault="00CE1FEC">
      <w:pPr>
        <w:pStyle w:val="ConsPlusNormal"/>
        <w:ind w:firstLine="540"/>
        <w:jc w:val="both"/>
        <w:outlineLvl w:val="0"/>
      </w:pPr>
    </w:p>
    <w:p w:rsidR="00CE1FEC" w:rsidRDefault="00CE1FEC">
      <w:pPr>
        <w:pStyle w:val="ConsPlusTitle"/>
        <w:jc w:val="center"/>
        <w:outlineLvl w:val="0"/>
      </w:pPr>
      <w:r>
        <w:t>МЭРИЯ ГОРОДА НОВОСИБИРСКА</w:t>
      </w:r>
    </w:p>
    <w:p w:rsidR="00CE1FEC" w:rsidRDefault="00CE1FEC">
      <w:pPr>
        <w:pStyle w:val="ConsPlusTitle"/>
        <w:jc w:val="center"/>
      </w:pPr>
    </w:p>
    <w:p w:rsidR="00CE1FEC" w:rsidRDefault="00CE1FEC">
      <w:pPr>
        <w:pStyle w:val="ConsPlusTitle"/>
        <w:jc w:val="center"/>
      </w:pPr>
      <w:r>
        <w:t>ПОСТАНОВЛЕНИЕ</w:t>
      </w:r>
    </w:p>
    <w:p w:rsidR="00CE1FEC" w:rsidRDefault="00CE1FEC">
      <w:pPr>
        <w:pStyle w:val="ConsPlusTitle"/>
        <w:jc w:val="center"/>
      </w:pPr>
      <w:r>
        <w:t>от 20 октября 2017 г. N 4762</w:t>
      </w:r>
    </w:p>
    <w:p w:rsidR="00CE1FEC" w:rsidRDefault="00CE1FEC">
      <w:pPr>
        <w:pStyle w:val="ConsPlusTitle"/>
        <w:jc w:val="center"/>
      </w:pPr>
    </w:p>
    <w:p w:rsidR="00CE1FEC" w:rsidRDefault="00CE1FEC">
      <w:pPr>
        <w:pStyle w:val="ConsPlusTitle"/>
        <w:jc w:val="center"/>
      </w:pPr>
      <w:r>
        <w:t>О ПОЛОЖЕНИИ О КОНКУРСЕ "ЛУЧШЕЕ МАЛОЕ ПРЕДПРИЯТИЕ</w:t>
      </w:r>
    </w:p>
    <w:p w:rsidR="00CE1FEC" w:rsidRDefault="00CE1FEC">
      <w:pPr>
        <w:pStyle w:val="ConsPlusTitle"/>
        <w:jc w:val="center"/>
      </w:pPr>
      <w:r>
        <w:t>(ПРЕДПРИНИМАТЕЛЬ) ГОДА ГОРОДА НОВОСИБИРСКА"</w:t>
      </w:r>
    </w:p>
    <w:p w:rsidR="00CE1FEC" w:rsidRDefault="00CE1F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1F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1FEC" w:rsidRDefault="00CE1F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1FEC" w:rsidRDefault="00CE1F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1FEC" w:rsidRDefault="00CE1FEC">
            <w:pPr>
              <w:pStyle w:val="ConsPlusNormal"/>
              <w:jc w:val="center"/>
            </w:pPr>
            <w:r>
              <w:rPr>
                <w:color w:val="392C69"/>
              </w:rPr>
              <w:t>Список изменяющих документов</w:t>
            </w:r>
          </w:p>
          <w:p w:rsidR="00CE1FEC" w:rsidRDefault="00CE1FEC">
            <w:pPr>
              <w:pStyle w:val="ConsPlusNormal"/>
              <w:jc w:val="center"/>
            </w:pPr>
            <w:r>
              <w:rPr>
                <w:color w:val="392C69"/>
              </w:rPr>
              <w:t>(в ред. постановлений мэрии г. Новосибирска</w:t>
            </w:r>
          </w:p>
          <w:p w:rsidR="00CE1FEC" w:rsidRDefault="00CE1FEC">
            <w:pPr>
              <w:pStyle w:val="ConsPlusNormal"/>
              <w:jc w:val="center"/>
            </w:pPr>
            <w:r>
              <w:rPr>
                <w:color w:val="392C69"/>
              </w:rPr>
              <w:t xml:space="preserve">от 01.11.2021 </w:t>
            </w:r>
            <w:hyperlink r:id="rId5">
              <w:r>
                <w:rPr>
                  <w:color w:val="0000FF"/>
                </w:rPr>
                <w:t>N 3838</w:t>
              </w:r>
            </w:hyperlink>
            <w:r>
              <w:rPr>
                <w:color w:val="392C69"/>
              </w:rPr>
              <w:t xml:space="preserve">, от 13.11.2023 </w:t>
            </w:r>
            <w:hyperlink r:id="rId6">
              <w:r>
                <w:rPr>
                  <w:color w:val="0000FF"/>
                </w:rPr>
                <w:t>N 6236</w:t>
              </w:r>
            </w:hyperlink>
            <w:r>
              <w:rPr>
                <w:color w:val="392C69"/>
              </w:rPr>
              <w:t xml:space="preserve">, от 20.08.2024 </w:t>
            </w:r>
            <w:hyperlink r:id="rId7">
              <w:r>
                <w:rPr>
                  <w:color w:val="0000FF"/>
                </w:rPr>
                <w:t>N 6534</w:t>
              </w:r>
            </w:hyperlink>
            <w:r>
              <w:rPr>
                <w:color w:val="392C69"/>
              </w:rPr>
              <w:t>,</w:t>
            </w:r>
          </w:p>
          <w:p w:rsidR="00CE1FEC" w:rsidRDefault="00CE1FEC">
            <w:pPr>
              <w:pStyle w:val="ConsPlusNormal"/>
              <w:jc w:val="center"/>
            </w:pPr>
            <w:r>
              <w:rPr>
                <w:color w:val="392C69"/>
              </w:rPr>
              <w:t xml:space="preserve">от 25.06.2025 </w:t>
            </w:r>
            <w:hyperlink r:id="rId8">
              <w:r>
                <w:rPr>
                  <w:color w:val="0000FF"/>
                </w:rPr>
                <w:t>N 6981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1FEC" w:rsidRDefault="00CE1FEC">
            <w:pPr>
              <w:pStyle w:val="ConsPlusNormal"/>
            </w:pPr>
          </w:p>
        </w:tc>
      </w:tr>
    </w:tbl>
    <w:p w:rsidR="00CE1FEC" w:rsidRDefault="00CE1FEC">
      <w:pPr>
        <w:pStyle w:val="ConsPlusNormal"/>
        <w:ind w:firstLine="540"/>
        <w:jc w:val="both"/>
      </w:pPr>
    </w:p>
    <w:p w:rsidR="00CE1FEC" w:rsidRDefault="00CE1FEC">
      <w:pPr>
        <w:pStyle w:val="ConsPlusNormal"/>
        <w:ind w:firstLine="540"/>
        <w:jc w:val="both"/>
      </w:pPr>
      <w:r>
        <w:t xml:space="preserve">В целях развития предпринимательства в городе Новосибирске, формирования позитивного имиджа предпринимательской деятельности, выявления лучших малых предприятий (предпринимателей) города Новосибирска по итогам года, в соответствии с Федеральными законами от 06.10.2003 </w:t>
      </w:r>
      <w:hyperlink r:id="rId9">
        <w:r>
          <w:rPr>
            <w:color w:val="0000FF"/>
          </w:rPr>
          <w:t>N 131-ФЗ</w:t>
        </w:r>
      </w:hyperlink>
      <w:r>
        <w:t xml:space="preserve"> "Об общих принципах организации местного самоуправления в Российской Федерации", от 24.07.2007 </w:t>
      </w:r>
      <w:hyperlink r:id="rId10">
        <w:r>
          <w:rPr>
            <w:color w:val="0000FF"/>
          </w:rPr>
          <w:t>N 209-ФЗ</w:t>
        </w:r>
      </w:hyperlink>
      <w:r>
        <w:t xml:space="preserve"> "О развитии малого и среднего предпринимательства в Российской Федерации", руководствуясь </w:t>
      </w:r>
      <w:hyperlink r:id="rId11">
        <w:r>
          <w:rPr>
            <w:color w:val="0000FF"/>
          </w:rPr>
          <w:t>Уставом</w:t>
        </w:r>
      </w:hyperlink>
      <w:r>
        <w:t xml:space="preserve"> города Новосибирска, постановляю:</w:t>
      </w:r>
    </w:p>
    <w:p w:rsidR="00CE1FEC" w:rsidRDefault="00CE1FEC">
      <w:pPr>
        <w:pStyle w:val="ConsPlusNormal"/>
        <w:spacing w:before="220"/>
        <w:ind w:firstLine="540"/>
        <w:jc w:val="both"/>
      </w:pPr>
      <w:r>
        <w:t xml:space="preserve">1. Утвердить </w:t>
      </w:r>
      <w:hyperlink w:anchor="P35">
        <w:r>
          <w:rPr>
            <w:color w:val="0000FF"/>
          </w:rPr>
          <w:t>Положение</w:t>
        </w:r>
      </w:hyperlink>
      <w:r>
        <w:t xml:space="preserve"> о конкурсе "Лучшее малое предприятие (предприниматель) года города Новосибирска" (приложение).</w:t>
      </w:r>
    </w:p>
    <w:p w:rsidR="00CE1FEC" w:rsidRDefault="00CE1FEC">
      <w:pPr>
        <w:pStyle w:val="ConsPlusNormal"/>
        <w:spacing w:before="220"/>
        <w:ind w:firstLine="540"/>
        <w:jc w:val="both"/>
      </w:pPr>
      <w:r>
        <w:t>2. Признать утратившими силу постановления мэрии города Новосибирска:</w:t>
      </w:r>
    </w:p>
    <w:p w:rsidR="00CE1FEC" w:rsidRDefault="00CE1FEC">
      <w:pPr>
        <w:pStyle w:val="ConsPlusNormal"/>
        <w:spacing w:before="220"/>
        <w:ind w:firstLine="540"/>
        <w:jc w:val="both"/>
      </w:pPr>
      <w:r>
        <w:t xml:space="preserve">от 29.07.2015 </w:t>
      </w:r>
      <w:hyperlink r:id="rId12">
        <w:r>
          <w:rPr>
            <w:color w:val="0000FF"/>
          </w:rPr>
          <w:t>N 4951</w:t>
        </w:r>
      </w:hyperlink>
      <w:r>
        <w:t xml:space="preserve"> "О Положении о конкурсе "Лучшее малое предприятие (предприниматель) года города Новосибирска";</w:t>
      </w:r>
    </w:p>
    <w:p w:rsidR="00CE1FEC" w:rsidRDefault="00CE1FEC">
      <w:pPr>
        <w:pStyle w:val="ConsPlusNormal"/>
        <w:spacing w:before="220"/>
        <w:ind w:firstLine="540"/>
        <w:jc w:val="both"/>
      </w:pPr>
      <w:r>
        <w:t xml:space="preserve">от 14.03.2016 </w:t>
      </w:r>
      <w:hyperlink r:id="rId13">
        <w:r>
          <w:rPr>
            <w:color w:val="0000FF"/>
          </w:rPr>
          <w:t>N 906</w:t>
        </w:r>
      </w:hyperlink>
      <w:r>
        <w:t xml:space="preserve"> "О внесении изменений в состав конкурсной комиссии по проведению конкурса "Лучшее малое предприятие (предприниматель) года города Новосибирска", утвержденный постановлением мэрии города Новосибирска от 29.07.2015 N 4951".</w:t>
      </w:r>
    </w:p>
    <w:p w:rsidR="00CE1FEC" w:rsidRDefault="00CE1FEC">
      <w:pPr>
        <w:pStyle w:val="ConsPlusNormal"/>
        <w:spacing w:before="220"/>
        <w:ind w:firstLine="540"/>
        <w:jc w:val="both"/>
      </w:pPr>
      <w:r>
        <w:t>3. Департаменту промышленности, инноваций и предпринимательства мэрии города Новосибирска разместить постановление на официальном сайте города Новосибирска в информационно-телекоммуникационной сети "Интернет".</w:t>
      </w:r>
    </w:p>
    <w:p w:rsidR="00CE1FEC" w:rsidRDefault="00CE1FEC">
      <w:pPr>
        <w:pStyle w:val="ConsPlusNormal"/>
        <w:spacing w:before="220"/>
        <w:ind w:firstLine="540"/>
        <w:jc w:val="both"/>
      </w:pPr>
      <w:r>
        <w:t>4. Департаменту информационной политики мэрии города Новосибирска обеспечить опубликование постановления.</w:t>
      </w:r>
    </w:p>
    <w:p w:rsidR="00CE1FEC" w:rsidRDefault="00CE1FEC">
      <w:pPr>
        <w:pStyle w:val="ConsPlusNormal"/>
        <w:spacing w:before="220"/>
        <w:ind w:firstLine="540"/>
        <w:jc w:val="both"/>
      </w:pPr>
      <w:r>
        <w:t>5. Контроль за исполнением постановления возложить на начальника департамента инвестиций, потребительского рынка, инноваций и предпринимательства мэрии города Новосибирска.</w:t>
      </w:r>
    </w:p>
    <w:p w:rsidR="00CE1FEC" w:rsidRDefault="00CE1FEC">
      <w:pPr>
        <w:pStyle w:val="ConsPlusNormal"/>
        <w:jc w:val="both"/>
      </w:pPr>
      <w:r>
        <w:t xml:space="preserve">(в ред. </w:t>
      </w:r>
      <w:hyperlink r:id="rId14">
        <w:r>
          <w:rPr>
            <w:color w:val="0000FF"/>
          </w:rPr>
          <w:t>постановления</w:t>
        </w:r>
      </w:hyperlink>
      <w:r>
        <w:t xml:space="preserve"> мэрии г. Новосибирска от 01.11.2021 N 3838)</w:t>
      </w:r>
    </w:p>
    <w:p w:rsidR="00CE1FEC" w:rsidRDefault="00CE1FEC">
      <w:pPr>
        <w:pStyle w:val="ConsPlusNormal"/>
        <w:ind w:firstLine="540"/>
        <w:jc w:val="both"/>
      </w:pPr>
    </w:p>
    <w:p w:rsidR="00CE1FEC" w:rsidRDefault="00CE1FEC">
      <w:pPr>
        <w:pStyle w:val="ConsPlusNormal"/>
        <w:jc w:val="right"/>
      </w:pPr>
      <w:r>
        <w:t>Мэр города Новосибирска</w:t>
      </w:r>
    </w:p>
    <w:p w:rsidR="00CE1FEC" w:rsidRDefault="00CE1FEC">
      <w:pPr>
        <w:pStyle w:val="ConsPlusNormal"/>
        <w:jc w:val="right"/>
      </w:pPr>
      <w:r>
        <w:t>А.Е.ЛОКОТЬ</w:t>
      </w:r>
    </w:p>
    <w:p w:rsidR="00CE1FEC" w:rsidRDefault="00CE1FEC">
      <w:pPr>
        <w:pStyle w:val="ConsPlusNormal"/>
        <w:ind w:firstLine="540"/>
        <w:jc w:val="both"/>
      </w:pPr>
    </w:p>
    <w:p w:rsidR="00CE1FEC" w:rsidRDefault="00CE1FEC">
      <w:pPr>
        <w:pStyle w:val="ConsPlusNormal"/>
        <w:ind w:firstLine="540"/>
        <w:jc w:val="both"/>
      </w:pPr>
    </w:p>
    <w:p w:rsidR="00CE1FEC" w:rsidRDefault="00CE1FEC">
      <w:pPr>
        <w:pStyle w:val="ConsPlusNormal"/>
        <w:ind w:firstLine="540"/>
        <w:jc w:val="both"/>
      </w:pPr>
    </w:p>
    <w:p w:rsidR="00CE1FEC" w:rsidRDefault="00CE1FEC">
      <w:pPr>
        <w:pStyle w:val="ConsPlusNormal"/>
        <w:ind w:firstLine="540"/>
        <w:jc w:val="both"/>
      </w:pPr>
    </w:p>
    <w:p w:rsidR="00CE1FEC" w:rsidRDefault="00CE1FEC">
      <w:pPr>
        <w:pStyle w:val="ConsPlusNormal"/>
        <w:ind w:firstLine="540"/>
        <w:jc w:val="both"/>
      </w:pPr>
    </w:p>
    <w:p w:rsidR="00CE1FEC" w:rsidRDefault="00CE1FEC">
      <w:pPr>
        <w:pStyle w:val="ConsPlusNormal"/>
        <w:jc w:val="right"/>
        <w:outlineLvl w:val="0"/>
      </w:pPr>
      <w:r>
        <w:t>Приложение</w:t>
      </w:r>
    </w:p>
    <w:p w:rsidR="00CE1FEC" w:rsidRDefault="00CE1FEC">
      <w:pPr>
        <w:pStyle w:val="ConsPlusNormal"/>
        <w:jc w:val="right"/>
      </w:pPr>
      <w:r>
        <w:t>к постановлению</w:t>
      </w:r>
    </w:p>
    <w:p w:rsidR="00CE1FEC" w:rsidRDefault="00CE1FEC">
      <w:pPr>
        <w:pStyle w:val="ConsPlusNormal"/>
        <w:jc w:val="right"/>
      </w:pPr>
      <w:r>
        <w:t>мэрии города Новосибирска</w:t>
      </w:r>
    </w:p>
    <w:p w:rsidR="00CE1FEC" w:rsidRDefault="00CE1FEC">
      <w:pPr>
        <w:pStyle w:val="ConsPlusNormal"/>
        <w:jc w:val="right"/>
      </w:pPr>
      <w:r>
        <w:t>от 20.10.2017 N 4762</w:t>
      </w:r>
    </w:p>
    <w:p w:rsidR="00CE1FEC" w:rsidRDefault="00CE1FEC">
      <w:pPr>
        <w:pStyle w:val="ConsPlusNormal"/>
        <w:ind w:firstLine="540"/>
        <w:jc w:val="both"/>
      </w:pPr>
    </w:p>
    <w:p w:rsidR="00CE1FEC" w:rsidRDefault="00CE1FEC">
      <w:pPr>
        <w:pStyle w:val="ConsPlusTitle"/>
        <w:jc w:val="center"/>
      </w:pPr>
      <w:bookmarkStart w:id="0" w:name="P35"/>
      <w:bookmarkEnd w:id="0"/>
      <w:r>
        <w:t>ПОЛОЖЕНИЕ</w:t>
      </w:r>
    </w:p>
    <w:p w:rsidR="00CE1FEC" w:rsidRDefault="00CE1FEC">
      <w:pPr>
        <w:pStyle w:val="ConsPlusTitle"/>
        <w:jc w:val="center"/>
      </w:pPr>
      <w:r>
        <w:t>О КОНКУРСЕ "ЛУЧШЕЕ МАЛОЕ ПРЕДПРИЯТИЕ</w:t>
      </w:r>
    </w:p>
    <w:p w:rsidR="00CE1FEC" w:rsidRDefault="00CE1FEC">
      <w:pPr>
        <w:pStyle w:val="ConsPlusTitle"/>
        <w:jc w:val="center"/>
      </w:pPr>
      <w:r>
        <w:t>(ПРЕДПРИНИМАТЕЛЬ) ГОДА ГОРОДА НОВОСИБИРСКА"</w:t>
      </w:r>
    </w:p>
    <w:p w:rsidR="00CE1FEC" w:rsidRDefault="00CE1F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1F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1FEC" w:rsidRDefault="00CE1F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1FEC" w:rsidRDefault="00CE1F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1FEC" w:rsidRDefault="00CE1FEC">
            <w:pPr>
              <w:pStyle w:val="ConsPlusNormal"/>
              <w:jc w:val="center"/>
            </w:pPr>
            <w:r>
              <w:rPr>
                <w:color w:val="392C69"/>
              </w:rPr>
              <w:t>Список изменяющих документов</w:t>
            </w:r>
          </w:p>
          <w:p w:rsidR="00CE1FEC" w:rsidRDefault="00CE1FEC">
            <w:pPr>
              <w:pStyle w:val="ConsPlusNormal"/>
              <w:jc w:val="center"/>
            </w:pPr>
            <w:r>
              <w:rPr>
                <w:color w:val="392C69"/>
              </w:rPr>
              <w:t>(в ред. постановлений мэрии г. Новосибирска</w:t>
            </w:r>
          </w:p>
          <w:p w:rsidR="00CE1FEC" w:rsidRDefault="00CE1FEC">
            <w:pPr>
              <w:pStyle w:val="ConsPlusNormal"/>
              <w:jc w:val="center"/>
            </w:pPr>
            <w:r>
              <w:rPr>
                <w:color w:val="392C69"/>
              </w:rPr>
              <w:t xml:space="preserve">от 01.11.2021 </w:t>
            </w:r>
            <w:hyperlink r:id="rId15">
              <w:r>
                <w:rPr>
                  <w:color w:val="0000FF"/>
                </w:rPr>
                <w:t>N 3838</w:t>
              </w:r>
            </w:hyperlink>
            <w:r>
              <w:rPr>
                <w:color w:val="392C69"/>
              </w:rPr>
              <w:t xml:space="preserve">, от 13.11.2023 </w:t>
            </w:r>
            <w:hyperlink r:id="rId16">
              <w:r>
                <w:rPr>
                  <w:color w:val="0000FF"/>
                </w:rPr>
                <w:t>N 6236</w:t>
              </w:r>
            </w:hyperlink>
            <w:r>
              <w:rPr>
                <w:color w:val="392C69"/>
              </w:rPr>
              <w:t xml:space="preserve">, от 20.08.2024 </w:t>
            </w:r>
            <w:hyperlink r:id="rId17">
              <w:r>
                <w:rPr>
                  <w:color w:val="0000FF"/>
                </w:rPr>
                <w:t>N 6534</w:t>
              </w:r>
            </w:hyperlink>
            <w:r>
              <w:rPr>
                <w:color w:val="392C69"/>
              </w:rPr>
              <w:t>,</w:t>
            </w:r>
          </w:p>
          <w:p w:rsidR="00CE1FEC" w:rsidRDefault="00CE1FEC">
            <w:pPr>
              <w:pStyle w:val="ConsPlusNormal"/>
              <w:jc w:val="center"/>
            </w:pPr>
            <w:r>
              <w:rPr>
                <w:color w:val="392C69"/>
              </w:rPr>
              <w:t xml:space="preserve">от 25.06.2025 </w:t>
            </w:r>
            <w:hyperlink r:id="rId18">
              <w:r>
                <w:rPr>
                  <w:color w:val="0000FF"/>
                </w:rPr>
                <w:t>N 6981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1FEC" w:rsidRDefault="00CE1FEC">
            <w:pPr>
              <w:pStyle w:val="ConsPlusNormal"/>
            </w:pPr>
          </w:p>
        </w:tc>
      </w:tr>
    </w:tbl>
    <w:p w:rsidR="00CE1FEC" w:rsidRDefault="00CE1FEC">
      <w:pPr>
        <w:pStyle w:val="ConsPlusNormal"/>
        <w:ind w:firstLine="540"/>
        <w:jc w:val="both"/>
      </w:pPr>
    </w:p>
    <w:p w:rsidR="00CE1FEC" w:rsidRDefault="00CE1FEC">
      <w:pPr>
        <w:pStyle w:val="ConsPlusTitle"/>
        <w:jc w:val="center"/>
        <w:outlineLvl w:val="1"/>
      </w:pPr>
      <w:r>
        <w:t>1. Общие положения</w:t>
      </w:r>
    </w:p>
    <w:p w:rsidR="00CE1FEC" w:rsidRDefault="00CE1FEC">
      <w:pPr>
        <w:pStyle w:val="ConsPlusNormal"/>
        <w:ind w:firstLine="540"/>
        <w:jc w:val="both"/>
      </w:pPr>
    </w:p>
    <w:p w:rsidR="00CE1FEC" w:rsidRDefault="00CE1FEC">
      <w:pPr>
        <w:pStyle w:val="ConsPlusNormal"/>
        <w:ind w:firstLine="540"/>
        <w:jc w:val="both"/>
      </w:pPr>
      <w:r>
        <w:t xml:space="preserve">1.1. Положение о конкурсе "Лучшее малое предприятие (предприниматель) года города Новосибирска" (далее - Положение) разработано в соответствии с Федеральными законами от 06.10.2003 </w:t>
      </w:r>
      <w:hyperlink r:id="rId19">
        <w:r>
          <w:rPr>
            <w:color w:val="0000FF"/>
          </w:rPr>
          <w:t>N 131-ФЗ</w:t>
        </w:r>
      </w:hyperlink>
      <w:r>
        <w:t xml:space="preserve"> "Об общих принципах организации местного самоуправления в Российской Федерации", от 24.07.2007 </w:t>
      </w:r>
      <w:hyperlink r:id="rId20">
        <w:r>
          <w:rPr>
            <w:color w:val="0000FF"/>
          </w:rPr>
          <w:t>N 209-ФЗ</w:t>
        </w:r>
      </w:hyperlink>
      <w:r>
        <w:t xml:space="preserve"> "О развитии малого и среднего предпринимательства в Российской Федерации", </w:t>
      </w:r>
      <w:hyperlink r:id="rId21">
        <w:r>
          <w:rPr>
            <w:color w:val="0000FF"/>
          </w:rPr>
          <w:t>Уставом</w:t>
        </w:r>
      </w:hyperlink>
      <w:r>
        <w:t xml:space="preserve"> города Новосибирска, </w:t>
      </w:r>
      <w:hyperlink r:id="rId22">
        <w:r>
          <w:rPr>
            <w:color w:val="0000FF"/>
          </w:rPr>
          <w:t>постановлением</w:t>
        </w:r>
      </w:hyperlink>
      <w:r>
        <w:t xml:space="preserve"> мэрии города Новосибирска от 08.11.2022 N 4079 "О муниципальной программе "Развитие малого и среднего предпринимательства и поддержка инновационной деятельности в городе Новосибирске".</w:t>
      </w:r>
    </w:p>
    <w:p w:rsidR="00CE1FEC" w:rsidRDefault="00CE1FEC">
      <w:pPr>
        <w:pStyle w:val="ConsPlusNormal"/>
        <w:jc w:val="both"/>
      </w:pPr>
      <w:r>
        <w:t xml:space="preserve">(в ред. постановлений мэрии г. Новосибирска от 01.11.2021 </w:t>
      </w:r>
      <w:hyperlink r:id="rId23">
        <w:r>
          <w:rPr>
            <w:color w:val="0000FF"/>
          </w:rPr>
          <w:t>N 3838</w:t>
        </w:r>
      </w:hyperlink>
      <w:r>
        <w:t xml:space="preserve">, от 13.11.2023 </w:t>
      </w:r>
      <w:hyperlink r:id="rId24">
        <w:r>
          <w:rPr>
            <w:color w:val="0000FF"/>
          </w:rPr>
          <w:t>N 6236</w:t>
        </w:r>
      </w:hyperlink>
      <w:r>
        <w:t>)</w:t>
      </w:r>
    </w:p>
    <w:p w:rsidR="00CE1FEC" w:rsidRDefault="00CE1FEC">
      <w:pPr>
        <w:pStyle w:val="ConsPlusNormal"/>
        <w:spacing w:before="220"/>
        <w:ind w:firstLine="540"/>
        <w:jc w:val="both"/>
      </w:pPr>
      <w:r>
        <w:t>1.2. Положение определяет условия и порядок проведения конкурса "Лучшее малое предприятие (предприниматель) года города Новосибирска" (далее - конкурс), в том числе процедуру подведения итогов конкурса и награждения победителей.</w:t>
      </w:r>
    </w:p>
    <w:p w:rsidR="00CE1FEC" w:rsidRDefault="00CE1FEC">
      <w:pPr>
        <w:pStyle w:val="ConsPlusNormal"/>
        <w:spacing w:before="220"/>
        <w:ind w:firstLine="540"/>
        <w:jc w:val="both"/>
      </w:pPr>
      <w:r>
        <w:t>1.3. Целями проведения конкурса являются:</w:t>
      </w:r>
    </w:p>
    <w:p w:rsidR="00CE1FEC" w:rsidRDefault="00CE1FEC">
      <w:pPr>
        <w:pStyle w:val="ConsPlusNormal"/>
        <w:spacing w:before="220"/>
        <w:ind w:firstLine="540"/>
        <w:jc w:val="both"/>
      </w:pPr>
      <w:r>
        <w:t>развитие предпринимательства в городе Новосибирске;</w:t>
      </w:r>
    </w:p>
    <w:p w:rsidR="00CE1FEC" w:rsidRDefault="00CE1FEC">
      <w:pPr>
        <w:pStyle w:val="ConsPlusNormal"/>
        <w:spacing w:before="220"/>
        <w:ind w:firstLine="540"/>
        <w:jc w:val="both"/>
      </w:pPr>
      <w:r>
        <w:t>формирование позитивного имиджа предпринимательской деятельности;</w:t>
      </w:r>
    </w:p>
    <w:p w:rsidR="00CE1FEC" w:rsidRDefault="00CE1FEC">
      <w:pPr>
        <w:pStyle w:val="ConsPlusNormal"/>
        <w:spacing w:before="220"/>
        <w:ind w:firstLine="540"/>
        <w:jc w:val="both"/>
      </w:pPr>
      <w:r>
        <w:t>выявление лучших малых предприятий (предпринимателей) города Новосибирска по итогам года.</w:t>
      </w:r>
    </w:p>
    <w:p w:rsidR="00CE1FEC" w:rsidRDefault="00CE1FEC">
      <w:pPr>
        <w:pStyle w:val="ConsPlusNormal"/>
        <w:spacing w:before="220"/>
        <w:ind w:firstLine="540"/>
        <w:jc w:val="both"/>
      </w:pPr>
      <w:bookmarkStart w:id="1" w:name="P52"/>
      <w:bookmarkEnd w:id="1"/>
      <w:r>
        <w:t xml:space="preserve">1.4. Конкурс проводится среди юридических лиц и индивидуальных предпринимателей, отнесенных в соответствии с Федеральным </w:t>
      </w:r>
      <w:hyperlink r:id="rId25">
        <w:r>
          <w:rPr>
            <w:color w:val="0000FF"/>
          </w:rPr>
          <w:t>законом</w:t>
        </w:r>
      </w:hyperlink>
      <w:r>
        <w:t xml:space="preserve"> от 24.07.2007 N 209-ФЗ "О развитии малого и среднего предпринимательства в Российской Федерации" к малым предприятиям, в том числе микропредприятиям, зарегистрированных в городе Новосибирске (далее - субъекты малого предпринимательства) и соответствующих следующим требованиям:</w:t>
      </w:r>
    </w:p>
    <w:p w:rsidR="00CE1FEC" w:rsidRDefault="00CE1FEC">
      <w:pPr>
        <w:pStyle w:val="ConsPlusNormal"/>
        <w:spacing w:before="220"/>
        <w:ind w:firstLine="540"/>
        <w:jc w:val="both"/>
      </w:pPr>
      <w:r>
        <w:t>отсутствие задолженности по заработной плате перед работниками на дату подачи заявки на участие в конкурсе (далее - заявка);</w:t>
      </w:r>
    </w:p>
    <w:p w:rsidR="00CE1FEC" w:rsidRDefault="00CE1FEC">
      <w:pPr>
        <w:pStyle w:val="ConsPlusNormal"/>
        <w:spacing w:before="220"/>
        <w:ind w:firstLine="540"/>
        <w:jc w:val="both"/>
      </w:pPr>
      <w:r>
        <w:t>обеспечение превышения уровня заработной платы работников величины минимального размера оплаты труда, установленного в Новосибирской области в году, по итогам которого проводится конкурс;</w:t>
      </w:r>
    </w:p>
    <w:p w:rsidR="00CE1FEC" w:rsidRDefault="00CE1FEC">
      <w:pPr>
        <w:pStyle w:val="ConsPlusNormal"/>
        <w:jc w:val="both"/>
      </w:pPr>
      <w:r>
        <w:t xml:space="preserve">(в ред. </w:t>
      </w:r>
      <w:hyperlink r:id="rId26">
        <w:r>
          <w:rPr>
            <w:color w:val="0000FF"/>
          </w:rPr>
          <w:t>постановления</w:t>
        </w:r>
      </w:hyperlink>
      <w:r>
        <w:t xml:space="preserve"> мэрии г. Новосибирска от 01.11.2021 N 3838)</w:t>
      </w:r>
    </w:p>
    <w:p w:rsidR="00CE1FEC" w:rsidRDefault="00CE1FEC">
      <w:pPr>
        <w:pStyle w:val="ConsPlusNormal"/>
        <w:spacing w:before="220"/>
        <w:ind w:firstLine="540"/>
        <w:jc w:val="both"/>
      </w:pPr>
      <w:r>
        <w:t>отсутствие в отношении субъекта малого предпринимательства процедуры реорганизации, ликвидации, прекращения деятельности, банкротства;</w:t>
      </w:r>
    </w:p>
    <w:p w:rsidR="00CE1FEC" w:rsidRDefault="00CE1FEC">
      <w:pPr>
        <w:pStyle w:val="ConsPlusNormal"/>
        <w:spacing w:before="220"/>
        <w:ind w:firstLine="540"/>
        <w:jc w:val="both"/>
      </w:pPr>
      <w:r>
        <w:lastRenderedPageBreak/>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E1FEC" w:rsidRDefault="00CE1FEC">
      <w:pPr>
        <w:pStyle w:val="ConsPlusNormal"/>
        <w:jc w:val="both"/>
      </w:pPr>
      <w:r>
        <w:t xml:space="preserve">(в ред. </w:t>
      </w:r>
      <w:hyperlink r:id="rId27">
        <w:r>
          <w:rPr>
            <w:color w:val="0000FF"/>
          </w:rPr>
          <w:t>постановления</w:t>
        </w:r>
      </w:hyperlink>
      <w:r>
        <w:t xml:space="preserve"> мэрии г. Новосибирска от 01.11.2021 N 3838)</w:t>
      </w:r>
    </w:p>
    <w:p w:rsidR="00CE1FEC" w:rsidRDefault="00CE1FEC">
      <w:pPr>
        <w:pStyle w:val="ConsPlusNormal"/>
        <w:spacing w:before="220"/>
        <w:ind w:firstLine="540"/>
        <w:jc w:val="both"/>
      </w:pPr>
      <w:r>
        <w:t>1.5. Организатором конкурса является департамент инвестиций, потребительского рынка, инноваций и предпринимательства мэрии города Новосибирска (далее - департамент).</w:t>
      </w:r>
    </w:p>
    <w:p w:rsidR="00CE1FEC" w:rsidRDefault="00CE1FEC">
      <w:pPr>
        <w:pStyle w:val="ConsPlusNormal"/>
        <w:jc w:val="both"/>
      </w:pPr>
      <w:r>
        <w:t xml:space="preserve">(в ред. </w:t>
      </w:r>
      <w:hyperlink r:id="rId28">
        <w:r>
          <w:rPr>
            <w:color w:val="0000FF"/>
          </w:rPr>
          <w:t>постановления</w:t>
        </w:r>
      </w:hyperlink>
      <w:r>
        <w:t xml:space="preserve"> мэрии г. Новосибирска от 01.11.2021 N 3838)</w:t>
      </w:r>
    </w:p>
    <w:p w:rsidR="00CE1FEC" w:rsidRDefault="00CE1FEC">
      <w:pPr>
        <w:pStyle w:val="ConsPlusNormal"/>
        <w:ind w:firstLine="540"/>
        <w:jc w:val="both"/>
      </w:pPr>
    </w:p>
    <w:p w:rsidR="00CE1FEC" w:rsidRDefault="00CE1FEC">
      <w:pPr>
        <w:pStyle w:val="ConsPlusTitle"/>
        <w:jc w:val="center"/>
        <w:outlineLvl w:val="1"/>
      </w:pPr>
      <w:r>
        <w:t>2. Условия и порядок проведения конкурса</w:t>
      </w:r>
    </w:p>
    <w:p w:rsidR="00CE1FEC" w:rsidRDefault="00CE1FEC">
      <w:pPr>
        <w:pStyle w:val="ConsPlusNormal"/>
        <w:ind w:firstLine="540"/>
        <w:jc w:val="both"/>
      </w:pPr>
    </w:p>
    <w:p w:rsidR="00CE1FEC" w:rsidRDefault="00CE1FEC">
      <w:pPr>
        <w:pStyle w:val="ConsPlusNormal"/>
        <w:ind w:firstLine="540"/>
        <w:jc w:val="both"/>
      </w:pPr>
      <w:r>
        <w:t>2.1. Конкурс проводится ежегодно по итогам работы за предшествующий календарный год.</w:t>
      </w:r>
    </w:p>
    <w:p w:rsidR="00CE1FEC" w:rsidRDefault="00CE1FEC">
      <w:pPr>
        <w:pStyle w:val="ConsPlusNormal"/>
        <w:jc w:val="both"/>
      </w:pPr>
      <w:r>
        <w:t xml:space="preserve">(в ред. </w:t>
      </w:r>
      <w:hyperlink r:id="rId29">
        <w:r>
          <w:rPr>
            <w:color w:val="0000FF"/>
          </w:rPr>
          <w:t>постановления</w:t>
        </w:r>
      </w:hyperlink>
      <w:r>
        <w:t xml:space="preserve"> мэрии г. Новосибирска от 01.11.2021 N 3838)</w:t>
      </w:r>
    </w:p>
    <w:p w:rsidR="00CE1FEC" w:rsidRDefault="00CE1FEC">
      <w:pPr>
        <w:pStyle w:val="ConsPlusNormal"/>
        <w:spacing w:before="220"/>
        <w:ind w:firstLine="540"/>
        <w:jc w:val="both"/>
      </w:pPr>
      <w:r>
        <w:t>2.2. Решение о проведении конкурса принимает начальник департамента.</w:t>
      </w:r>
    </w:p>
    <w:p w:rsidR="00CE1FEC" w:rsidRDefault="00CE1FEC">
      <w:pPr>
        <w:pStyle w:val="ConsPlusNormal"/>
        <w:spacing w:before="220"/>
        <w:ind w:firstLine="540"/>
        <w:jc w:val="both"/>
      </w:pPr>
      <w:r>
        <w:t xml:space="preserve">2.3. Извещение о проведении конкурса (далее - извещение) размещается на официальном сайте города Новосибирска в информационно-телекоммуникационной сети "Интернет" (далее - официальный сайт города Новосибирска) по адресу: </w:t>
      </w:r>
      <w:hyperlink r:id="rId30">
        <w:r>
          <w:rPr>
            <w:color w:val="0000FF"/>
          </w:rPr>
          <w:t>https://novo-sibirsk.ru/dep/industry-science/news/</w:t>
        </w:r>
      </w:hyperlink>
      <w:r>
        <w:t xml:space="preserve"> и на интернет-портале "Малое и среднее предпринимательство Новосибирска" в информационно-телекоммуникационной сети "Интернет" по адресу: </w:t>
      </w:r>
      <w:hyperlink r:id="rId31">
        <w:r>
          <w:rPr>
            <w:color w:val="0000FF"/>
          </w:rPr>
          <w:t>https://www.mispnsk.ru</w:t>
        </w:r>
      </w:hyperlink>
      <w:r>
        <w:t xml:space="preserve"> (далее - интернет-портал "Малое и среднее предпринимательство Новосибирска").</w:t>
      </w:r>
    </w:p>
    <w:p w:rsidR="00CE1FEC" w:rsidRDefault="00CE1FEC">
      <w:pPr>
        <w:pStyle w:val="ConsPlusNormal"/>
        <w:jc w:val="both"/>
      </w:pPr>
      <w:r>
        <w:t xml:space="preserve">(в ред. </w:t>
      </w:r>
      <w:hyperlink r:id="rId32">
        <w:r>
          <w:rPr>
            <w:color w:val="0000FF"/>
          </w:rPr>
          <w:t>постановления</w:t>
        </w:r>
      </w:hyperlink>
      <w:r>
        <w:t xml:space="preserve"> мэрии г. Новосибирска от 20.08.2024 N 6534)</w:t>
      </w:r>
    </w:p>
    <w:p w:rsidR="00CE1FEC" w:rsidRDefault="00CE1FEC">
      <w:pPr>
        <w:pStyle w:val="ConsPlusNormal"/>
        <w:spacing w:before="220"/>
        <w:ind w:firstLine="540"/>
        <w:jc w:val="both"/>
      </w:pPr>
      <w:r>
        <w:t>Извещение должно содержать следующие сведения:</w:t>
      </w:r>
    </w:p>
    <w:p w:rsidR="00CE1FEC" w:rsidRDefault="00CE1FEC">
      <w:pPr>
        <w:pStyle w:val="ConsPlusNormal"/>
        <w:spacing w:before="220"/>
        <w:ind w:firstLine="540"/>
        <w:jc w:val="both"/>
      </w:pPr>
      <w:r>
        <w:t>наименование и реквизиты организатора конкурса;</w:t>
      </w:r>
    </w:p>
    <w:p w:rsidR="00CE1FEC" w:rsidRDefault="00CE1FEC">
      <w:pPr>
        <w:pStyle w:val="ConsPlusNormal"/>
        <w:spacing w:before="220"/>
        <w:ind w:firstLine="540"/>
        <w:jc w:val="both"/>
      </w:pPr>
      <w:r>
        <w:t>реквизиты нормативного правового акта, в соответствии с которым проводится конкурс;</w:t>
      </w:r>
    </w:p>
    <w:p w:rsidR="00CE1FEC" w:rsidRDefault="00CE1FEC">
      <w:pPr>
        <w:pStyle w:val="ConsPlusNormal"/>
        <w:spacing w:before="220"/>
        <w:ind w:firstLine="540"/>
        <w:jc w:val="both"/>
      </w:pPr>
      <w:r>
        <w:t>предмет конкурса;</w:t>
      </w:r>
    </w:p>
    <w:p w:rsidR="00CE1FEC" w:rsidRDefault="00CE1FEC">
      <w:pPr>
        <w:pStyle w:val="ConsPlusNormal"/>
        <w:spacing w:before="220"/>
        <w:ind w:firstLine="540"/>
        <w:jc w:val="both"/>
      </w:pPr>
      <w:r>
        <w:t xml:space="preserve">перечень номинаций в соответствии с </w:t>
      </w:r>
      <w:hyperlink w:anchor="P104">
        <w:r>
          <w:rPr>
            <w:color w:val="0000FF"/>
          </w:rPr>
          <w:t>пунктом 2.9</w:t>
        </w:r>
      </w:hyperlink>
      <w:r>
        <w:t xml:space="preserve"> Положения;</w:t>
      </w:r>
    </w:p>
    <w:p w:rsidR="00CE1FEC" w:rsidRDefault="00CE1FEC">
      <w:pPr>
        <w:pStyle w:val="ConsPlusNormal"/>
        <w:spacing w:before="220"/>
        <w:ind w:firstLine="540"/>
        <w:jc w:val="both"/>
      </w:pPr>
      <w:r>
        <w:t xml:space="preserve">требования, предъявляемые к конкурсантам, в соответствии с </w:t>
      </w:r>
      <w:hyperlink w:anchor="P52">
        <w:r>
          <w:rPr>
            <w:color w:val="0000FF"/>
          </w:rPr>
          <w:t>пунктом 1.4</w:t>
        </w:r>
      </w:hyperlink>
      <w:r>
        <w:t xml:space="preserve"> Положения;</w:t>
      </w:r>
    </w:p>
    <w:p w:rsidR="00CE1FEC" w:rsidRDefault="00CE1FEC">
      <w:pPr>
        <w:pStyle w:val="ConsPlusNormal"/>
        <w:spacing w:before="220"/>
        <w:ind w:firstLine="540"/>
        <w:jc w:val="both"/>
      </w:pPr>
      <w:r>
        <w:t>сроки проведения конкурса, дату окончания приема заявок, которая не может быть ранее 30-го календарного дня, следующего за днем размещения извещения;</w:t>
      </w:r>
    </w:p>
    <w:p w:rsidR="00CE1FEC" w:rsidRDefault="00CE1FEC">
      <w:pPr>
        <w:pStyle w:val="ConsPlusNormal"/>
        <w:jc w:val="both"/>
      </w:pPr>
      <w:r>
        <w:t xml:space="preserve">(в ред. </w:t>
      </w:r>
      <w:hyperlink r:id="rId33">
        <w:r>
          <w:rPr>
            <w:color w:val="0000FF"/>
          </w:rPr>
          <w:t>постановления</w:t>
        </w:r>
      </w:hyperlink>
      <w:r>
        <w:t xml:space="preserve"> мэрии г. Новосибирска от 20.08.2024 N 6534)</w:t>
      </w:r>
    </w:p>
    <w:p w:rsidR="00CE1FEC" w:rsidRDefault="00CE1FEC">
      <w:pPr>
        <w:pStyle w:val="ConsPlusNormal"/>
        <w:spacing w:before="220"/>
        <w:ind w:firstLine="540"/>
        <w:jc w:val="both"/>
      </w:pPr>
      <w:r>
        <w:t xml:space="preserve">исчерпывающий перечень документов, представляемых для участия в конкурсе в соответствии с </w:t>
      </w:r>
      <w:hyperlink w:anchor="P90">
        <w:r>
          <w:rPr>
            <w:color w:val="0000FF"/>
          </w:rPr>
          <w:t>пунктом 2.7</w:t>
        </w:r>
      </w:hyperlink>
      <w:r>
        <w:t xml:space="preserve"> Положения;</w:t>
      </w:r>
    </w:p>
    <w:p w:rsidR="00CE1FEC" w:rsidRDefault="00CE1FEC">
      <w:pPr>
        <w:pStyle w:val="ConsPlusNormal"/>
        <w:spacing w:before="220"/>
        <w:ind w:firstLine="540"/>
        <w:jc w:val="both"/>
      </w:pPr>
      <w:r>
        <w:t>критерии оценки участников конкурса;</w:t>
      </w:r>
    </w:p>
    <w:p w:rsidR="00CE1FEC" w:rsidRDefault="00CE1FEC">
      <w:pPr>
        <w:pStyle w:val="ConsPlusNormal"/>
        <w:spacing w:before="220"/>
        <w:ind w:firstLine="540"/>
        <w:jc w:val="both"/>
      </w:pPr>
      <w:r>
        <w:t>порядок ознакомления с процедурой и условиями конкурса;</w:t>
      </w:r>
    </w:p>
    <w:p w:rsidR="00CE1FEC" w:rsidRDefault="00CE1FEC">
      <w:pPr>
        <w:pStyle w:val="ConsPlusNormal"/>
        <w:spacing w:before="220"/>
        <w:ind w:firstLine="540"/>
        <w:jc w:val="both"/>
      </w:pPr>
      <w:r>
        <w:t>порядок представления и отзыва заявок на участие в конкурсе.</w:t>
      </w:r>
    </w:p>
    <w:p w:rsidR="00CE1FEC" w:rsidRDefault="00CE1FEC">
      <w:pPr>
        <w:pStyle w:val="ConsPlusNormal"/>
        <w:jc w:val="both"/>
      </w:pPr>
      <w:r>
        <w:t xml:space="preserve">(абзац введен </w:t>
      </w:r>
      <w:hyperlink r:id="rId34">
        <w:r>
          <w:rPr>
            <w:color w:val="0000FF"/>
          </w:rPr>
          <w:t>постановлением</w:t>
        </w:r>
      </w:hyperlink>
      <w:r>
        <w:t xml:space="preserve"> мэрии г. Новосибирска от 20.08.2024 N 6534)</w:t>
      </w:r>
    </w:p>
    <w:p w:rsidR="00CE1FEC" w:rsidRDefault="00CE1FEC">
      <w:pPr>
        <w:pStyle w:val="ConsPlusNormal"/>
        <w:jc w:val="both"/>
      </w:pPr>
      <w:r>
        <w:t xml:space="preserve">(п. 2.3 в ред. </w:t>
      </w:r>
      <w:hyperlink r:id="rId35">
        <w:r>
          <w:rPr>
            <w:color w:val="0000FF"/>
          </w:rPr>
          <w:t>постановления</w:t>
        </w:r>
      </w:hyperlink>
      <w:r>
        <w:t xml:space="preserve"> мэрии г. Новосибирска от 01.11.2021 N 3838)</w:t>
      </w:r>
    </w:p>
    <w:p w:rsidR="00CE1FEC" w:rsidRDefault="00CE1FEC">
      <w:pPr>
        <w:pStyle w:val="ConsPlusNormal"/>
        <w:spacing w:before="220"/>
        <w:ind w:firstLine="540"/>
        <w:jc w:val="both"/>
      </w:pPr>
      <w:r>
        <w:t>2.4. Прием заявок осуществляется в течение 30 дней со дня, следующего за днем размещения извещения на официальном сайте города Новосибирска и интернет-портале "Малое и среднее предпринимательство Новосибирска".</w:t>
      </w:r>
    </w:p>
    <w:p w:rsidR="00CE1FEC" w:rsidRDefault="00CE1FEC">
      <w:pPr>
        <w:pStyle w:val="ConsPlusNormal"/>
        <w:jc w:val="both"/>
      </w:pPr>
      <w:r>
        <w:t xml:space="preserve">(п. 2.4 в ред. </w:t>
      </w:r>
      <w:hyperlink r:id="rId36">
        <w:r>
          <w:rPr>
            <w:color w:val="0000FF"/>
          </w:rPr>
          <w:t>постановления</w:t>
        </w:r>
      </w:hyperlink>
      <w:r>
        <w:t xml:space="preserve"> мэрии г. Новосибирска от 20.08.2024 N 6534)</w:t>
      </w:r>
    </w:p>
    <w:p w:rsidR="00CE1FEC" w:rsidRDefault="00CE1FEC">
      <w:pPr>
        <w:pStyle w:val="ConsPlusNormal"/>
        <w:spacing w:before="220"/>
        <w:ind w:firstLine="540"/>
        <w:jc w:val="both"/>
      </w:pPr>
      <w:bookmarkStart w:id="2" w:name="P85"/>
      <w:bookmarkEnd w:id="2"/>
      <w:r>
        <w:t xml:space="preserve">2.5. Для участия в конкурсе субъекты малого предпринимательства представляют в отдел </w:t>
      </w:r>
      <w:r>
        <w:lastRenderedPageBreak/>
        <w:t xml:space="preserve">поддержки малого и среднего предпринимательства управления инноваций и предпринимательства мэрии города Новосибирска </w:t>
      </w:r>
      <w:hyperlink w:anchor="P161">
        <w:r>
          <w:rPr>
            <w:color w:val="0000FF"/>
          </w:rPr>
          <w:t>заявку</w:t>
        </w:r>
      </w:hyperlink>
      <w:r>
        <w:t>, оформленную в соответствии с приложением 1 к Положению.</w:t>
      </w:r>
    </w:p>
    <w:p w:rsidR="00CE1FEC" w:rsidRDefault="00CE1FEC">
      <w:pPr>
        <w:pStyle w:val="ConsPlusNormal"/>
        <w:jc w:val="both"/>
      </w:pPr>
      <w:r>
        <w:t xml:space="preserve">(в ред. </w:t>
      </w:r>
      <w:hyperlink r:id="rId37">
        <w:r>
          <w:rPr>
            <w:color w:val="0000FF"/>
          </w:rPr>
          <w:t>постановления</w:t>
        </w:r>
      </w:hyperlink>
      <w:r>
        <w:t xml:space="preserve"> мэрии г. Новосибирска от 01.11.2021 N 3838)</w:t>
      </w:r>
    </w:p>
    <w:p w:rsidR="00CE1FEC" w:rsidRDefault="00CE1FEC">
      <w:pPr>
        <w:pStyle w:val="ConsPlusNormal"/>
        <w:spacing w:before="220"/>
        <w:ind w:firstLine="540"/>
        <w:jc w:val="both"/>
      </w:pPr>
      <w:bookmarkStart w:id="3" w:name="P87"/>
      <w:bookmarkEnd w:id="3"/>
      <w:r>
        <w:t xml:space="preserve">2.6. Субъект малого предпринимательства вправе подать одну заявку на участие в конкурсе в одной из номинаций, предусмотренных </w:t>
      </w:r>
      <w:hyperlink w:anchor="P104">
        <w:r>
          <w:rPr>
            <w:color w:val="0000FF"/>
          </w:rPr>
          <w:t>пунктом 2.9</w:t>
        </w:r>
      </w:hyperlink>
      <w:r>
        <w:t xml:space="preserve"> Положения.</w:t>
      </w:r>
    </w:p>
    <w:p w:rsidR="00CE1FEC" w:rsidRDefault="00CE1FEC">
      <w:pPr>
        <w:pStyle w:val="ConsPlusNormal"/>
        <w:spacing w:before="220"/>
        <w:ind w:firstLine="540"/>
        <w:jc w:val="both"/>
      </w:pPr>
      <w:bookmarkStart w:id="4" w:name="P88"/>
      <w:bookmarkEnd w:id="4"/>
      <w:r>
        <w:t>Субъект малого предпринимательства вправе отозвать заявку в течение пяти дней со дня окончания срока приема заявок путем направления в департамент заявления в письменной форме.</w:t>
      </w:r>
    </w:p>
    <w:p w:rsidR="00CE1FEC" w:rsidRDefault="00CE1FEC">
      <w:pPr>
        <w:pStyle w:val="ConsPlusNormal"/>
        <w:jc w:val="both"/>
      </w:pPr>
      <w:r>
        <w:t xml:space="preserve">(абзац введен </w:t>
      </w:r>
      <w:hyperlink r:id="rId38">
        <w:r>
          <w:rPr>
            <w:color w:val="0000FF"/>
          </w:rPr>
          <w:t>постановлением</w:t>
        </w:r>
      </w:hyperlink>
      <w:r>
        <w:t xml:space="preserve"> мэрии г. Новосибирска от 01.11.2021 N 3838)</w:t>
      </w:r>
    </w:p>
    <w:p w:rsidR="00CE1FEC" w:rsidRDefault="00CE1FEC">
      <w:pPr>
        <w:pStyle w:val="ConsPlusNormal"/>
        <w:spacing w:before="220"/>
        <w:ind w:firstLine="540"/>
        <w:jc w:val="both"/>
      </w:pPr>
      <w:bookmarkStart w:id="5" w:name="P90"/>
      <w:bookmarkEnd w:id="5"/>
      <w:r>
        <w:t>2.7. К заявке прилагаются следующие документы:</w:t>
      </w:r>
    </w:p>
    <w:p w:rsidR="00CE1FEC" w:rsidRDefault="00CE1FEC">
      <w:pPr>
        <w:pStyle w:val="ConsPlusNormal"/>
        <w:spacing w:before="220"/>
        <w:ind w:firstLine="540"/>
        <w:jc w:val="both"/>
      </w:pPr>
      <w:hyperlink w:anchor="P228">
        <w:r>
          <w:rPr>
            <w:color w:val="0000FF"/>
          </w:rPr>
          <w:t>информация</w:t>
        </w:r>
      </w:hyperlink>
      <w:r>
        <w:t xml:space="preserve"> о деятельности субъекта малого предпринимательства, оформленная в соответствии с приложением 2 к Положению;</w:t>
      </w:r>
    </w:p>
    <w:p w:rsidR="00CE1FEC" w:rsidRDefault="00CE1FEC">
      <w:pPr>
        <w:pStyle w:val="ConsPlusNormal"/>
        <w:spacing w:before="220"/>
        <w:ind w:firstLine="540"/>
        <w:jc w:val="both"/>
      </w:pPr>
      <w:r>
        <w:t>копии документов, удостоверяющих личность учредителей и руководителей субъекта малого предпринимательства (для участия в конкурсе в номинации "Молодой предприниматель Новосибирска");</w:t>
      </w:r>
    </w:p>
    <w:p w:rsidR="00CE1FEC" w:rsidRDefault="00CE1FEC">
      <w:pPr>
        <w:pStyle w:val="ConsPlusNormal"/>
        <w:spacing w:before="220"/>
        <w:ind w:firstLine="540"/>
        <w:jc w:val="both"/>
      </w:pPr>
      <w:r>
        <w:t>обоснование замещения импортных аналогов товаров и услуг (для участия в конкурсе в номинации "Импортозамещение");</w:t>
      </w:r>
    </w:p>
    <w:p w:rsidR="00CE1FEC" w:rsidRDefault="00CE1FEC">
      <w:pPr>
        <w:pStyle w:val="ConsPlusNormal"/>
        <w:spacing w:before="220"/>
        <w:ind w:firstLine="540"/>
        <w:jc w:val="both"/>
      </w:pPr>
      <w:r>
        <w:t>опись документов, прилагаемых к заявке (в двух экземплярах);</w:t>
      </w:r>
    </w:p>
    <w:p w:rsidR="00CE1FEC" w:rsidRDefault="00CE1FEC">
      <w:pPr>
        <w:pStyle w:val="ConsPlusNormal"/>
        <w:spacing w:before="220"/>
        <w:ind w:firstLine="540"/>
        <w:jc w:val="both"/>
      </w:pPr>
      <w:r>
        <w:t>справка о среднемесячной заработной плате на одного работника субъекта малого предпринимательства, занятого на полную ставку, за предшествующий год;</w:t>
      </w:r>
    </w:p>
    <w:p w:rsidR="00CE1FEC" w:rsidRDefault="00CE1FEC">
      <w:pPr>
        <w:pStyle w:val="ConsPlusNormal"/>
        <w:jc w:val="both"/>
      </w:pPr>
      <w:r>
        <w:t xml:space="preserve">(абзац введен </w:t>
      </w:r>
      <w:hyperlink r:id="rId39">
        <w:r>
          <w:rPr>
            <w:color w:val="0000FF"/>
          </w:rPr>
          <w:t>постановлением</w:t>
        </w:r>
      </w:hyperlink>
      <w:r>
        <w:t xml:space="preserve"> мэрии г. Новосибирска от 01.11.2021 N 3838)</w:t>
      </w:r>
    </w:p>
    <w:p w:rsidR="00CE1FEC" w:rsidRDefault="00CE1FEC">
      <w:pPr>
        <w:pStyle w:val="ConsPlusNormal"/>
        <w:spacing w:before="220"/>
        <w:ind w:firstLine="540"/>
        <w:jc w:val="both"/>
      </w:pPr>
      <w: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не ранее чем за 10 дней до даты подачи заявки (допускается представление справки, заверенной усиленной квалификационной электронной подписью Федеральной налоговой службы, полученной с использованием информационной телекоммуникационной сети "Интернет");</w:t>
      </w:r>
    </w:p>
    <w:p w:rsidR="00CE1FEC" w:rsidRDefault="00CE1FEC">
      <w:pPr>
        <w:pStyle w:val="ConsPlusNormal"/>
        <w:jc w:val="both"/>
      </w:pPr>
      <w:r>
        <w:t xml:space="preserve">(абзац введен </w:t>
      </w:r>
      <w:hyperlink r:id="rId40">
        <w:r>
          <w:rPr>
            <w:color w:val="0000FF"/>
          </w:rPr>
          <w:t>постановлением</w:t>
        </w:r>
      </w:hyperlink>
      <w:r>
        <w:t xml:space="preserve"> мэрии г. Новосибирска от 01.11.2021 N 3838; в ред. постановлений мэрии г. Новосибирска от 13.11.2023 </w:t>
      </w:r>
      <w:hyperlink r:id="rId41">
        <w:r>
          <w:rPr>
            <w:color w:val="0000FF"/>
          </w:rPr>
          <w:t>N 6236</w:t>
        </w:r>
      </w:hyperlink>
      <w:r>
        <w:t xml:space="preserve">, от 20.08.2024 </w:t>
      </w:r>
      <w:hyperlink r:id="rId42">
        <w:r>
          <w:rPr>
            <w:color w:val="0000FF"/>
          </w:rPr>
          <w:t>N 6534</w:t>
        </w:r>
      </w:hyperlink>
      <w:r>
        <w:t>)</w:t>
      </w:r>
    </w:p>
    <w:p w:rsidR="00CE1FEC" w:rsidRDefault="00CE1FEC">
      <w:pPr>
        <w:pStyle w:val="ConsPlusNormal"/>
        <w:spacing w:before="220"/>
        <w:ind w:firstLine="540"/>
        <w:jc w:val="both"/>
      </w:pPr>
      <w:r>
        <w:t xml:space="preserve">презентационный видео- и (или) фотоматериал, отражающий информацию о субъекте малого предпринимательства согласно критериям оценки, указанным в </w:t>
      </w:r>
      <w:hyperlink w:anchor="P306">
        <w:r>
          <w:rPr>
            <w:color w:val="0000FF"/>
          </w:rPr>
          <w:t>приложении 3</w:t>
        </w:r>
      </w:hyperlink>
      <w:r>
        <w:t xml:space="preserve"> к Положению.</w:t>
      </w:r>
    </w:p>
    <w:p w:rsidR="00CE1FEC" w:rsidRDefault="00CE1FEC">
      <w:pPr>
        <w:pStyle w:val="ConsPlusNormal"/>
        <w:jc w:val="both"/>
      </w:pPr>
      <w:r>
        <w:t xml:space="preserve">(абзац введен </w:t>
      </w:r>
      <w:hyperlink r:id="rId43">
        <w:r>
          <w:rPr>
            <w:color w:val="0000FF"/>
          </w:rPr>
          <w:t>постановлением</w:t>
        </w:r>
      </w:hyperlink>
      <w:r>
        <w:t xml:space="preserve"> мэрии г. Новосибирска от 13.11.2023 N 6236)</w:t>
      </w:r>
    </w:p>
    <w:p w:rsidR="00CE1FEC" w:rsidRDefault="00CE1FEC">
      <w:pPr>
        <w:pStyle w:val="ConsPlusNormal"/>
        <w:spacing w:before="220"/>
        <w:ind w:firstLine="540"/>
        <w:jc w:val="both"/>
      </w:pPr>
      <w:r>
        <w:t>2.8. Копии документов принимаются при предъявлении подлинников документов (в случае если копии не заверены нотариально), если иное не предусмотрено законодательством Российской Федерации.</w:t>
      </w:r>
    </w:p>
    <w:p w:rsidR="00CE1FEC" w:rsidRDefault="00CE1FEC">
      <w:pPr>
        <w:pStyle w:val="ConsPlusNormal"/>
        <w:spacing w:before="220"/>
        <w:ind w:firstLine="540"/>
        <w:jc w:val="both"/>
      </w:pPr>
      <w:r>
        <w:t>Субъект малого предпринимательства вправе представить дополнительные документы, материалы, которые, по его мнению, имеют значение для принятия комиссией по проведению конкурса (далее - комиссия) решения.</w:t>
      </w:r>
    </w:p>
    <w:p w:rsidR="00CE1FEC" w:rsidRDefault="00CE1FEC">
      <w:pPr>
        <w:pStyle w:val="ConsPlusNormal"/>
        <w:jc w:val="both"/>
      </w:pPr>
      <w:r>
        <w:t xml:space="preserve">(п. 2.8 в ред. </w:t>
      </w:r>
      <w:hyperlink r:id="rId44">
        <w:r>
          <w:rPr>
            <w:color w:val="0000FF"/>
          </w:rPr>
          <w:t>постановления</w:t>
        </w:r>
      </w:hyperlink>
      <w:r>
        <w:t xml:space="preserve"> мэрии г. Новосибирска от 01.11.2021 N 3838)</w:t>
      </w:r>
    </w:p>
    <w:p w:rsidR="00CE1FEC" w:rsidRDefault="00CE1FEC">
      <w:pPr>
        <w:pStyle w:val="ConsPlusNormal"/>
        <w:spacing w:before="220"/>
        <w:ind w:firstLine="540"/>
        <w:jc w:val="both"/>
      </w:pPr>
      <w:bookmarkStart w:id="6" w:name="P104"/>
      <w:bookmarkEnd w:id="6"/>
      <w:r>
        <w:t>2.9. Конкурс проводится по следующим номинациям:</w:t>
      </w:r>
    </w:p>
    <w:p w:rsidR="00CE1FEC" w:rsidRDefault="00CE1FEC">
      <w:pPr>
        <w:pStyle w:val="ConsPlusNormal"/>
        <w:spacing w:before="220"/>
        <w:ind w:firstLine="540"/>
        <w:jc w:val="both"/>
      </w:pPr>
      <w:r>
        <w:t>"Стартап" - для субъектов малого предпринимательства, осуществляющих предпринимательскую деятельность не более двух лет;</w:t>
      </w:r>
    </w:p>
    <w:p w:rsidR="00CE1FEC" w:rsidRDefault="00CE1FEC">
      <w:pPr>
        <w:pStyle w:val="ConsPlusNormal"/>
        <w:spacing w:before="220"/>
        <w:ind w:firstLine="540"/>
        <w:jc w:val="both"/>
      </w:pPr>
      <w:r>
        <w:lastRenderedPageBreak/>
        <w:t>"Сделано в Новосибирске" - для субъектов малого предпринимательства, осуществляющих предпринимательскую деятельность в сфере производства;</w:t>
      </w:r>
    </w:p>
    <w:p w:rsidR="00CE1FEC" w:rsidRDefault="00CE1FEC">
      <w:pPr>
        <w:pStyle w:val="ConsPlusNormal"/>
        <w:spacing w:before="220"/>
        <w:ind w:firstLine="540"/>
        <w:jc w:val="both"/>
      </w:pPr>
      <w:r>
        <w:t xml:space="preserve">абзац утратил силу. - </w:t>
      </w:r>
      <w:hyperlink r:id="rId45">
        <w:r>
          <w:rPr>
            <w:color w:val="0000FF"/>
          </w:rPr>
          <w:t>Постановление</w:t>
        </w:r>
      </w:hyperlink>
      <w:r>
        <w:t xml:space="preserve"> мэрии г. Новосибирска от 13.11.2023 N 6236;</w:t>
      </w:r>
    </w:p>
    <w:p w:rsidR="00CE1FEC" w:rsidRDefault="00CE1FEC">
      <w:pPr>
        <w:pStyle w:val="ConsPlusNormal"/>
        <w:spacing w:before="220"/>
        <w:ind w:firstLine="540"/>
        <w:jc w:val="both"/>
      </w:pPr>
      <w:r>
        <w:t>"Молодой предприниматель Новосибирска" - для субъектов малого предпринимательства, возраст учредителей и руководителей которых не превышает 30 лет, а доля учредителя составляет не менее 50% в уставном капитале;</w:t>
      </w:r>
    </w:p>
    <w:p w:rsidR="00CE1FEC" w:rsidRDefault="00CE1FEC">
      <w:pPr>
        <w:pStyle w:val="ConsPlusNormal"/>
        <w:spacing w:before="220"/>
        <w:ind w:firstLine="540"/>
        <w:jc w:val="both"/>
      </w:pPr>
      <w:r>
        <w:t xml:space="preserve">абзац утратил силу. - </w:t>
      </w:r>
      <w:hyperlink r:id="rId46">
        <w:r>
          <w:rPr>
            <w:color w:val="0000FF"/>
          </w:rPr>
          <w:t>Постановление</w:t>
        </w:r>
      </w:hyperlink>
      <w:r>
        <w:t xml:space="preserve"> мэрии г. Новосибирска от 01.11.2021 N 3838;</w:t>
      </w:r>
    </w:p>
    <w:p w:rsidR="00CE1FEC" w:rsidRDefault="00CE1FEC">
      <w:pPr>
        <w:pStyle w:val="ConsPlusNormal"/>
        <w:spacing w:before="220"/>
        <w:ind w:firstLine="540"/>
        <w:jc w:val="both"/>
      </w:pPr>
      <w:r>
        <w:t>"Инновации" - для субъектов малого предпринимательства, деятельность которых направлена на разработку и внедрение инноваций;</w:t>
      </w:r>
    </w:p>
    <w:p w:rsidR="00CE1FEC" w:rsidRDefault="00CE1FEC">
      <w:pPr>
        <w:pStyle w:val="ConsPlusNormal"/>
        <w:spacing w:before="220"/>
        <w:ind w:firstLine="540"/>
        <w:jc w:val="both"/>
      </w:pPr>
      <w:r>
        <w:t xml:space="preserve">абзац утратил силу. - </w:t>
      </w:r>
      <w:hyperlink r:id="rId47">
        <w:r>
          <w:rPr>
            <w:color w:val="0000FF"/>
          </w:rPr>
          <w:t>Постановление</w:t>
        </w:r>
      </w:hyperlink>
      <w:r>
        <w:t xml:space="preserve"> мэрии г. Новосибирска от 25.06.2025 N 6981;</w:t>
      </w:r>
    </w:p>
    <w:p w:rsidR="00CE1FEC" w:rsidRDefault="00CE1FEC">
      <w:pPr>
        <w:pStyle w:val="ConsPlusNormal"/>
        <w:spacing w:before="220"/>
        <w:ind w:firstLine="540"/>
        <w:jc w:val="both"/>
      </w:pPr>
      <w:r>
        <w:t>"Социальное предпринимательство" - для субъектов малого предпринимательства, деятельность которых направлена на внедрение и распространение моделей бизнеса, позволяющих повышать качество и уровень жизни социально незащищенных слоев населения;</w:t>
      </w:r>
    </w:p>
    <w:p w:rsidR="00CE1FEC" w:rsidRDefault="00CE1FEC">
      <w:pPr>
        <w:pStyle w:val="ConsPlusNormal"/>
        <w:spacing w:before="220"/>
        <w:ind w:firstLine="540"/>
        <w:jc w:val="both"/>
      </w:pPr>
      <w:r>
        <w:t>"Деловая женщина" - для субъектов малого предпринимательства, руководителем которого является женщина;</w:t>
      </w:r>
    </w:p>
    <w:p w:rsidR="00CE1FEC" w:rsidRDefault="00CE1FEC">
      <w:pPr>
        <w:pStyle w:val="ConsPlusNormal"/>
        <w:spacing w:before="220"/>
        <w:ind w:firstLine="540"/>
        <w:jc w:val="both"/>
      </w:pPr>
      <w:r>
        <w:t>"Импортозамещение" - для субъектов малого предпринимательства, осуществляющих на рынке товаров и услуг деятельность по замещению импортных аналогов;</w:t>
      </w:r>
    </w:p>
    <w:p w:rsidR="00CE1FEC" w:rsidRDefault="00CE1FEC">
      <w:pPr>
        <w:pStyle w:val="ConsPlusNormal"/>
        <w:spacing w:before="220"/>
        <w:ind w:firstLine="540"/>
        <w:jc w:val="both"/>
      </w:pPr>
      <w:r>
        <w:t xml:space="preserve">абзацы двенадцатый - тринадцатый утратили силу. - </w:t>
      </w:r>
      <w:hyperlink r:id="rId48">
        <w:r>
          <w:rPr>
            <w:color w:val="0000FF"/>
          </w:rPr>
          <w:t>Постановление</w:t>
        </w:r>
      </w:hyperlink>
      <w:r>
        <w:t xml:space="preserve"> мэрии г. Новосибирска от 25.06.2025 N 6981;</w:t>
      </w:r>
    </w:p>
    <w:p w:rsidR="00CE1FEC" w:rsidRDefault="00CE1FEC">
      <w:pPr>
        <w:pStyle w:val="ConsPlusNormal"/>
        <w:spacing w:before="220"/>
        <w:ind w:firstLine="540"/>
        <w:jc w:val="both"/>
      </w:pPr>
      <w:r>
        <w:t>"Лидер консалтинговых услуг" - для субъектов малого предпринимательства, осуществляющих консультационные услуги.</w:t>
      </w:r>
    </w:p>
    <w:p w:rsidR="00CE1FEC" w:rsidRDefault="00CE1FEC">
      <w:pPr>
        <w:pStyle w:val="ConsPlusNormal"/>
        <w:jc w:val="both"/>
      </w:pPr>
      <w:r>
        <w:t xml:space="preserve">(абзац введен </w:t>
      </w:r>
      <w:hyperlink r:id="rId49">
        <w:r>
          <w:rPr>
            <w:color w:val="0000FF"/>
          </w:rPr>
          <w:t>постановлением</w:t>
        </w:r>
      </w:hyperlink>
      <w:r>
        <w:t xml:space="preserve"> мэрии г. Новосибирска от 13.11.2023 N 6236)</w:t>
      </w:r>
    </w:p>
    <w:p w:rsidR="00CE1FEC" w:rsidRDefault="00CE1FEC">
      <w:pPr>
        <w:pStyle w:val="ConsPlusNormal"/>
        <w:spacing w:before="220"/>
        <w:ind w:firstLine="540"/>
        <w:jc w:val="both"/>
      </w:pPr>
      <w:r>
        <w:t>2.10. В целях проведения конкурса, в том числе подведения его итогов и определения победителей, создается комиссия, положение о которой и состав которой утверждаются постановлениями мэрии города Новосибирска.</w:t>
      </w:r>
    </w:p>
    <w:p w:rsidR="00CE1FEC" w:rsidRDefault="00CE1FEC">
      <w:pPr>
        <w:pStyle w:val="ConsPlusNormal"/>
        <w:jc w:val="both"/>
      </w:pPr>
      <w:r>
        <w:t xml:space="preserve">(в ред. </w:t>
      </w:r>
      <w:hyperlink r:id="rId50">
        <w:r>
          <w:rPr>
            <w:color w:val="0000FF"/>
          </w:rPr>
          <w:t>постановления</w:t>
        </w:r>
      </w:hyperlink>
      <w:r>
        <w:t xml:space="preserve"> мэрии г. Новосибирска от 01.11.2021 N 3838)</w:t>
      </w:r>
    </w:p>
    <w:p w:rsidR="00CE1FEC" w:rsidRDefault="00CE1FEC">
      <w:pPr>
        <w:pStyle w:val="ConsPlusNormal"/>
        <w:spacing w:before="220"/>
        <w:ind w:firstLine="540"/>
        <w:jc w:val="both"/>
      </w:pPr>
      <w:r>
        <w:t xml:space="preserve">2.11. В течение 5 дней со дня окончания срока, предусмотренного </w:t>
      </w:r>
      <w:hyperlink w:anchor="P88">
        <w:r>
          <w:rPr>
            <w:color w:val="0000FF"/>
          </w:rPr>
          <w:t>абзацем вторым пункта 2.6</w:t>
        </w:r>
      </w:hyperlink>
      <w:r>
        <w:t xml:space="preserve"> Порядка, департамент передает заявки и документы, предусмотренные </w:t>
      </w:r>
      <w:hyperlink w:anchor="P85">
        <w:r>
          <w:rPr>
            <w:color w:val="0000FF"/>
          </w:rPr>
          <w:t>пунктами 2.5</w:t>
        </w:r>
      </w:hyperlink>
      <w:r>
        <w:t xml:space="preserve">, </w:t>
      </w:r>
      <w:hyperlink w:anchor="P90">
        <w:r>
          <w:rPr>
            <w:color w:val="0000FF"/>
          </w:rPr>
          <w:t>2.7</w:t>
        </w:r>
      </w:hyperlink>
      <w:r>
        <w:t xml:space="preserve"> Положения, в комиссию.</w:t>
      </w:r>
    </w:p>
    <w:p w:rsidR="00CE1FEC" w:rsidRDefault="00CE1FEC">
      <w:pPr>
        <w:pStyle w:val="ConsPlusNormal"/>
        <w:jc w:val="both"/>
      </w:pPr>
      <w:r>
        <w:t xml:space="preserve">(в ред. </w:t>
      </w:r>
      <w:hyperlink r:id="rId51">
        <w:r>
          <w:rPr>
            <w:color w:val="0000FF"/>
          </w:rPr>
          <w:t>постановления</w:t>
        </w:r>
      </w:hyperlink>
      <w:r>
        <w:t xml:space="preserve"> мэрии г. Новосибирска от 01.11.2021 N 3838)</w:t>
      </w:r>
    </w:p>
    <w:p w:rsidR="00CE1FEC" w:rsidRDefault="00CE1FEC">
      <w:pPr>
        <w:pStyle w:val="ConsPlusNormal"/>
        <w:spacing w:before="220"/>
        <w:ind w:firstLine="540"/>
        <w:jc w:val="both"/>
      </w:pPr>
      <w:r>
        <w:t>2.12. Комиссия:</w:t>
      </w:r>
    </w:p>
    <w:p w:rsidR="00CE1FEC" w:rsidRDefault="00CE1FEC">
      <w:pPr>
        <w:pStyle w:val="ConsPlusNormal"/>
        <w:spacing w:before="220"/>
        <w:ind w:firstLine="540"/>
        <w:jc w:val="both"/>
      </w:pPr>
      <w:r>
        <w:t xml:space="preserve">в течение 14 дней со дня поступления от департамента заявок и документов, предусмотренных </w:t>
      </w:r>
      <w:hyperlink w:anchor="P85">
        <w:r>
          <w:rPr>
            <w:color w:val="0000FF"/>
          </w:rPr>
          <w:t>пунктами 2.5</w:t>
        </w:r>
      </w:hyperlink>
      <w:r>
        <w:t xml:space="preserve">, </w:t>
      </w:r>
      <w:hyperlink w:anchor="P90">
        <w:r>
          <w:rPr>
            <w:color w:val="0000FF"/>
          </w:rPr>
          <w:t>2.7</w:t>
        </w:r>
      </w:hyperlink>
      <w:r>
        <w:t xml:space="preserve"> Положения, проводит заседание с целью их рассмотрения;</w:t>
      </w:r>
    </w:p>
    <w:p w:rsidR="00CE1FEC" w:rsidRDefault="00CE1FEC">
      <w:pPr>
        <w:pStyle w:val="ConsPlusNormal"/>
        <w:spacing w:before="220"/>
        <w:ind w:firstLine="540"/>
        <w:jc w:val="both"/>
      </w:pPr>
      <w:r>
        <w:t>принимает решение об изменении номинации, указанной в заявке, по согласованию с субъектом малого предпринимательства (при необходимости);</w:t>
      </w:r>
    </w:p>
    <w:p w:rsidR="00CE1FEC" w:rsidRDefault="00CE1FEC">
      <w:pPr>
        <w:pStyle w:val="ConsPlusNormal"/>
        <w:spacing w:before="220"/>
        <w:ind w:firstLine="540"/>
        <w:jc w:val="both"/>
      </w:pPr>
      <w:bookmarkStart w:id="7" w:name="P125"/>
      <w:bookmarkEnd w:id="7"/>
      <w:r>
        <w:t xml:space="preserve">в случае выявления оснований для отказа в признании субъекта малого предпринимательства участником конкурса, предусмотренных </w:t>
      </w:r>
      <w:hyperlink w:anchor="P127">
        <w:r>
          <w:rPr>
            <w:color w:val="0000FF"/>
          </w:rPr>
          <w:t>пунктом 2.13</w:t>
        </w:r>
      </w:hyperlink>
      <w:r>
        <w:t xml:space="preserve"> Положения, принимает решение об отказе в признании субъекта малого предпринимательства участником конкурса, осуществляет подготовку соответствующего письменного уведомления с указанием причины отказа и направляет указанное уведомление субъекту малого предпринимательства;</w:t>
      </w:r>
    </w:p>
    <w:p w:rsidR="00CE1FEC" w:rsidRDefault="00CE1FEC">
      <w:pPr>
        <w:pStyle w:val="ConsPlusNormal"/>
        <w:spacing w:before="220"/>
        <w:ind w:firstLine="540"/>
        <w:jc w:val="both"/>
      </w:pPr>
      <w:r>
        <w:lastRenderedPageBreak/>
        <w:t xml:space="preserve">принимает решение о признании участниками конкурса субъектов малого предпринимательства, в отношении которых не было принято решение об отказе в признании их участниками конкурса в соответствии с </w:t>
      </w:r>
      <w:hyperlink w:anchor="P125">
        <w:r>
          <w:rPr>
            <w:color w:val="0000FF"/>
          </w:rPr>
          <w:t>абзацем четвертым</w:t>
        </w:r>
      </w:hyperlink>
      <w:r>
        <w:t xml:space="preserve"> настоящего пункта.</w:t>
      </w:r>
    </w:p>
    <w:p w:rsidR="00CE1FEC" w:rsidRDefault="00CE1FEC">
      <w:pPr>
        <w:pStyle w:val="ConsPlusNormal"/>
        <w:spacing w:before="220"/>
        <w:ind w:firstLine="540"/>
        <w:jc w:val="both"/>
      </w:pPr>
      <w:bookmarkStart w:id="8" w:name="P127"/>
      <w:bookmarkEnd w:id="8"/>
      <w:r>
        <w:t>2.13. Основаниями для отказа в признании субъекта малого предпринимательства участником конкурса являются:</w:t>
      </w:r>
    </w:p>
    <w:p w:rsidR="00CE1FEC" w:rsidRDefault="00CE1FEC">
      <w:pPr>
        <w:pStyle w:val="ConsPlusNormal"/>
        <w:spacing w:before="220"/>
        <w:ind w:firstLine="540"/>
        <w:jc w:val="both"/>
      </w:pPr>
      <w:r>
        <w:t xml:space="preserve">несоответствие субъекта малого предпринимательства требованиям </w:t>
      </w:r>
      <w:hyperlink w:anchor="P52">
        <w:r>
          <w:rPr>
            <w:color w:val="0000FF"/>
          </w:rPr>
          <w:t>пункта 1.4</w:t>
        </w:r>
      </w:hyperlink>
      <w:r>
        <w:t xml:space="preserve"> Положения;</w:t>
      </w:r>
    </w:p>
    <w:p w:rsidR="00CE1FEC" w:rsidRDefault="00CE1FEC">
      <w:pPr>
        <w:pStyle w:val="ConsPlusNormal"/>
        <w:spacing w:before="220"/>
        <w:ind w:firstLine="540"/>
        <w:jc w:val="both"/>
      </w:pPr>
      <w:r>
        <w:t xml:space="preserve">несоответствие представленных субъектом малого предпринимательства заявки и документов требованиям, предусмотренным </w:t>
      </w:r>
      <w:hyperlink w:anchor="P85">
        <w:r>
          <w:rPr>
            <w:color w:val="0000FF"/>
          </w:rPr>
          <w:t>пунктом 2.5</w:t>
        </w:r>
      </w:hyperlink>
      <w:r>
        <w:t xml:space="preserve">, </w:t>
      </w:r>
      <w:hyperlink w:anchor="P87">
        <w:r>
          <w:rPr>
            <w:color w:val="0000FF"/>
          </w:rPr>
          <w:t>абзацем первым пункта 2.6</w:t>
        </w:r>
      </w:hyperlink>
      <w:r>
        <w:t xml:space="preserve">, </w:t>
      </w:r>
      <w:hyperlink w:anchor="P90">
        <w:r>
          <w:rPr>
            <w:color w:val="0000FF"/>
          </w:rPr>
          <w:t>пунктом 2.7</w:t>
        </w:r>
      </w:hyperlink>
      <w:r>
        <w:t xml:space="preserve"> Положения, или непредставление (представление не в полном объеме) указанных документов;</w:t>
      </w:r>
    </w:p>
    <w:p w:rsidR="00CE1FEC" w:rsidRDefault="00CE1FEC">
      <w:pPr>
        <w:pStyle w:val="ConsPlusNormal"/>
        <w:jc w:val="both"/>
      </w:pPr>
      <w:r>
        <w:t xml:space="preserve">(в ред. </w:t>
      </w:r>
      <w:hyperlink r:id="rId52">
        <w:r>
          <w:rPr>
            <w:color w:val="0000FF"/>
          </w:rPr>
          <w:t>постановления</w:t>
        </w:r>
      </w:hyperlink>
      <w:r>
        <w:t xml:space="preserve"> мэрии г. Новосибирска от 01.11.2021 N 3838)</w:t>
      </w:r>
    </w:p>
    <w:p w:rsidR="00CE1FEC" w:rsidRDefault="00CE1FEC">
      <w:pPr>
        <w:pStyle w:val="ConsPlusNormal"/>
        <w:spacing w:before="220"/>
        <w:ind w:firstLine="540"/>
        <w:jc w:val="both"/>
      </w:pPr>
      <w:r>
        <w:t xml:space="preserve">представление заявки и документов, предусмотренных </w:t>
      </w:r>
      <w:hyperlink w:anchor="P85">
        <w:r>
          <w:rPr>
            <w:color w:val="0000FF"/>
          </w:rPr>
          <w:t>пунктами 2.5</w:t>
        </w:r>
      </w:hyperlink>
      <w:r>
        <w:t xml:space="preserve">, </w:t>
      </w:r>
      <w:hyperlink w:anchor="P90">
        <w:r>
          <w:rPr>
            <w:color w:val="0000FF"/>
          </w:rPr>
          <w:t>2.7</w:t>
        </w:r>
      </w:hyperlink>
      <w:r>
        <w:t xml:space="preserve"> Положения, после окончания срока приема заявок, указанного в извещении;</w:t>
      </w:r>
    </w:p>
    <w:p w:rsidR="00CE1FEC" w:rsidRDefault="00CE1FEC">
      <w:pPr>
        <w:pStyle w:val="ConsPlusNormal"/>
        <w:spacing w:before="220"/>
        <w:ind w:firstLine="540"/>
        <w:jc w:val="both"/>
      </w:pPr>
      <w:r>
        <w:t>недостоверность представленной субъектом малого предпринимательства информации.</w:t>
      </w:r>
    </w:p>
    <w:p w:rsidR="00CE1FEC" w:rsidRDefault="00CE1FEC">
      <w:pPr>
        <w:pStyle w:val="ConsPlusNormal"/>
        <w:ind w:firstLine="540"/>
        <w:jc w:val="both"/>
      </w:pPr>
    </w:p>
    <w:p w:rsidR="00CE1FEC" w:rsidRDefault="00CE1FEC">
      <w:pPr>
        <w:pStyle w:val="ConsPlusTitle"/>
        <w:jc w:val="center"/>
        <w:outlineLvl w:val="1"/>
      </w:pPr>
      <w:r>
        <w:t>3. Подведение итогов конкурса и награждение победителей</w:t>
      </w:r>
    </w:p>
    <w:p w:rsidR="00CE1FEC" w:rsidRDefault="00CE1FEC">
      <w:pPr>
        <w:pStyle w:val="ConsPlusNormal"/>
        <w:ind w:firstLine="540"/>
        <w:jc w:val="both"/>
      </w:pPr>
    </w:p>
    <w:p w:rsidR="00CE1FEC" w:rsidRDefault="00CE1FEC">
      <w:pPr>
        <w:pStyle w:val="ConsPlusNormal"/>
        <w:ind w:firstLine="540"/>
        <w:jc w:val="both"/>
      </w:pPr>
      <w:r>
        <w:t xml:space="preserve">3.1. Комиссия осуществляет оценку участников конкурса по пятибалльной системе по каждому из критериев оценки, предусмотренных </w:t>
      </w:r>
      <w:hyperlink w:anchor="P306">
        <w:r>
          <w:rPr>
            <w:color w:val="0000FF"/>
          </w:rPr>
          <w:t>приложением 3</w:t>
        </w:r>
      </w:hyperlink>
      <w:r>
        <w:t xml:space="preserve"> к Положению.</w:t>
      </w:r>
    </w:p>
    <w:p w:rsidR="00CE1FEC" w:rsidRDefault="00CE1FEC">
      <w:pPr>
        <w:pStyle w:val="ConsPlusNormal"/>
        <w:spacing w:before="220"/>
        <w:ind w:firstLine="540"/>
        <w:jc w:val="both"/>
      </w:pPr>
      <w:r>
        <w:t>3.2. В каждой номинации определяется один победитель.</w:t>
      </w:r>
    </w:p>
    <w:p w:rsidR="00CE1FEC" w:rsidRDefault="00CE1FEC">
      <w:pPr>
        <w:pStyle w:val="ConsPlusNormal"/>
        <w:spacing w:before="220"/>
        <w:ind w:firstLine="540"/>
        <w:jc w:val="both"/>
      </w:pPr>
      <w:r>
        <w:t>3.3. Победителями конкурса признаются участники, набравшие наибольшее итоговое количество баллов.</w:t>
      </w:r>
    </w:p>
    <w:p w:rsidR="00CE1FEC" w:rsidRDefault="00CE1FEC">
      <w:pPr>
        <w:pStyle w:val="ConsPlusNormal"/>
        <w:spacing w:before="220"/>
        <w:ind w:firstLine="540"/>
        <w:jc w:val="both"/>
      </w:pPr>
      <w:r>
        <w:t>3.4. Итоговое количество баллов определяется как сумма средних арифметических величин баллов, присвоенных участнику конкурса каждым членом комиссии по отдельно взятому критерию оценки.</w:t>
      </w:r>
    </w:p>
    <w:p w:rsidR="00CE1FEC" w:rsidRDefault="00CE1FEC">
      <w:pPr>
        <w:pStyle w:val="ConsPlusNormal"/>
        <w:spacing w:before="220"/>
        <w:ind w:firstLine="540"/>
        <w:jc w:val="both"/>
      </w:pPr>
      <w:r>
        <w:t>При равенстве итогового количества баллов, набранных участниками в рамках одной номинации, председатель комиссии имеет право решающего голоса, а в его отсутствие - заместитель председателя комиссии.</w:t>
      </w:r>
    </w:p>
    <w:p w:rsidR="00CE1FEC" w:rsidRDefault="00CE1FEC">
      <w:pPr>
        <w:pStyle w:val="ConsPlusNormal"/>
        <w:spacing w:before="220"/>
        <w:ind w:firstLine="540"/>
        <w:jc w:val="both"/>
      </w:pPr>
      <w:r>
        <w:t>3.5. Победитель конкурса награждается Почетной грамотой мэрии города Новосибирска и ценным подарком.</w:t>
      </w:r>
    </w:p>
    <w:p w:rsidR="00CE1FEC" w:rsidRDefault="00CE1FEC">
      <w:pPr>
        <w:pStyle w:val="ConsPlusNormal"/>
        <w:spacing w:before="220"/>
        <w:ind w:firstLine="540"/>
        <w:jc w:val="both"/>
      </w:pPr>
      <w:r>
        <w:t>3.6. Участникам конкурса, не признанным победителями, вручается Благодарственное письмо департамента.</w:t>
      </w:r>
    </w:p>
    <w:p w:rsidR="00CE1FEC" w:rsidRDefault="00CE1FEC">
      <w:pPr>
        <w:pStyle w:val="ConsPlusNormal"/>
        <w:spacing w:before="220"/>
        <w:ind w:firstLine="540"/>
        <w:jc w:val="both"/>
      </w:pPr>
      <w:r>
        <w:t>3.7. Дату и место торжественной церемонии награждения определяет департамент и обеспечивает соответствующее информирование участников конкурса.</w:t>
      </w:r>
    </w:p>
    <w:p w:rsidR="00CE1FEC" w:rsidRDefault="00CE1FEC">
      <w:pPr>
        <w:pStyle w:val="ConsPlusNormal"/>
        <w:spacing w:before="220"/>
        <w:ind w:firstLine="540"/>
        <w:jc w:val="both"/>
      </w:pPr>
      <w:r>
        <w:t>3.8. Информация о победителях конкурса размещается на Доске почета города Новосибирска.</w:t>
      </w:r>
    </w:p>
    <w:p w:rsidR="00CE1FEC" w:rsidRDefault="00CE1FEC">
      <w:pPr>
        <w:pStyle w:val="ConsPlusNormal"/>
        <w:spacing w:before="220"/>
        <w:ind w:firstLine="540"/>
        <w:jc w:val="both"/>
      </w:pPr>
      <w:r>
        <w:t>3.9. Информация об итогах конкурса размещается на официальном сайте города Новосибирска и интернет-портале "Малое и среднее предпринимательство Новосибирска".</w:t>
      </w:r>
    </w:p>
    <w:p w:rsidR="00CE1FEC" w:rsidRDefault="00CE1FEC">
      <w:pPr>
        <w:pStyle w:val="ConsPlusNormal"/>
        <w:jc w:val="both"/>
      </w:pPr>
      <w:r>
        <w:t xml:space="preserve">(в ред. </w:t>
      </w:r>
      <w:hyperlink r:id="rId53">
        <w:r>
          <w:rPr>
            <w:color w:val="0000FF"/>
          </w:rPr>
          <w:t>постановления</w:t>
        </w:r>
      </w:hyperlink>
      <w:r>
        <w:t xml:space="preserve"> мэрии г. Новосибирска от 20.08.2024 N 6534)</w:t>
      </w:r>
    </w:p>
    <w:p w:rsidR="00CE1FEC" w:rsidRDefault="00CE1FEC">
      <w:pPr>
        <w:pStyle w:val="ConsPlusNormal"/>
        <w:ind w:firstLine="540"/>
        <w:jc w:val="both"/>
      </w:pPr>
    </w:p>
    <w:p w:rsidR="00CE1FEC" w:rsidRDefault="00CE1FEC">
      <w:pPr>
        <w:pStyle w:val="ConsPlusNormal"/>
        <w:ind w:firstLine="540"/>
        <w:jc w:val="both"/>
      </w:pPr>
    </w:p>
    <w:p w:rsidR="00CE1FEC" w:rsidRDefault="00CE1FEC">
      <w:pPr>
        <w:pStyle w:val="ConsPlusNormal"/>
        <w:ind w:firstLine="540"/>
        <w:jc w:val="both"/>
      </w:pPr>
    </w:p>
    <w:p w:rsidR="00CE1FEC" w:rsidRDefault="00CE1FEC">
      <w:pPr>
        <w:pStyle w:val="ConsPlusNormal"/>
        <w:ind w:firstLine="540"/>
        <w:jc w:val="both"/>
      </w:pPr>
    </w:p>
    <w:p w:rsidR="00CE1FEC" w:rsidRDefault="00CE1FEC">
      <w:pPr>
        <w:pStyle w:val="ConsPlusNormal"/>
        <w:ind w:firstLine="540"/>
        <w:jc w:val="both"/>
      </w:pPr>
    </w:p>
    <w:p w:rsidR="00CE1FEC" w:rsidRDefault="00CE1FEC">
      <w:pPr>
        <w:pStyle w:val="ConsPlusNormal"/>
        <w:jc w:val="right"/>
        <w:outlineLvl w:val="1"/>
      </w:pPr>
      <w:r>
        <w:lastRenderedPageBreak/>
        <w:t>Приложение 1</w:t>
      </w:r>
    </w:p>
    <w:p w:rsidR="00CE1FEC" w:rsidRDefault="00CE1FEC">
      <w:pPr>
        <w:pStyle w:val="ConsPlusNormal"/>
        <w:jc w:val="right"/>
      </w:pPr>
      <w:r>
        <w:t>к Положению</w:t>
      </w:r>
    </w:p>
    <w:p w:rsidR="00CE1FEC" w:rsidRDefault="00CE1FEC">
      <w:pPr>
        <w:pStyle w:val="ConsPlusNormal"/>
        <w:jc w:val="right"/>
      </w:pPr>
      <w:r>
        <w:t>о конкурсе "Лучшее малое</w:t>
      </w:r>
    </w:p>
    <w:p w:rsidR="00CE1FEC" w:rsidRDefault="00CE1FEC">
      <w:pPr>
        <w:pStyle w:val="ConsPlusNormal"/>
        <w:jc w:val="right"/>
      </w:pPr>
      <w:r>
        <w:t>предприятие (предприниматель)</w:t>
      </w:r>
    </w:p>
    <w:p w:rsidR="00CE1FEC" w:rsidRDefault="00CE1FEC">
      <w:pPr>
        <w:pStyle w:val="ConsPlusNormal"/>
        <w:jc w:val="right"/>
      </w:pPr>
      <w:r>
        <w:t>года города Новосибирска"</w:t>
      </w:r>
    </w:p>
    <w:p w:rsidR="00CE1FEC" w:rsidRDefault="00CE1F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1F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1FEC" w:rsidRDefault="00CE1F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1FEC" w:rsidRDefault="00CE1F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1FEC" w:rsidRDefault="00CE1FEC">
            <w:pPr>
              <w:pStyle w:val="ConsPlusNormal"/>
              <w:jc w:val="center"/>
            </w:pPr>
            <w:r>
              <w:rPr>
                <w:color w:val="392C69"/>
              </w:rPr>
              <w:t>Список изменяющих документов</w:t>
            </w:r>
          </w:p>
          <w:p w:rsidR="00CE1FEC" w:rsidRDefault="00CE1FEC">
            <w:pPr>
              <w:pStyle w:val="ConsPlusNormal"/>
              <w:jc w:val="center"/>
            </w:pPr>
            <w:r>
              <w:rPr>
                <w:color w:val="392C69"/>
              </w:rPr>
              <w:t xml:space="preserve">(в ред. </w:t>
            </w:r>
            <w:hyperlink r:id="rId54">
              <w:r>
                <w:rPr>
                  <w:color w:val="0000FF"/>
                </w:rPr>
                <w:t>постановления</w:t>
              </w:r>
            </w:hyperlink>
            <w:r>
              <w:rPr>
                <w:color w:val="392C69"/>
              </w:rPr>
              <w:t xml:space="preserve"> мэрии г. Новосибирска</w:t>
            </w:r>
          </w:p>
          <w:p w:rsidR="00CE1FEC" w:rsidRDefault="00CE1FEC">
            <w:pPr>
              <w:pStyle w:val="ConsPlusNormal"/>
              <w:jc w:val="center"/>
            </w:pPr>
            <w:r>
              <w:rPr>
                <w:color w:val="392C69"/>
              </w:rPr>
              <w:t>от 01.11.2021 N 3838)</w:t>
            </w:r>
          </w:p>
        </w:tc>
        <w:tc>
          <w:tcPr>
            <w:tcW w:w="113" w:type="dxa"/>
            <w:tcBorders>
              <w:top w:val="nil"/>
              <w:left w:val="nil"/>
              <w:bottom w:val="nil"/>
              <w:right w:val="nil"/>
            </w:tcBorders>
            <w:shd w:val="clear" w:color="auto" w:fill="F4F3F8"/>
            <w:tcMar>
              <w:top w:w="0" w:type="dxa"/>
              <w:left w:w="0" w:type="dxa"/>
              <w:bottom w:w="0" w:type="dxa"/>
              <w:right w:w="0" w:type="dxa"/>
            </w:tcMar>
          </w:tcPr>
          <w:p w:rsidR="00CE1FEC" w:rsidRDefault="00CE1FEC">
            <w:pPr>
              <w:pStyle w:val="ConsPlusNormal"/>
            </w:pPr>
          </w:p>
        </w:tc>
      </w:tr>
    </w:tbl>
    <w:p w:rsidR="00CE1FEC" w:rsidRDefault="00CE1FEC">
      <w:pPr>
        <w:pStyle w:val="ConsPlusNormal"/>
        <w:ind w:firstLine="540"/>
        <w:jc w:val="both"/>
      </w:pPr>
    </w:p>
    <w:p w:rsidR="00CE1FEC" w:rsidRDefault="00CE1FEC">
      <w:pPr>
        <w:pStyle w:val="ConsPlusNormal"/>
        <w:jc w:val="center"/>
      </w:pPr>
      <w:bookmarkStart w:id="9" w:name="P161"/>
      <w:bookmarkEnd w:id="9"/>
      <w:r>
        <w:t>ЗАЯВКА</w:t>
      </w:r>
    </w:p>
    <w:p w:rsidR="00CE1FEC" w:rsidRDefault="00CE1FEC">
      <w:pPr>
        <w:pStyle w:val="ConsPlusNormal"/>
        <w:jc w:val="center"/>
      </w:pPr>
      <w:r>
        <w:t>на участие в конкурсе "Лучшее малое предприятие</w:t>
      </w:r>
    </w:p>
    <w:p w:rsidR="00CE1FEC" w:rsidRDefault="00CE1FEC">
      <w:pPr>
        <w:pStyle w:val="ConsPlusNormal"/>
        <w:jc w:val="center"/>
      </w:pPr>
      <w:r>
        <w:t>(предприниматель) года города Новосибирска"</w:t>
      </w:r>
    </w:p>
    <w:p w:rsidR="00CE1FEC" w:rsidRDefault="00CE1FEC">
      <w:pPr>
        <w:pStyle w:val="ConsPlusNormal"/>
        <w:jc w:val="center"/>
      </w:pPr>
      <w:r>
        <w:t>в номинации ________________________________________________</w:t>
      </w:r>
    </w:p>
    <w:p w:rsidR="00CE1FEC" w:rsidRDefault="00CE1FE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968"/>
      </w:tblGrid>
      <w:tr w:rsidR="00CE1FEC">
        <w:tc>
          <w:tcPr>
            <w:tcW w:w="5102" w:type="dxa"/>
          </w:tcPr>
          <w:p w:rsidR="00CE1FEC" w:rsidRDefault="00CE1FEC">
            <w:pPr>
              <w:pStyle w:val="ConsPlusNormal"/>
              <w:jc w:val="both"/>
            </w:pPr>
            <w:r>
              <w:t>Полное наименование юридического лица (фамилия, имя, отчество (при наличии) индивидуального предпринимателя)</w:t>
            </w:r>
          </w:p>
        </w:tc>
        <w:tc>
          <w:tcPr>
            <w:tcW w:w="3968" w:type="dxa"/>
          </w:tcPr>
          <w:p w:rsidR="00CE1FEC" w:rsidRDefault="00CE1FEC">
            <w:pPr>
              <w:pStyle w:val="ConsPlusNormal"/>
            </w:pPr>
          </w:p>
        </w:tc>
      </w:tr>
      <w:tr w:rsidR="00CE1FEC">
        <w:tc>
          <w:tcPr>
            <w:tcW w:w="5102" w:type="dxa"/>
          </w:tcPr>
          <w:p w:rsidR="00CE1FEC" w:rsidRDefault="00CE1FEC">
            <w:pPr>
              <w:pStyle w:val="ConsPlusNormal"/>
              <w:jc w:val="both"/>
            </w:pPr>
            <w:r>
              <w:t>Фамилия, имя, отчество (при наличии) руководителя юридического лица (индивидуального предпринимателя)</w:t>
            </w:r>
          </w:p>
        </w:tc>
        <w:tc>
          <w:tcPr>
            <w:tcW w:w="3968" w:type="dxa"/>
          </w:tcPr>
          <w:p w:rsidR="00CE1FEC" w:rsidRDefault="00CE1FEC">
            <w:pPr>
              <w:pStyle w:val="ConsPlusNormal"/>
            </w:pPr>
          </w:p>
        </w:tc>
      </w:tr>
      <w:tr w:rsidR="00CE1FEC">
        <w:tc>
          <w:tcPr>
            <w:tcW w:w="5102" w:type="dxa"/>
          </w:tcPr>
          <w:p w:rsidR="00CE1FEC" w:rsidRDefault="00CE1FEC">
            <w:pPr>
              <w:pStyle w:val="ConsPlusNormal"/>
              <w:jc w:val="both"/>
            </w:pPr>
            <w:r>
              <w:t>Дата рождения руководителя юридического лица (индивидуального предпринимателя) (для номинации "Молодой предприниматель")</w:t>
            </w:r>
          </w:p>
        </w:tc>
        <w:tc>
          <w:tcPr>
            <w:tcW w:w="3968" w:type="dxa"/>
          </w:tcPr>
          <w:p w:rsidR="00CE1FEC" w:rsidRDefault="00CE1FEC">
            <w:pPr>
              <w:pStyle w:val="ConsPlusNormal"/>
            </w:pPr>
          </w:p>
        </w:tc>
      </w:tr>
      <w:tr w:rsidR="00CE1FEC">
        <w:tc>
          <w:tcPr>
            <w:tcW w:w="5102" w:type="dxa"/>
          </w:tcPr>
          <w:p w:rsidR="00CE1FEC" w:rsidRDefault="00CE1FEC">
            <w:pPr>
              <w:pStyle w:val="ConsPlusNormal"/>
              <w:jc w:val="both"/>
            </w:pPr>
            <w:r>
              <w:t>Контактное лицо:</w:t>
            </w:r>
          </w:p>
        </w:tc>
        <w:tc>
          <w:tcPr>
            <w:tcW w:w="3968" w:type="dxa"/>
          </w:tcPr>
          <w:p w:rsidR="00CE1FEC" w:rsidRDefault="00CE1FEC">
            <w:pPr>
              <w:pStyle w:val="ConsPlusNormal"/>
            </w:pPr>
          </w:p>
        </w:tc>
      </w:tr>
      <w:tr w:rsidR="00CE1FEC">
        <w:tc>
          <w:tcPr>
            <w:tcW w:w="5102" w:type="dxa"/>
          </w:tcPr>
          <w:p w:rsidR="00CE1FEC" w:rsidRDefault="00CE1FEC">
            <w:pPr>
              <w:pStyle w:val="ConsPlusNormal"/>
              <w:jc w:val="both"/>
            </w:pPr>
            <w:r>
              <w:t>Телефон:</w:t>
            </w:r>
          </w:p>
        </w:tc>
        <w:tc>
          <w:tcPr>
            <w:tcW w:w="3968" w:type="dxa"/>
          </w:tcPr>
          <w:p w:rsidR="00CE1FEC" w:rsidRDefault="00CE1FEC">
            <w:pPr>
              <w:pStyle w:val="ConsPlusNormal"/>
            </w:pPr>
          </w:p>
        </w:tc>
      </w:tr>
      <w:tr w:rsidR="00CE1FEC">
        <w:tc>
          <w:tcPr>
            <w:tcW w:w="5102" w:type="dxa"/>
          </w:tcPr>
          <w:p w:rsidR="00CE1FEC" w:rsidRDefault="00CE1FEC">
            <w:pPr>
              <w:pStyle w:val="ConsPlusNormal"/>
              <w:jc w:val="both"/>
            </w:pPr>
            <w:r>
              <w:t>Факс:</w:t>
            </w:r>
          </w:p>
        </w:tc>
        <w:tc>
          <w:tcPr>
            <w:tcW w:w="3968" w:type="dxa"/>
          </w:tcPr>
          <w:p w:rsidR="00CE1FEC" w:rsidRDefault="00CE1FEC">
            <w:pPr>
              <w:pStyle w:val="ConsPlusNormal"/>
            </w:pPr>
          </w:p>
        </w:tc>
      </w:tr>
      <w:tr w:rsidR="00CE1FEC">
        <w:tc>
          <w:tcPr>
            <w:tcW w:w="5102" w:type="dxa"/>
          </w:tcPr>
          <w:p w:rsidR="00CE1FEC" w:rsidRDefault="00CE1FEC">
            <w:pPr>
              <w:pStyle w:val="ConsPlusNormal"/>
              <w:jc w:val="both"/>
            </w:pPr>
            <w:r>
              <w:t>Адрес электронной почты:</w:t>
            </w:r>
          </w:p>
        </w:tc>
        <w:tc>
          <w:tcPr>
            <w:tcW w:w="3968" w:type="dxa"/>
          </w:tcPr>
          <w:p w:rsidR="00CE1FEC" w:rsidRDefault="00CE1FEC">
            <w:pPr>
              <w:pStyle w:val="ConsPlusNormal"/>
            </w:pPr>
          </w:p>
        </w:tc>
      </w:tr>
      <w:tr w:rsidR="00CE1FEC">
        <w:tc>
          <w:tcPr>
            <w:tcW w:w="5102" w:type="dxa"/>
          </w:tcPr>
          <w:p w:rsidR="00CE1FEC" w:rsidRDefault="00CE1FEC">
            <w:pPr>
              <w:pStyle w:val="ConsPlusNormal"/>
              <w:jc w:val="both"/>
            </w:pPr>
            <w:r>
              <w:t>Сайт:</w:t>
            </w:r>
          </w:p>
        </w:tc>
        <w:tc>
          <w:tcPr>
            <w:tcW w:w="3968" w:type="dxa"/>
          </w:tcPr>
          <w:p w:rsidR="00CE1FEC" w:rsidRDefault="00CE1FEC">
            <w:pPr>
              <w:pStyle w:val="ConsPlusNormal"/>
            </w:pPr>
          </w:p>
        </w:tc>
      </w:tr>
      <w:tr w:rsidR="00CE1FEC">
        <w:tc>
          <w:tcPr>
            <w:tcW w:w="5102" w:type="dxa"/>
          </w:tcPr>
          <w:p w:rsidR="00CE1FEC" w:rsidRDefault="00CE1FEC">
            <w:pPr>
              <w:pStyle w:val="ConsPlusNormal"/>
              <w:jc w:val="both"/>
            </w:pPr>
            <w:r>
              <w:t>Юридический адрес:</w:t>
            </w:r>
          </w:p>
        </w:tc>
        <w:tc>
          <w:tcPr>
            <w:tcW w:w="3968" w:type="dxa"/>
          </w:tcPr>
          <w:p w:rsidR="00CE1FEC" w:rsidRDefault="00CE1FEC">
            <w:pPr>
              <w:pStyle w:val="ConsPlusNormal"/>
            </w:pPr>
          </w:p>
        </w:tc>
      </w:tr>
      <w:tr w:rsidR="00CE1FEC">
        <w:tc>
          <w:tcPr>
            <w:tcW w:w="5102" w:type="dxa"/>
          </w:tcPr>
          <w:p w:rsidR="00CE1FEC" w:rsidRDefault="00CE1FEC">
            <w:pPr>
              <w:pStyle w:val="ConsPlusNormal"/>
              <w:jc w:val="both"/>
            </w:pPr>
            <w:r>
              <w:t>Фактический адрес:</w:t>
            </w:r>
          </w:p>
        </w:tc>
        <w:tc>
          <w:tcPr>
            <w:tcW w:w="3968" w:type="dxa"/>
          </w:tcPr>
          <w:p w:rsidR="00CE1FEC" w:rsidRDefault="00CE1FEC">
            <w:pPr>
              <w:pStyle w:val="ConsPlusNormal"/>
            </w:pPr>
          </w:p>
        </w:tc>
      </w:tr>
      <w:tr w:rsidR="00CE1FEC">
        <w:tc>
          <w:tcPr>
            <w:tcW w:w="5102" w:type="dxa"/>
          </w:tcPr>
          <w:p w:rsidR="00CE1FEC" w:rsidRDefault="00CE1FEC">
            <w:pPr>
              <w:pStyle w:val="ConsPlusNormal"/>
              <w:jc w:val="both"/>
            </w:pPr>
            <w:r>
              <w:t>ИНН:</w:t>
            </w:r>
          </w:p>
        </w:tc>
        <w:tc>
          <w:tcPr>
            <w:tcW w:w="3968" w:type="dxa"/>
          </w:tcPr>
          <w:p w:rsidR="00CE1FEC" w:rsidRDefault="00CE1FEC">
            <w:pPr>
              <w:pStyle w:val="ConsPlusNormal"/>
            </w:pPr>
          </w:p>
        </w:tc>
      </w:tr>
      <w:tr w:rsidR="00CE1FEC">
        <w:tc>
          <w:tcPr>
            <w:tcW w:w="5102" w:type="dxa"/>
          </w:tcPr>
          <w:p w:rsidR="00CE1FEC" w:rsidRDefault="00CE1FEC">
            <w:pPr>
              <w:pStyle w:val="ConsPlusNormal"/>
              <w:jc w:val="both"/>
            </w:pPr>
            <w:r>
              <w:t>Основной вид деятельности:</w:t>
            </w:r>
          </w:p>
        </w:tc>
        <w:tc>
          <w:tcPr>
            <w:tcW w:w="3968" w:type="dxa"/>
          </w:tcPr>
          <w:p w:rsidR="00CE1FEC" w:rsidRDefault="00CE1FEC">
            <w:pPr>
              <w:pStyle w:val="ConsPlusNormal"/>
            </w:pPr>
          </w:p>
        </w:tc>
      </w:tr>
    </w:tbl>
    <w:p w:rsidR="00CE1FEC" w:rsidRDefault="00CE1FEC">
      <w:pPr>
        <w:pStyle w:val="ConsPlusNormal"/>
        <w:ind w:firstLine="540"/>
        <w:jc w:val="both"/>
      </w:pPr>
    </w:p>
    <w:p w:rsidR="00CE1FEC" w:rsidRDefault="00CE1FEC">
      <w:pPr>
        <w:pStyle w:val="ConsPlusNonformat"/>
        <w:jc w:val="both"/>
      </w:pPr>
      <w:r>
        <w:t xml:space="preserve">    Настоящим подтверждаю, что:</w:t>
      </w:r>
    </w:p>
    <w:p w:rsidR="00CE1FEC" w:rsidRDefault="00CE1FEC">
      <w:pPr>
        <w:pStyle w:val="ConsPlusNonformat"/>
        <w:jc w:val="both"/>
      </w:pPr>
      <w:r>
        <w:t xml:space="preserve">    _______________________________________________________________________</w:t>
      </w:r>
    </w:p>
    <w:p w:rsidR="00CE1FEC" w:rsidRDefault="00CE1FEC">
      <w:pPr>
        <w:pStyle w:val="ConsPlusNonformat"/>
        <w:jc w:val="both"/>
      </w:pPr>
      <w:r>
        <w:t xml:space="preserve">     (наименование юридического лица (фамилия, имя, отчество (при наличии)</w:t>
      </w:r>
    </w:p>
    <w:p w:rsidR="00CE1FEC" w:rsidRDefault="00CE1FEC">
      <w:pPr>
        <w:pStyle w:val="ConsPlusNonformat"/>
        <w:jc w:val="both"/>
      </w:pPr>
      <w:r>
        <w:t xml:space="preserve">                       индивидуального предпринимателя))</w:t>
      </w:r>
    </w:p>
    <w:p w:rsidR="00CE1FEC" w:rsidRDefault="00CE1FEC">
      <w:pPr>
        <w:pStyle w:val="ConsPlusNonformat"/>
        <w:jc w:val="both"/>
      </w:pPr>
      <w:r>
        <w:t>не имеет задолженности по заработной плате перед работниками;</w:t>
      </w:r>
    </w:p>
    <w:p w:rsidR="00CE1FEC" w:rsidRDefault="00CE1FEC">
      <w:pPr>
        <w:pStyle w:val="ConsPlusNonformat"/>
        <w:jc w:val="both"/>
      </w:pPr>
      <w:r>
        <w:t xml:space="preserve">    _______________________________________________________________________</w:t>
      </w:r>
    </w:p>
    <w:p w:rsidR="00CE1FEC" w:rsidRDefault="00CE1FEC">
      <w:pPr>
        <w:pStyle w:val="ConsPlusNonformat"/>
        <w:jc w:val="both"/>
      </w:pPr>
      <w:r>
        <w:t xml:space="preserve">                       (наименование юридического лица)</w:t>
      </w:r>
    </w:p>
    <w:p w:rsidR="00CE1FEC" w:rsidRDefault="00CE1FEC">
      <w:pPr>
        <w:pStyle w:val="ConsPlusNonformat"/>
        <w:jc w:val="both"/>
      </w:pPr>
      <w:proofErr w:type="gramStart"/>
      <w:r>
        <w:t>не  находится</w:t>
      </w:r>
      <w:proofErr w:type="gramEnd"/>
      <w:r>
        <w:t xml:space="preserve">  в  процессе  реорганизации,  ликвидации, в отношении него не</w:t>
      </w:r>
    </w:p>
    <w:p w:rsidR="00CE1FEC" w:rsidRDefault="00CE1FEC">
      <w:pPr>
        <w:pStyle w:val="ConsPlusNonformat"/>
        <w:jc w:val="both"/>
      </w:pPr>
      <w:proofErr w:type="gramStart"/>
      <w:r>
        <w:t>введена  процедура</w:t>
      </w:r>
      <w:proofErr w:type="gramEnd"/>
      <w:r>
        <w:t xml:space="preserve">  банкротства,  деятельность не приостановлена в порядке,</w:t>
      </w:r>
    </w:p>
    <w:p w:rsidR="00CE1FEC" w:rsidRDefault="00CE1FEC">
      <w:pPr>
        <w:pStyle w:val="ConsPlusNonformat"/>
        <w:jc w:val="both"/>
      </w:pPr>
      <w:proofErr w:type="gramStart"/>
      <w:r>
        <w:t>предусмотренном  законодательством</w:t>
      </w:r>
      <w:proofErr w:type="gramEnd"/>
      <w:r>
        <w:t xml:space="preserve">  Российской  Федерации  (для юридических</w:t>
      </w:r>
    </w:p>
    <w:p w:rsidR="00CE1FEC" w:rsidRDefault="00CE1FEC">
      <w:pPr>
        <w:pStyle w:val="ConsPlusNonformat"/>
        <w:jc w:val="both"/>
      </w:pPr>
      <w:r>
        <w:t>лиц);</w:t>
      </w:r>
    </w:p>
    <w:p w:rsidR="00CE1FEC" w:rsidRDefault="00CE1FEC">
      <w:pPr>
        <w:pStyle w:val="ConsPlusNonformat"/>
        <w:jc w:val="both"/>
      </w:pPr>
      <w:r>
        <w:lastRenderedPageBreak/>
        <w:t xml:space="preserve">    _______________________________________________________________________</w:t>
      </w:r>
    </w:p>
    <w:p w:rsidR="00CE1FEC" w:rsidRDefault="00CE1FEC">
      <w:pPr>
        <w:pStyle w:val="ConsPlusNonformat"/>
        <w:jc w:val="both"/>
      </w:pPr>
      <w:r>
        <w:t xml:space="preserve">    (фамилия, имя, отчество (при наличии) индивидуального предпринимателя)</w:t>
      </w:r>
    </w:p>
    <w:p w:rsidR="00CE1FEC" w:rsidRDefault="00CE1FEC">
      <w:pPr>
        <w:pStyle w:val="ConsPlusNonformat"/>
        <w:jc w:val="both"/>
      </w:pPr>
      <w:proofErr w:type="gramStart"/>
      <w:r>
        <w:t>не  прекратил</w:t>
      </w:r>
      <w:proofErr w:type="gramEnd"/>
      <w:r>
        <w:t xml:space="preserve">  деятельность  в  качестве  индивидуального  предпринимателя,</w:t>
      </w:r>
    </w:p>
    <w:p w:rsidR="00CE1FEC" w:rsidRDefault="00CE1FEC">
      <w:pPr>
        <w:pStyle w:val="ConsPlusNonformat"/>
        <w:jc w:val="both"/>
      </w:pPr>
      <w:r>
        <w:t>деятельность не приостановлена в порядке, предусмотренном законодательством</w:t>
      </w:r>
    </w:p>
    <w:p w:rsidR="00CE1FEC" w:rsidRDefault="00CE1FEC">
      <w:pPr>
        <w:pStyle w:val="ConsPlusNonformat"/>
        <w:jc w:val="both"/>
      </w:pPr>
      <w:r>
        <w:t>Российской Федерации (для индивидуальных предпринимателей).</w:t>
      </w:r>
    </w:p>
    <w:p w:rsidR="00CE1FEC" w:rsidRDefault="00CE1FEC">
      <w:pPr>
        <w:pStyle w:val="ConsPlusNonformat"/>
        <w:jc w:val="both"/>
      </w:pPr>
      <w:r>
        <w:t xml:space="preserve">    </w:t>
      </w:r>
      <w:proofErr w:type="gramStart"/>
      <w:r>
        <w:t>Даю  согласие</w:t>
      </w:r>
      <w:proofErr w:type="gramEnd"/>
      <w:r>
        <w:t xml:space="preserve">  на  обработку  моих персональных данных в соответствии с</w:t>
      </w:r>
    </w:p>
    <w:p w:rsidR="00CE1FEC" w:rsidRDefault="00CE1FEC">
      <w:pPr>
        <w:pStyle w:val="ConsPlusNonformat"/>
        <w:jc w:val="both"/>
      </w:pPr>
      <w:r>
        <w:t xml:space="preserve">Федеральным </w:t>
      </w:r>
      <w:hyperlink r:id="rId55">
        <w:r>
          <w:rPr>
            <w:color w:val="0000FF"/>
          </w:rPr>
          <w:t>законом</w:t>
        </w:r>
      </w:hyperlink>
      <w:r>
        <w:t xml:space="preserve"> от 27.07.2006 N 152-ФЗ "О персональных данных".</w:t>
      </w:r>
    </w:p>
    <w:p w:rsidR="00CE1FEC" w:rsidRDefault="00CE1FEC">
      <w:pPr>
        <w:pStyle w:val="ConsPlusNonformat"/>
        <w:jc w:val="both"/>
      </w:pPr>
    </w:p>
    <w:p w:rsidR="00CE1FEC" w:rsidRDefault="00CE1FEC">
      <w:pPr>
        <w:pStyle w:val="ConsPlusNonformat"/>
        <w:jc w:val="both"/>
      </w:pPr>
      <w:r>
        <w:t>Руководитель юридического лица</w:t>
      </w:r>
    </w:p>
    <w:p w:rsidR="00CE1FEC" w:rsidRDefault="00CE1FEC">
      <w:pPr>
        <w:pStyle w:val="ConsPlusNonformat"/>
        <w:jc w:val="both"/>
      </w:pPr>
      <w:r>
        <w:t>(индивидуальный предприниматель) _____________ ____________________________</w:t>
      </w:r>
    </w:p>
    <w:p w:rsidR="00CE1FEC" w:rsidRDefault="00CE1FEC">
      <w:pPr>
        <w:pStyle w:val="ConsPlusNonformat"/>
        <w:jc w:val="both"/>
      </w:pPr>
      <w:r>
        <w:t xml:space="preserve">                                   (</w:t>
      </w:r>
      <w:proofErr w:type="gramStart"/>
      <w:r>
        <w:t xml:space="preserve">подпись)   </w:t>
      </w:r>
      <w:proofErr w:type="gramEnd"/>
      <w:r>
        <w:t xml:space="preserve">    (инициалы, фамилия)</w:t>
      </w:r>
    </w:p>
    <w:p w:rsidR="00CE1FEC" w:rsidRDefault="00CE1FEC">
      <w:pPr>
        <w:pStyle w:val="ConsPlusNonformat"/>
        <w:jc w:val="both"/>
      </w:pPr>
      <w:r>
        <w:t xml:space="preserve">              М.П. (при наличии)</w:t>
      </w:r>
    </w:p>
    <w:p w:rsidR="00CE1FEC" w:rsidRDefault="00CE1FEC">
      <w:pPr>
        <w:pStyle w:val="ConsPlusNormal"/>
        <w:ind w:firstLine="540"/>
        <w:jc w:val="both"/>
      </w:pPr>
    </w:p>
    <w:p w:rsidR="00CE1FEC" w:rsidRDefault="00CE1FEC">
      <w:pPr>
        <w:pStyle w:val="ConsPlusNormal"/>
        <w:ind w:firstLine="540"/>
        <w:jc w:val="both"/>
      </w:pPr>
    </w:p>
    <w:p w:rsidR="00CE1FEC" w:rsidRDefault="00CE1FEC">
      <w:pPr>
        <w:pStyle w:val="ConsPlusNormal"/>
        <w:ind w:firstLine="540"/>
        <w:jc w:val="both"/>
      </w:pPr>
    </w:p>
    <w:p w:rsidR="00CE1FEC" w:rsidRDefault="00CE1FEC">
      <w:pPr>
        <w:pStyle w:val="ConsPlusNormal"/>
        <w:ind w:firstLine="540"/>
        <w:jc w:val="both"/>
      </w:pPr>
    </w:p>
    <w:p w:rsidR="00CE1FEC" w:rsidRDefault="00CE1FEC">
      <w:pPr>
        <w:pStyle w:val="ConsPlusNormal"/>
        <w:ind w:firstLine="540"/>
        <w:jc w:val="both"/>
      </w:pPr>
    </w:p>
    <w:p w:rsidR="00CE1FEC" w:rsidRDefault="00CE1FEC">
      <w:pPr>
        <w:pStyle w:val="ConsPlusNormal"/>
        <w:jc w:val="right"/>
        <w:outlineLvl w:val="1"/>
      </w:pPr>
      <w:r>
        <w:t>Приложение 2</w:t>
      </w:r>
    </w:p>
    <w:p w:rsidR="00CE1FEC" w:rsidRDefault="00CE1FEC">
      <w:pPr>
        <w:pStyle w:val="ConsPlusNormal"/>
        <w:jc w:val="right"/>
      </w:pPr>
      <w:r>
        <w:t>к Положению</w:t>
      </w:r>
    </w:p>
    <w:p w:rsidR="00CE1FEC" w:rsidRDefault="00CE1FEC">
      <w:pPr>
        <w:pStyle w:val="ConsPlusNormal"/>
        <w:jc w:val="right"/>
      </w:pPr>
      <w:r>
        <w:t>о конкурсе "Лучшее малое</w:t>
      </w:r>
    </w:p>
    <w:p w:rsidR="00CE1FEC" w:rsidRDefault="00CE1FEC">
      <w:pPr>
        <w:pStyle w:val="ConsPlusNormal"/>
        <w:jc w:val="right"/>
      </w:pPr>
      <w:r>
        <w:t>предприятие (предприниматель)</w:t>
      </w:r>
    </w:p>
    <w:p w:rsidR="00CE1FEC" w:rsidRDefault="00CE1FEC">
      <w:pPr>
        <w:pStyle w:val="ConsPlusNormal"/>
        <w:jc w:val="right"/>
      </w:pPr>
      <w:r>
        <w:t>года города Новосибирска"</w:t>
      </w:r>
    </w:p>
    <w:p w:rsidR="00CE1FEC" w:rsidRDefault="00CE1F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1F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1FEC" w:rsidRDefault="00CE1F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1FEC" w:rsidRDefault="00CE1F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1FEC" w:rsidRDefault="00CE1FEC">
            <w:pPr>
              <w:pStyle w:val="ConsPlusNormal"/>
              <w:jc w:val="center"/>
            </w:pPr>
            <w:r>
              <w:rPr>
                <w:color w:val="392C69"/>
              </w:rPr>
              <w:t>Список изменяющих документов</w:t>
            </w:r>
          </w:p>
          <w:p w:rsidR="00CE1FEC" w:rsidRDefault="00CE1FEC">
            <w:pPr>
              <w:pStyle w:val="ConsPlusNormal"/>
              <w:jc w:val="center"/>
            </w:pPr>
            <w:r>
              <w:rPr>
                <w:color w:val="392C69"/>
              </w:rPr>
              <w:t>(в ред. постановлений мэрии г. Новосибирска</w:t>
            </w:r>
          </w:p>
          <w:p w:rsidR="00CE1FEC" w:rsidRDefault="00CE1FEC">
            <w:pPr>
              <w:pStyle w:val="ConsPlusNormal"/>
              <w:jc w:val="center"/>
            </w:pPr>
            <w:r>
              <w:rPr>
                <w:color w:val="392C69"/>
              </w:rPr>
              <w:t xml:space="preserve">от 01.11.2021 </w:t>
            </w:r>
            <w:hyperlink r:id="rId56">
              <w:r>
                <w:rPr>
                  <w:color w:val="0000FF"/>
                </w:rPr>
                <w:t>N 3838</w:t>
              </w:r>
            </w:hyperlink>
            <w:r>
              <w:rPr>
                <w:color w:val="392C69"/>
              </w:rPr>
              <w:t xml:space="preserve">, от 13.11.2023 </w:t>
            </w:r>
            <w:hyperlink r:id="rId57">
              <w:r>
                <w:rPr>
                  <w:color w:val="0000FF"/>
                </w:rPr>
                <w:t>N 6236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1FEC" w:rsidRDefault="00CE1FEC">
            <w:pPr>
              <w:pStyle w:val="ConsPlusNormal"/>
            </w:pPr>
          </w:p>
        </w:tc>
      </w:tr>
    </w:tbl>
    <w:p w:rsidR="00CE1FEC" w:rsidRDefault="00CE1FEC">
      <w:pPr>
        <w:pStyle w:val="ConsPlusNormal"/>
        <w:ind w:firstLine="540"/>
        <w:jc w:val="both"/>
      </w:pPr>
    </w:p>
    <w:p w:rsidR="00CE1FEC" w:rsidRDefault="00CE1FEC">
      <w:pPr>
        <w:pStyle w:val="ConsPlusNormal"/>
        <w:jc w:val="center"/>
      </w:pPr>
      <w:bookmarkStart w:id="10" w:name="P228"/>
      <w:bookmarkEnd w:id="10"/>
      <w:r>
        <w:t>ИНФОРМАЦИЯ</w:t>
      </w:r>
    </w:p>
    <w:p w:rsidR="00CE1FEC" w:rsidRDefault="00CE1FEC">
      <w:pPr>
        <w:pStyle w:val="ConsPlusNormal"/>
        <w:jc w:val="center"/>
      </w:pPr>
      <w:r>
        <w:t>о деятельности юридического лица</w:t>
      </w:r>
    </w:p>
    <w:p w:rsidR="00CE1FEC" w:rsidRDefault="00CE1FEC">
      <w:pPr>
        <w:pStyle w:val="ConsPlusNormal"/>
        <w:jc w:val="center"/>
      </w:pPr>
      <w:r>
        <w:t>(индивидуального предпринимателя)</w:t>
      </w:r>
    </w:p>
    <w:p w:rsidR="00CE1FEC" w:rsidRDefault="00CE1FE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03"/>
        <w:gridCol w:w="3400"/>
      </w:tblGrid>
      <w:tr w:rsidR="00CE1FEC">
        <w:tc>
          <w:tcPr>
            <w:tcW w:w="567" w:type="dxa"/>
          </w:tcPr>
          <w:p w:rsidR="00CE1FEC" w:rsidRDefault="00CE1FEC">
            <w:pPr>
              <w:pStyle w:val="ConsPlusNormal"/>
              <w:jc w:val="center"/>
            </w:pPr>
            <w:r>
              <w:t>N п/п</w:t>
            </w:r>
          </w:p>
        </w:tc>
        <w:tc>
          <w:tcPr>
            <w:tcW w:w="5103" w:type="dxa"/>
          </w:tcPr>
          <w:p w:rsidR="00CE1FEC" w:rsidRDefault="00CE1FEC">
            <w:pPr>
              <w:pStyle w:val="ConsPlusNormal"/>
              <w:jc w:val="center"/>
            </w:pPr>
            <w:r>
              <w:t>Информация о деятельности юридического лица</w:t>
            </w:r>
          </w:p>
        </w:tc>
        <w:tc>
          <w:tcPr>
            <w:tcW w:w="3400" w:type="dxa"/>
          </w:tcPr>
          <w:p w:rsidR="00CE1FEC" w:rsidRDefault="00CE1FEC">
            <w:pPr>
              <w:pStyle w:val="ConsPlusNormal"/>
              <w:jc w:val="center"/>
            </w:pPr>
            <w:r>
              <w:t>Описание</w:t>
            </w:r>
          </w:p>
        </w:tc>
      </w:tr>
      <w:tr w:rsidR="00CE1FEC">
        <w:tc>
          <w:tcPr>
            <w:tcW w:w="567" w:type="dxa"/>
          </w:tcPr>
          <w:p w:rsidR="00CE1FEC" w:rsidRDefault="00CE1FEC">
            <w:pPr>
              <w:pStyle w:val="ConsPlusNormal"/>
              <w:jc w:val="center"/>
            </w:pPr>
            <w:r>
              <w:t>1</w:t>
            </w:r>
          </w:p>
        </w:tc>
        <w:tc>
          <w:tcPr>
            <w:tcW w:w="5103" w:type="dxa"/>
          </w:tcPr>
          <w:p w:rsidR="00CE1FEC" w:rsidRDefault="00CE1FEC">
            <w:pPr>
              <w:pStyle w:val="ConsPlusNormal"/>
              <w:jc w:val="center"/>
            </w:pPr>
            <w:r>
              <w:t>2</w:t>
            </w:r>
          </w:p>
        </w:tc>
        <w:tc>
          <w:tcPr>
            <w:tcW w:w="3400" w:type="dxa"/>
          </w:tcPr>
          <w:p w:rsidR="00CE1FEC" w:rsidRDefault="00CE1FEC">
            <w:pPr>
              <w:pStyle w:val="ConsPlusNormal"/>
              <w:jc w:val="center"/>
            </w:pPr>
            <w:r>
              <w:t>3</w:t>
            </w:r>
          </w:p>
        </w:tc>
      </w:tr>
      <w:tr w:rsidR="00CE1FEC">
        <w:tc>
          <w:tcPr>
            <w:tcW w:w="567" w:type="dxa"/>
          </w:tcPr>
          <w:p w:rsidR="00CE1FEC" w:rsidRDefault="00CE1FEC">
            <w:pPr>
              <w:pStyle w:val="ConsPlusNormal"/>
              <w:jc w:val="center"/>
            </w:pPr>
            <w:r>
              <w:t>1</w:t>
            </w:r>
          </w:p>
        </w:tc>
        <w:tc>
          <w:tcPr>
            <w:tcW w:w="5103" w:type="dxa"/>
          </w:tcPr>
          <w:p w:rsidR="00CE1FEC" w:rsidRDefault="00CE1FEC">
            <w:pPr>
              <w:pStyle w:val="ConsPlusNormal"/>
              <w:jc w:val="both"/>
            </w:pPr>
            <w:r>
              <w:t>Полное наименование юридического лица (фамилия, имя, отчество (при наличии) индивидуального предпринимателя)</w:t>
            </w:r>
          </w:p>
        </w:tc>
        <w:tc>
          <w:tcPr>
            <w:tcW w:w="3400" w:type="dxa"/>
          </w:tcPr>
          <w:p w:rsidR="00CE1FEC" w:rsidRDefault="00CE1FEC">
            <w:pPr>
              <w:pStyle w:val="ConsPlusNormal"/>
            </w:pPr>
          </w:p>
        </w:tc>
      </w:tr>
      <w:tr w:rsidR="00CE1FEC">
        <w:tc>
          <w:tcPr>
            <w:tcW w:w="567" w:type="dxa"/>
          </w:tcPr>
          <w:p w:rsidR="00CE1FEC" w:rsidRDefault="00CE1FEC">
            <w:pPr>
              <w:pStyle w:val="ConsPlusNormal"/>
              <w:jc w:val="center"/>
            </w:pPr>
            <w:r>
              <w:t>2</w:t>
            </w:r>
          </w:p>
        </w:tc>
        <w:tc>
          <w:tcPr>
            <w:tcW w:w="5103" w:type="dxa"/>
          </w:tcPr>
          <w:p w:rsidR="00CE1FEC" w:rsidRDefault="00CE1FEC">
            <w:pPr>
              <w:pStyle w:val="ConsPlusNormal"/>
              <w:jc w:val="both"/>
            </w:pPr>
            <w:r>
              <w:t>Адрес местонахождения, факс и телефон</w:t>
            </w:r>
          </w:p>
        </w:tc>
        <w:tc>
          <w:tcPr>
            <w:tcW w:w="3400" w:type="dxa"/>
          </w:tcPr>
          <w:p w:rsidR="00CE1FEC" w:rsidRDefault="00CE1FEC">
            <w:pPr>
              <w:pStyle w:val="ConsPlusNormal"/>
            </w:pPr>
          </w:p>
        </w:tc>
      </w:tr>
      <w:tr w:rsidR="00CE1FEC">
        <w:tc>
          <w:tcPr>
            <w:tcW w:w="567" w:type="dxa"/>
          </w:tcPr>
          <w:p w:rsidR="00CE1FEC" w:rsidRDefault="00CE1FEC">
            <w:pPr>
              <w:pStyle w:val="ConsPlusNormal"/>
              <w:jc w:val="center"/>
            </w:pPr>
            <w:r>
              <w:t>3</w:t>
            </w:r>
          </w:p>
        </w:tc>
        <w:tc>
          <w:tcPr>
            <w:tcW w:w="5103" w:type="dxa"/>
          </w:tcPr>
          <w:p w:rsidR="00CE1FEC" w:rsidRDefault="00CE1FEC">
            <w:pPr>
              <w:pStyle w:val="ConsPlusNormal"/>
              <w:jc w:val="both"/>
            </w:pPr>
            <w:r>
              <w:t>Фамилия, имя, отчество (при наличии) руководителя юридического лица</w:t>
            </w:r>
          </w:p>
        </w:tc>
        <w:tc>
          <w:tcPr>
            <w:tcW w:w="3400" w:type="dxa"/>
          </w:tcPr>
          <w:p w:rsidR="00CE1FEC" w:rsidRDefault="00CE1FEC">
            <w:pPr>
              <w:pStyle w:val="ConsPlusNormal"/>
            </w:pPr>
          </w:p>
        </w:tc>
      </w:tr>
      <w:tr w:rsidR="00CE1FEC">
        <w:tc>
          <w:tcPr>
            <w:tcW w:w="567" w:type="dxa"/>
          </w:tcPr>
          <w:p w:rsidR="00CE1FEC" w:rsidRDefault="00CE1FEC">
            <w:pPr>
              <w:pStyle w:val="ConsPlusNormal"/>
              <w:jc w:val="center"/>
            </w:pPr>
            <w:r>
              <w:t>4</w:t>
            </w:r>
          </w:p>
        </w:tc>
        <w:tc>
          <w:tcPr>
            <w:tcW w:w="5103" w:type="dxa"/>
          </w:tcPr>
          <w:p w:rsidR="00CE1FEC" w:rsidRDefault="00CE1FEC">
            <w:pPr>
              <w:pStyle w:val="ConsPlusNormal"/>
              <w:jc w:val="both"/>
            </w:pPr>
            <w:r>
              <w:t>Количество работников, человек</w:t>
            </w:r>
          </w:p>
        </w:tc>
        <w:tc>
          <w:tcPr>
            <w:tcW w:w="3400" w:type="dxa"/>
          </w:tcPr>
          <w:p w:rsidR="00CE1FEC" w:rsidRDefault="00CE1FEC">
            <w:pPr>
              <w:pStyle w:val="ConsPlusNormal"/>
            </w:pPr>
          </w:p>
        </w:tc>
      </w:tr>
      <w:tr w:rsidR="00CE1FEC">
        <w:tc>
          <w:tcPr>
            <w:tcW w:w="567" w:type="dxa"/>
          </w:tcPr>
          <w:p w:rsidR="00CE1FEC" w:rsidRDefault="00CE1FEC">
            <w:pPr>
              <w:pStyle w:val="ConsPlusNormal"/>
              <w:jc w:val="center"/>
            </w:pPr>
            <w:r>
              <w:t>5</w:t>
            </w:r>
          </w:p>
        </w:tc>
        <w:tc>
          <w:tcPr>
            <w:tcW w:w="5103" w:type="dxa"/>
          </w:tcPr>
          <w:p w:rsidR="00CE1FEC" w:rsidRDefault="00CE1FEC">
            <w:pPr>
              <w:pStyle w:val="ConsPlusNormal"/>
              <w:jc w:val="both"/>
            </w:pPr>
            <w:r>
              <w:t>Произведено товаров (работ, услуг) по всем видам деятельности на общую сумму, тыс. рублей</w:t>
            </w:r>
          </w:p>
        </w:tc>
        <w:tc>
          <w:tcPr>
            <w:tcW w:w="3400" w:type="dxa"/>
          </w:tcPr>
          <w:p w:rsidR="00CE1FEC" w:rsidRDefault="00CE1FEC">
            <w:pPr>
              <w:pStyle w:val="ConsPlusNormal"/>
            </w:pPr>
          </w:p>
        </w:tc>
      </w:tr>
      <w:tr w:rsidR="00CE1FEC">
        <w:tc>
          <w:tcPr>
            <w:tcW w:w="567" w:type="dxa"/>
          </w:tcPr>
          <w:p w:rsidR="00CE1FEC" w:rsidRDefault="00CE1FEC">
            <w:pPr>
              <w:pStyle w:val="ConsPlusNormal"/>
              <w:jc w:val="center"/>
            </w:pPr>
            <w:r>
              <w:t>6</w:t>
            </w:r>
          </w:p>
        </w:tc>
        <w:tc>
          <w:tcPr>
            <w:tcW w:w="5103" w:type="dxa"/>
          </w:tcPr>
          <w:p w:rsidR="00CE1FEC" w:rsidRDefault="00CE1FEC">
            <w:pPr>
              <w:pStyle w:val="ConsPlusNormal"/>
              <w:jc w:val="both"/>
            </w:pPr>
            <w:r>
              <w:t>Выручка от реализации товаров (работ, услуг), тыс. рублей</w:t>
            </w:r>
          </w:p>
        </w:tc>
        <w:tc>
          <w:tcPr>
            <w:tcW w:w="3400" w:type="dxa"/>
          </w:tcPr>
          <w:p w:rsidR="00CE1FEC" w:rsidRDefault="00CE1FEC">
            <w:pPr>
              <w:pStyle w:val="ConsPlusNormal"/>
            </w:pPr>
          </w:p>
        </w:tc>
      </w:tr>
      <w:tr w:rsidR="00CE1FEC">
        <w:tc>
          <w:tcPr>
            <w:tcW w:w="567" w:type="dxa"/>
          </w:tcPr>
          <w:p w:rsidR="00CE1FEC" w:rsidRDefault="00CE1FEC">
            <w:pPr>
              <w:pStyle w:val="ConsPlusNormal"/>
              <w:jc w:val="center"/>
            </w:pPr>
            <w:r>
              <w:t>7</w:t>
            </w:r>
          </w:p>
        </w:tc>
        <w:tc>
          <w:tcPr>
            <w:tcW w:w="5103" w:type="dxa"/>
          </w:tcPr>
          <w:p w:rsidR="00CE1FEC" w:rsidRDefault="00CE1FEC">
            <w:pPr>
              <w:pStyle w:val="ConsPlusNormal"/>
              <w:jc w:val="both"/>
            </w:pPr>
            <w:r>
              <w:t>Темп роста объема выручки</w:t>
            </w:r>
          </w:p>
        </w:tc>
        <w:tc>
          <w:tcPr>
            <w:tcW w:w="3400" w:type="dxa"/>
          </w:tcPr>
          <w:p w:rsidR="00CE1FEC" w:rsidRDefault="00CE1FEC">
            <w:pPr>
              <w:pStyle w:val="ConsPlusNormal"/>
            </w:pPr>
          </w:p>
        </w:tc>
      </w:tr>
      <w:tr w:rsidR="00CE1FEC">
        <w:tc>
          <w:tcPr>
            <w:tcW w:w="567" w:type="dxa"/>
          </w:tcPr>
          <w:p w:rsidR="00CE1FEC" w:rsidRDefault="00CE1FEC">
            <w:pPr>
              <w:pStyle w:val="ConsPlusNormal"/>
              <w:jc w:val="center"/>
            </w:pPr>
            <w:r>
              <w:t>8</w:t>
            </w:r>
          </w:p>
        </w:tc>
        <w:tc>
          <w:tcPr>
            <w:tcW w:w="5103" w:type="dxa"/>
          </w:tcPr>
          <w:p w:rsidR="00CE1FEC" w:rsidRDefault="00CE1FEC">
            <w:pPr>
              <w:pStyle w:val="ConsPlusNormal"/>
              <w:jc w:val="both"/>
            </w:pPr>
            <w:r>
              <w:t xml:space="preserve">Объем уплаченных налогов в бюджеты всех уровней, </w:t>
            </w:r>
            <w:r>
              <w:lastRenderedPageBreak/>
              <w:t>тыс. рублей</w:t>
            </w:r>
          </w:p>
        </w:tc>
        <w:tc>
          <w:tcPr>
            <w:tcW w:w="3400" w:type="dxa"/>
          </w:tcPr>
          <w:p w:rsidR="00CE1FEC" w:rsidRDefault="00CE1FEC">
            <w:pPr>
              <w:pStyle w:val="ConsPlusNormal"/>
            </w:pPr>
          </w:p>
        </w:tc>
      </w:tr>
      <w:tr w:rsidR="00CE1FEC">
        <w:tc>
          <w:tcPr>
            <w:tcW w:w="567" w:type="dxa"/>
          </w:tcPr>
          <w:p w:rsidR="00CE1FEC" w:rsidRDefault="00CE1FEC">
            <w:pPr>
              <w:pStyle w:val="ConsPlusNormal"/>
              <w:jc w:val="center"/>
            </w:pPr>
            <w:r>
              <w:t>9</w:t>
            </w:r>
          </w:p>
        </w:tc>
        <w:tc>
          <w:tcPr>
            <w:tcW w:w="5103" w:type="dxa"/>
          </w:tcPr>
          <w:p w:rsidR="00CE1FEC" w:rsidRDefault="00CE1FEC">
            <w:pPr>
              <w:pStyle w:val="ConsPlusNormal"/>
              <w:jc w:val="both"/>
            </w:pPr>
            <w:r>
              <w:t>Темп роста объема уплаченных налогов в бюджеты всех уровней</w:t>
            </w:r>
          </w:p>
        </w:tc>
        <w:tc>
          <w:tcPr>
            <w:tcW w:w="3400" w:type="dxa"/>
          </w:tcPr>
          <w:p w:rsidR="00CE1FEC" w:rsidRDefault="00CE1FEC">
            <w:pPr>
              <w:pStyle w:val="ConsPlusNormal"/>
            </w:pPr>
          </w:p>
        </w:tc>
      </w:tr>
      <w:tr w:rsidR="00CE1FEC">
        <w:tc>
          <w:tcPr>
            <w:tcW w:w="567" w:type="dxa"/>
          </w:tcPr>
          <w:p w:rsidR="00CE1FEC" w:rsidRDefault="00CE1FEC">
            <w:pPr>
              <w:pStyle w:val="ConsPlusNormal"/>
              <w:jc w:val="center"/>
            </w:pPr>
            <w:r>
              <w:t>10</w:t>
            </w:r>
          </w:p>
        </w:tc>
        <w:tc>
          <w:tcPr>
            <w:tcW w:w="5103" w:type="dxa"/>
          </w:tcPr>
          <w:p w:rsidR="00CE1FEC" w:rsidRDefault="00CE1FEC">
            <w:pPr>
              <w:pStyle w:val="ConsPlusNormal"/>
              <w:jc w:val="both"/>
            </w:pPr>
            <w:r>
              <w:t>Среднемесячная заработная плата в расчете на одного работника, тыс. рублей</w:t>
            </w:r>
          </w:p>
        </w:tc>
        <w:tc>
          <w:tcPr>
            <w:tcW w:w="3400" w:type="dxa"/>
          </w:tcPr>
          <w:p w:rsidR="00CE1FEC" w:rsidRDefault="00CE1FEC">
            <w:pPr>
              <w:pStyle w:val="ConsPlusNormal"/>
            </w:pPr>
          </w:p>
        </w:tc>
      </w:tr>
      <w:tr w:rsidR="00CE1FEC">
        <w:tc>
          <w:tcPr>
            <w:tcW w:w="567" w:type="dxa"/>
          </w:tcPr>
          <w:p w:rsidR="00CE1FEC" w:rsidRDefault="00CE1FEC">
            <w:pPr>
              <w:pStyle w:val="ConsPlusNormal"/>
              <w:jc w:val="center"/>
            </w:pPr>
            <w:r>
              <w:t>11</w:t>
            </w:r>
          </w:p>
        </w:tc>
        <w:tc>
          <w:tcPr>
            <w:tcW w:w="5103" w:type="dxa"/>
          </w:tcPr>
          <w:p w:rsidR="00CE1FEC" w:rsidRDefault="00CE1FEC">
            <w:pPr>
              <w:pStyle w:val="ConsPlusNormal"/>
              <w:jc w:val="both"/>
            </w:pPr>
            <w:r>
              <w:t>Общая характеристика, сведения о создании, деятельности предприятия, выпускаемых товарах (работах, услугах)</w:t>
            </w:r>
          </w:p>
        </w:tc>
        <w:tc>
          <w:tcPr>
            <w:tcW w:w="3400" w:type="dxa"/>
          </w:tcPr>
          <w:p w:rsidR="00CE1FEC" w:rsidRDefault="00CE1FEC">
            <w:pPr>
              <w:pStyle w:val="ConsPlusNormal"/>
            </w:pPr>
          </w:p>
        </w:tc>
      </w:tr>
      <w:tr w:rsidR="00CE1FEC">
        <w:tc>
          <w:tcPr>
            <w:tcW w:w="567" w:type="dxa"/>
          </w:tcPr>
          <w:p w:rsidR="00CE1FEC" w:rsidRDefault="00CE1FEC">
            <w:pPr>
              <w:pStyle w:val="ConsPlusNormal"/>
              <w:jc w:val="center"/>
            </w:pPr>
            <w:r>
              <w:t>12</w:t>
            </w:r>
          </w:p>
        </w:tc>
        <w:tc>
          <w:tcPr>
            <w:tcW w:w="5103" w:type="dxa"/>
          </w:tcPr>
          <w:p w:rsidR="00CE1FEC" w:rsidRDefault="00CE1FEC">
            <w:pPr>
              <w:pStyle w:val="ConsPlusNormal"/>
              <w:jc w:val="both"/>
            </w:pPr>
            <w:r>
              <w:t>Информация о применении в повседневной деятельности инновационных подходов (в том числе WEB-технологий) в управлении предприятием, разработке и внедрении товаров и услуг</w:t>
            </w:r>
          </w:p>
        </w:tc>
        <w:tc>
          <w:tcPr>
            <w:tcW w:w="3400" w:type="dxa"/>
          </w:tcPr>
          <w:p w:rsidR="00CE1FEC" w:rsidRDefault="00CE1FEC">
            <w:pPr>
              <w:pStyle w:val="ConsPlusNormal"/>
            </w:pPr>
          </w:p>
        </w:tc>
      </w:tr>
      <w:tr w:rsidR="00CE1FEC">
        <w:tc>
          <w:tcPr>
            <w:tcW w:w="567" w:type="dxa"/>
          </w:tcPr>
          <w:p w:rsidR="00CE1FEC" w:rsidRDefault="00CE1FEC">
            <w:pPr>
              <w:pStyle w:val="ConsPlusNormal"/>
              <w:jc w:val="center"/>
            </w:pPr>
            <w:r>
              <w:t>13</w:t>
            </w:r>
          </w:p>
        </w:tc>
        <w:tc>
          <w:tcPr>
            <w:tcW w:w="5103" w:type="dxa"/>
          </w:tcPr>
          <w:p w:rsidR="00CE1FEC" w:rsidRDefault="00CE1FEC">
            <w:pPr>
              <w:pStyle w:val="ConsPlusNormal"/>
              <w:jc w:val="both"/>
            </w:pPr>
            <w:r>
              <w:t>Сведения, отражающие:</w:t>
            </w:r>
          </w:p>
          <w:p w:rsidR="00CE1FEC" w:rsidRDefault="00CE1FEC">
            <w:pPr>
              <w:pStyle w:val="ConsPlusNormal"/>
              <w:jc w:val="both"/>
            </w:pPr>
            <w:r>
              <w:t>условия труда (в том числе создание рабочих мест) на предприятии и обеспечение развития трудовых и профессиональных навыков сотрудников, поощрение их активного участия в жизни предприятия;</w:t>
            </w:r>
          </w:p>
          <w:p w:rsidR="00CE1FEC" w:rsidRDefault="00CE1FEC">
            <w:pPr>
              <w:pStyle w:val="ConsPlusNormal"/>
              <w:jc w:val="both"/>
            </w:pPr>
            <w:r>
              <w:t>расширение доступности услуг и создание производств, позволяющих эффективно решать социальные проблемы;</w:t>
            </w:r>
          </w:p>
          <w:p w:rsidR="00CE1FEC" w:rsidRDefault="00CE1FEC">
            <w:pPr>
              <w:pStyle w:val="ConsPlusNormal"/>
              <w:jc w:val="both"/>
            </w:pPr>
            <w:r>
              <w:t>вовлечение молодежи в процесс трудовой деятельности;</w:t>
            </w:r>
          </w:p>
          <w:p w:rsidR="00CE1FEC" w:rsidRDefault="00CE1FEC">
            <w:pPr>
              <w:pStyle w:val="ConsPlusNormal"/>
              <w:jc w:val="both"/>
            </w:pPr>
            <w:r>
              <w:t>участие в социальных проектах</w:t>
            </w:r>
          </w:p>
        </w:tc>
        <w:tc>
          <w:tcPr>
            <w:tcW w:w="3400" w:type="dxa"/>
          </w:tcPr>
          <w:p w:rsidR="00CE1FEC" w:rsidRDefault="00CE1FEC">
            <w:pPr>
              <w:pStyle w:val="ConsPlusNormal"/>
            </w:pPr>
          </w:p>
        </w:tc>
      </w:tr>
      <w:tr w:rsidR="00CE1FEC">
        <w:tc>
          <w:tcPr>
            <w:tcW w:w="567" w:type="dxa"/>
          </w:tcPr>
          <w:p w:rsidR="00CE1FEC" w:rsidRDefault="00CE1FEC">
            <w:pPr>
              <w:pStyle w:val="ConsPlusNormal"/>
              <w:jc w:val="center"/>
            </w:pPr>
            <w:r>
              <w:t>14</w:t>
            </w:r>
          </w:p>
        </w:tc>
        <w:tc>
          <w:tcPr>
            <w:tcW w:w="5103" w:type="dxa"/>
          </w:tcPr>
          <w:p w:rsidR="00CE1FEC" w:rsidRDefault="00CE1FEC">
            <w:pPr>
              <w:pStyle w:val="ConsPlusNormal"/>
              <w:jc w:val="both"/>
            </w:pPr>
            <w:r>
              <w:t>Сведения о выпускаемом товаре (работе, услуге), конкурентоустойчивость, конкурентоспособность товаров (работ, услуг), фактический (планируемый) рынок сбыта товаров (работ, услуг), использование механизмов франчайзинга</w:t>
            </w:r>
          </w:p>
        </w:tc>
        <w:tc>
          <w:tcPr>
            <w:tcW w:w="3400" w:type="dxa"/>
          </w:tcPr>
          <w:p w:rsidR="00CE1FEC" w:rsidRDefault="00CE1FEC">
            <w:pPr>
              <w:pStyle w:val="ConsPlusNormal"/>
            </w:pPr>
          </w:p>
        </w:tc>
      </w:tr>
      <w:tr w:rsidR="00CE1FEC">
        <w:tc>
          <w:tcPr>
            <w:tcW w:w="567" w:type="dxa"/>
          </w:tcPr>
          <w:p w:rsidR="00CE1FEC" w:rsidRDefault="00CE1FEC">
            <w:pPr>
              <w:pStyle w:val="ConsPlusNormal"/>
              <w:jc w:val="center"/>
            </w:pPr>
            <w:r>
              <w:t>15</w:t>
            </w:r>
          </w:p>
        </w:tc>
        <w:tc>
          <w:tcPr>
            <w:tcW w:w="5103" w:type="dxa"/>
          </w:tcPr>
          <w:p w:rsidR="00CE1FEC" w:rsidRDefault="00CE1FEC">
            <w:pPr>
              <w:pStyle w:val="ConsPlusNormal"/>
              <w:jc w:val="both"/>
            </w:pPr>
            <w:r>
              <w:t>Управленческие способности руководителя</w:t>
            </w:r>
          </w:p>
        </w:tc>
        <w:tc>
          <w:tcPr>
            <w:tcW w:w="3400" w:type="dxa"/>
          </w:tcPr>
          <w:p w:rsidR="00CE1FEC" w:rsidRDefault="00CE1FEC">
            <w:pPr>
              <w:pStyle w:val="ConsPlusNormal"/>
            </w:pPr>
          </w:p>
        </w:tc>
      </w:tr>
      <w:tr w:rsidR="00CE1FEC">
        <w:tc>
          <w:tcPr>
            <w:tcW w:w="567" w:type="dxa"/>
          </w:tcPr>
          <w:p w:rsidR="00CE1FEC" w:rsidRDefault="00CE1FEC">
            <w:pPr>
              <w:pStyle w:val="ConsPlusNormal"/>
              <w:jc w:val="center"/>
            </w:pPr>
            <w:r>
              <w:t>16</w:t>
            </w:r>
          </w:p>
        </w:tc>
        <w:tc>
          <w:tcPr>
            <w:tcW w:w="5103" w:type="dxa"/>
          </w:tcPr>
          <w:p w:rsidR="00CE1FEC" w:rsidRDefault="00CE1FEC">
            <w:pPr>
              <w:pStyle w:val="ConsPlusNormal"/>
              <w:jc w:val="both"/>
            </w:pPr>
            <w:r>
              <w:t>Дополнительная информация</w:t>
            </w:r>
          </w:p>
        </w:tc>
        <w:tc>
          <w:tcPr>
            <w:tcW w:w="3400" w:type="dxa"/>
          </w:tcPr>
          <w:p w:rsidR="00CE1FEC" w:rsidRDefault="00CE1FEC">
            <w:pPr>
              <w:pStyle w:val="ConsPlusNormal"/>
            </w:pPr>
          </w:p>
        </w:tc>
      </w:tr>
    </w:tbl>
    <w:p w:rsidR="00CE1FEC" w:rsidRDefault="00CE1FEC">
      <w:pPr>
        <w:pStyle w:val="ConsPlusNormal"/>
        <w:ind w:firstLine="540"/>
        <w:jc w:val="both"/>
      </w:pPr>
    </w:p>
    <w:p w:rsidR="00CE1FEC" w:rsidRDefault="00CE1FEC">
      <w:pPr>
        <w:pStyle w:val="ConsPlusNonformat"/>
        <w:jc w:val="both"/>
      </w:pPr>
      <w:r>
        <w:t>Руководитель юридического лица</w:t>
      </w:r>
    </w:p>
    <w:p w:rsidR="00CE1FEC" w:rsidRDefault="00CE1FEC">
      <w:pPr>
        <w:pStyle w:val="ConsPlusNonformat"/>
        <w:jc w:val="both"/>
      </w:pPr>
      <w:r>
        <w:t>(индивидуальный предприниматель) _____________ ____________________________</w:t>
      </w:r>
    </w:p>
    <w:p w:rsidR="00CE1FEC" w:rsidRDefault="00CE1FEC">
      <w:pPr>
        <w:pStyle w:val="ConsPlusNonformat"/>
        <w:jc w:val="both"/>
      </w:pPr>
      <w:r>
        <w:t xml:space="preserve">                                   (</w:t>
      </w:r>
      <w:proofErr w:type="gramStart"/>
      <w:r>
        <w:t xml:space="preserve">подпись)   </w:t>
      </w:r>
      <w:proofErr w:type="gramEnd"/>
      <w:r>
        <w:t xml:space="preserve">    (инициалы, фамилия)</w:t>
      </w:r>
    </w:p>
    <w:p w:rsidR="00CE1FEC" w:rsidRDefault="00CE1FEC">
      <w:pPr>
        <w:pStyle w:val="ConsPlusNonformat"/>
        <w:jc w:val="both"/>
      </w:pPr>
      <w:r>
        <w:t xml:space="preserve">              М.П. (при наличии)</w:t>
      </w:r>
    </w:p>
    <w:p w:rsidR="00CE1FEC" w:rsidRDefault="00CE1FEC">
      <w:pPr>
        <w:pStyle w:val="ConsPlusNormal"/>
        <w:ind w:firstLine="540"/>
        <w:jc w:val="both"/>
      </w:pPr>
    </w:p>
    <w:p w:rsidR="00CE1FEC" w:rsidRDefault="00CE1FEC">
      <w:pPr>
        <w:pStyle w:val="ConsPlusNormal"/>
        <w:ind w:firstLine="540"/>
        <w:jc w:val="both"/>
      </w:pPr>
    </w:p>
    <w:p w:rsidR="00CE1FEC" w:rsidRDefault="00CE1FEC">
      <w:pPr>
        <w:pStyle w:val="ConsPlusNormal"/>
        <w:ind w:firstLine="540"/>
        <w:jc w:val="both"/>
      </w:pPr>
    </w:p>
    <w:p w:rsidR="00CE1FEC" w:rsidRDefault="00CE1FEC">
      <w:pPr>
        <w:pStyle w:val="ConsPlusNormal"/>
        <w:ind w:firstLine="540"/>
        <w:jc w:val="both"/>
      </w:pPr>
    </w:p>
    <w:p w:rsidR="00CE1FEC" w:rsidRDefault="00CE1FEC">
      <w:pPr>
        <w:pStyle w:val="ConsPlusNormal"/>
        <w:ind w:firstLine="540"/>
        <w:jc w:val="both"/>
      </w:pPr>
    </w:p>
    <w:p w:rsidR="00CE1FEC" w:rsidRDefault="00CE1FEC">
      <w:pPr>
        <w:pStyle w:val="ConsPlusNormal"/>
        <w:jc w:val="right"/>
        <w:outlineLvl w:val="1"/>
      </w:pPr>
      <w:r>
        <w:t>Приложение 3</w:t>
      </w:r>
    </w:p>
    <w:p w:rsidR="00CE1FEC" w:rsidRDefault="00CE1FEC">
      <w:pPr>
        <w:pStyle w:val="ConsPlusNormal"/>
        <w:jc w:val="right"/>
      </w:pPr>
      <w:r>
        <w:t>к Положению</w:t>
      </w:r>
    </w:p>
    <w:p w:rsidR="00CE1FEC" w:rsidRDefault="00CE1FEC">
      <w:pPr>
        <w:pStyle w:val="ConsPlusNormal"/>
        <w:jc w:val="right"/>
      </w:pPr>
      <w:r>
        <w:t>о конкурсе "Лучшее малое</w:t>
      </w:r>
    </w:p>
    <w:p w:rsidR="00CE1FEC" w:rsidRDefault="00CE1FEC">
      <w:pPr>
        <w:pStyle w:val="ConsPlusNormal"/>
        <w:jc w:val="right"/>
      </w:pPr>
      <w:r>
        <w:t>предприятие (предприниматель)</w:t>
      </w:r>
    </w:p>
    <w:p w:rsidR="00CE1FEC" w:rsidRDefault="00CE1FEC">
      <w:pPr>
        <w:pStyle w:val="ConsPlusNormal"/>
        <w:jc w:val="right"/>
      </w:pPr>
      <w:r>
        <w:t>года города Новосибирска"</w:t>
      </w:r>
    </w:p>
    <w:p w:rsidR="00CE1FEC" w:rsidRDefault="00CE1FEC">
      <w:pPr>
        <w:pStyle w:val="ConsPlusNormal"/>
        <w:ind w:firstLine="540"/>
        <w:jc w:val="both"/>
      </w:pPr>
    </w:p>
    <w:p w:rsidR="00CE1FEC" w:rsidRDefault="00CE1FEC">
      <w:pPr>
        <w:pStyle w:val="ConsPlusTitle"/>
        <w:jc w:val="center"/>
      </w:pPr>
      <w:bookmarkStart w:id="11" w:name="P306"/>
      <w:bookmarkEnd w:id="11"/>
      <w:r>
        <w:lastRenderedPageBreak/>
        <w:t>КРИТЕРИИ</w:t>
      </w:r>
    </w:p>
    <w:p w:rsidR="00CE1FEC" w:rsidRDefault="00CE1FEC">
      <w:pPr>
        <w:pStyle w:val="ConsPlusTitle"/>
        <w:jc w:val="center"/>
      </w:pPr>
      <w:r>
        <w:t>оценки участников конкурса "Лучшее малое предприятие</w:t>
      </w:r>
    </w:p>
    <w:p w:rsidR="00CE1FEC" w:rsidRDefault="00CE1FEC">
      <w:pPr>
        <w:pStyle w:val="ConsPlusTitle"/>
        <w:jc w:val="center"/>
      </w:pPr>
      <w:r>
        <w:t>(предприниматель) года города Новосибирска"</w:t>
      </w:r>
    </w:p>
    <w:p w:rsidR="00CE1FEC" w:rsidRDefault="00CE1FE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984"/>
        <w:gridCol w:w="4988"/>
        <w:gridCol w:w="1474"/>
      </w:tblGrid>
      <w:tr w:rsidR="00CE1FEC">
        <w:tc>
          <w:tcPr>
            <w:tcW w:w="624" w:type="dxa"/>
          </w:tcPr>
          <w:p w:rsidR="00CE1FEC" w:rsidRDefault="00CE1FEC">
            <w:pPr>
              <w:pStyle w:val="ConsPlusNormal"/>
              <w:jc w:val="center"/>
            </w:pPr>
            <w:r>
              <w:t>N п/п</w:t>
            </w:r>
          </w:p>
        </w:tc>
        <w:tc>
          <w:tcPr>
            <w:tcW w:w="1984" w:type="dxa"/>
          </w:tcPr>
          <w:p w:rsidR="00CE1FEC" w:rsidRDefault="00CE1FEC">
            <w:pPr>
              <w:pStyle w:val="ConsPlusNormal"/>
              <w:jc w:val="center"/>
            </w:pPr>
            <w:r>
              <w:t>Критерий</w:t>
            </w:r>
          </w:p>
        </w:tc>
        <w:tc>
          <w:tcPr>
            <w:tcW w:w="4988" w:type="dxa"/>
          </w:tcPr>
          <w:p w:rsidR="00CE1FEC" w:rsidRDefault="00CE1FEC">
            <w:pPr>
              <w:pStyle w:val="ConsPlusNormal"/>
              <w:jc w:val="center"/>
            </w:pPr>
            <w:r>
              <w:t>Описание</w:t>
            </w:r>
          </w:p>
        </w:tc>
        <w:tc>
          <w:tcPr>
            <w:tcW w:w="1474" w:type="dxa"/>
          </w:tcPr>
          <w:p w:rsidR="00CE1FEC" w:rsidRDefault="00CE1FEC">
            <w:pPr>
              <w:pStyle w:val="ConsPlusNormal"/>
              <w:jc w:val="center"/>
            </w:pPr>
            <w:r>
              <w:t>Максимальное количество баллов</w:t>
            </w:r>
          </w:p>
        </w:tc>
      </w:tr>
      <w:tr w:rsidR="00CE1FEC">
        <w:tc>
          <w:tcPr>
            <w:tcW w:w="624" w:type="dxa"/>
          </w:tcPr>
          <w:p w:rsidR="00CE1FEC" w:rsidRDefault="00CE1FEC">
            <w:pPr>
              <w:pStyle w:val="ConsPlusNormal"/>
              <w:jc w:val="center"/>
            </w:pPr>
            <w:r>
              <w:t>1</w:t>
            </w:r>
          </w:p>
        </w:tc>
        <w:tc>
          <w:tcPr>
            <w:tcW w:w="1984" w:type="dxa"/>
          </w:tcPr>
          <w:p w:rsidR="00CE1FEC" w:rsidRDefault="00CE1FEC">
            <w:pPr>
              <w:pStyle w:val="ConsPlusNormal"/>
              <w:jc w:val="center"/>
            </w:pPr>
            <w:r>
              <w:t>2</w:t>
            </w:r>
          </w:p>
        </w:tc>
        <w:tc>
          <w:tcPr>
            <w:tcW w:w="4988" w:type="dxa"/>
          </w:tcPr>
          <w:p w:rsidR="00CE1FEC" w:rsidRDefault="00CE1FEC">
            <w:pPr>
              <w:pStyle w:val="ConsPlusNormal"/>
              <w:jc w:val="center"/>
            </w:pPr>
            <w:r>
              <w:t>3</w:t>
            </w:r>
          </w:p>
        </w:tc>
        <w:tc>
          <w:tcPr>
            <w:tcW w:w="1474" w:type="dxa"/>
          </w:tcPr>
          <w:p w:rsidR="00CE1FEC" w:rsidRDefault="00CE1FEC">
            <w:pPr>
              <w:pStyle w:val="ConsPlusNormal"/>
              <w:jc w:val="center"/>
            </w:pPr>
            <w:r>
              <w:t>4</w:t>
            </w:r>
          </w:p>
        </w:tc>
      </w:tr>
      <w:tr w:rsidR="00CE1FEC">
        <w:tc>
          <w:tcPr>
            <w:tcW w:w="624" w:type="dxa"/>
          </w:tcPr>
          <w:p w:rsidR="00CE1FEC" w:rsidRDefault="00CE1FEC">
            <w:pPr>
              <w:pStyle w:val="ConsPlusNormal"/>
              <w:jc w:val="center"/>
            </w:pPr>
            <w:r>
              <w:t>1</w:t>
            </w:r>
          </w:p>
        </w:tc>
        <w:tc>
          <w:tcPr>
            <w:tcW w:w="1984" w:type="dxa"/>
          </w:tcPr>
          <w:p w:rsidR="00CE1FEC" w:rsidRDefault="00CE1FEC">
            <w:pPr>
              <w:pStyle w:val="ConsPlusNormal"/>
              <w:jc w:val="both"/>
            </w:pPr>
            <w:r>
              <w:t>Деловая активность</w:t>
            </w:r>
          </w:p>
        </w:tc>
        <w:tc>
          <w:tcPr>
            <w:tcW w:w="4988" w:type="dxa"/>
          </w:tcPr>
          <w:p w:rsidR="00CE1FEC" w:rsidRDefault="00CE1FEC">
            <w:pPr>
              <w:pStyle w:val="ConsPlusNormal"/>
              <w:jc w:val="both"/>
            </w:pPr>
            <w:r>
              <w:t>Оценивается активность предпринимательской деятельности, эффективность использования ресурсов на различных этапах развития предприятия и степень адаптации к рыночным условиям, качество управления</w:t>
            </w:r>
          </w:p>
        </w:tc>
        <w:tc>
          <w:tcPr>
            <w:tcW w:w="1474" w:type="dxa"/>
          </w:tcPr>
          <w:p w:rsidR="00CE1FEC" w:rsidRDefault="00CE1FEC">
            <w:pPr>
              <w:pStyle w:val="ConsPlusNormal"/>
              <w:jc w:val="center"/>
            </w:pPr>
            <w:r>
              <w:t>5</w:t>
            </w:r>
          </w:p>
        </w:tc>
      </w:tr>
      <w:tr w:rsidR="00CE1FEC">
        <w:tc>
          <w:tcPr>
            <w:tcW w:w="624" w:type="dxa"/>
          </w:tcPr>
          <w:p w:rsidR="00CE1FEC" w:rsidRDefault="00CE1FEC">
            <w:pPr>
              <w:pStyle w:val="ConsPlusNormal"/>
              <w:jc w:val="center"/>
            </w:pPr>
            <w:r>
              <w:t>2</w:t>
            </w:r>
          </w:p>
        </w:tc>
        <w:tc>
          <w:tcPr>
            <w:tcW w:w="1984" w:type="dxa"/>
          </w:tcPr>
          <w:p w:rsidR="00CE1FEC" w:rsidRDefault="00CE1FEC">
            <w:pPr>
              <w:pStyle w:val="ConsPlusNormal"/>
              <w:jc w:val="both"/>
            </w:pPr>
            <w:r>
              <w:t>Инновационный подход</w:t>
            </w:r>
          </w:p>
        </w:tc>
        <w:tc>
          <w:tcPr>
            <w:tcW w:w="4988" w:type="dxa"/>
          </w:tcPr>
          <w:p w:rsidR="00CE1FEC" w:rsidRDefault="00CE1FEC">
            <w:pPr>
              <w:pStyle w:val="ConsPlusNormal"/>
              <w:jc w:val="both"/>
            </w:pPr>
            <w:r>
              <w:t>Внедрение и применение в повседневной деятельности инновационных подходов в управлении предприятием, разработке и внедрении товаров и услуг</w:t>
            </w:r>
          </w:p>
        </w:tc>
        <w:tc>
          <w:tcPr>
            <w:tcW w:w="1474" w:type="dxa"/>
          </w:tcPr>
          <w:p w:rsidR="00CE1FEC" w:rsidRDefault="00CE1FEC">
            <w:pPr>
              <w:pStyle w:val="ConsPlusNormal"/>
              <w:jc w:val="center"/>
            </w:pPr>
            <w:r>
              <w:t>5</w:t>
            </w:r>
          </w:p>
        </w:tc>
      </w:tr>
      <w:tr w:rsidR="00CE1FEC">
        <w:tc>
          <w:tcPr>
            <w:tcW w:w="624" w:type="dxa"/>
          </w:tcPr>
          <w:p w:rsidR="00CE1FEC" w:rsidRDefault="00CE1FEC">
            <w:pPr>
              <w:pStyle w:val="ConsPlusNormal"/>
              <w:jc w:val="center"/>
            </w:pPr>
            <w:r>
              <w:t>3</w:t>
            </w:r>
          </w:p>
        </w:tc>
        <w:tc>
          <w:tcPr>
            <w:tcW w:w="1984" w:type="dxa"/>
          </w:tcPr>
          <w:p w:rsidR="00CE1FEC" w:rsidRDefault="00CE1FEC">
            <w:pPr>
              <w:pStyle w:val="ConsPlusNormal"/>
              <w:jc w:val="both"/>
            </w:pPr>
            <w:r>
              <w:t>Социальная значимость</w:t>
            </w:r>
          </w:p>
        </w:tc>
        <w:tc>
          <w:tcPr>
            <w:tcW w:w="4988" w:type="dxa"/>
          </w:tcPr>
          <w:p w:rsidR="00CE1FEC" w:rsidRDefault="00CE1FEC">
            <w:pPr>
              <w:pStyle w:val="ConsPlusNormal"/>
              <w:jc w:val="both"/>
            </w:pPr>
            <w:r>
              <w:t>Создание рабочих мест и обеспечение развития трудовых и профессиональных навыков у социально незащищенных слоев населения; расширение доступности услуг и создание производств, позволяющих эффективно решать социальные проблемы, повышение качества и уровня жизни отдельных категорий населения или горожан в целом и улучшение экологии города</w:t>
            </w:r>
          </w:p>
        </w:tc>
        <w:tc>
          <w:tcPr>
            <w:tcW w:w="1474" w:type="dxa"/>
          </w:tcPr>
          <w:p w:rsidR="00CE1FEC" w:rsidRDefault="00CE1FEC">
            <w:pPr>
              <w:pStyle w:val="ConsPlusNormal"/>
              <w:jc w:val="center"/>
            </w:pPr>
            <w:r>
              <w:t>5</w:t>
            </w:r>
          </w:p>
        </w:tc>
      </w:tr>
      <w:tr w:rsidR="00CE1FEC">
        <w:tc>
          <w:tcPr>
            <w:tcW w:w="624" w:type="dxa"/>
          </w:tcPr>
          <w:p w:rsidR="00CE1FEC" w:rsidRDefault="00CE1FEC">
            <w:pPr>
              <w:pStyle w:val="ConsPlusNormal"/>
              <w:jc w:val="center"/>
            </w:pPr>
            <w:r>
              <w:t>4</w:t>
            </w:r>
          </w:p>
        </w:tc>
        <w:tc>
          <w:tcPr>
            <w:tcW w:w="1984" w:type="dxa"/>
          </w:tcPr>
          <w:p w:rsidR="00CE1FEC" w:rsidRDefault="00CE1FEC">
            <w:pPr>
              <w:pStyle w:val="ConsPlusNormal"/>
              <w:jc w:val="both"/>
            </w:pPr>
            <w:r>
              <w:t>Финансовые показатели</w:t>
            </w:r>
          </w:p>
        </w:tc>
        <w:tc>
          <w:tcPr>
            <w:tcW w:w="4988" w:type="dxa"/>
          </w:tcPr>
          <w:p w:rsidR="00CE1FEC" w:rsidRDefault="00CE1FEC">
            <w:pPr>
              <w:pStyle w:val="ConsPlusNormal"/>
              <w:jc w:val="both"/>
            </w:pPr>
            <w:r>
              <w:t>Оценка показателей роста объема выручки, произведенных товаров (выполнения работ, оказания услуг), налогов, уплаченных в бюджеты всех уровней</w:t>
            </w:r>
          </w:p>
        </w:tc>
        <w:tc>
          <w:tcPr>
            <w:tcW w:w="1474" w:type="dxa"/>
          </w:tcPr>
          <w:p w:rsidR="00CE1FEC" w:rsidRDefault="00CE1FEC">
            <w:pPr>
              <w:pStyle w:val="ConsPlusNormal"/>
              <w:jc w:val="center"/>
            </w:pPr>
            <w:r>
              <w:t>5</w:t>
            </w:r>
          </w:p>
        </w:tc>
      </w:tr>
      <w:tr w:rsidR="00CE1FEC">
        <w:tc>
          <w:tcPr>
            <w:tcW w:w="624" w:type="dxa"/>
          </w:tcPr>
          <w:p w:rsidR="00CE1FEC" w:rsidRDefault="00CE1FEC">
            <w:pPr>
              <w:pStyle w:val="ConsPlusNormal"/>
              <w:jc w:val="center"/>
            </w:pPr>
            <w:r>
              <w:t>5</w:t>
            </w:r>
          </w:p>
        </w:tc>
        <w:tc>
          <w:tcPr>
            <w:tcW w:w="1984" w:type="dxa"/>
          </w:tcPr>
          <w:p w:rsidR="00CE1FEC" w:rsidRDefault="00CE1FEC">
            <w:pPr>
              <w:pStyle w:val="ConsPlusNormal"/>
              <w:jc w:val="both"/>
            </w:pPr>
            <w:r>
              <w:t>Конкурентоспособность, перспективы развития и роста</w:t>
            </w:r>
          </w:p>
        </w:tc>
        <w:tc>
          <w:tcPr>
            <w:tcW w:w="4988" w:type="dxa"/>
          </w:tcPr>
          <w:p w:rsidR="00CE1FEC" w:rsidRDefault="00CE1FEC">
            <w:pPr>
              <w:pStyle w:val="ConsPlusNormal"/>
              <w:jc w:val="both"/>
            </w:pPr>
            <w:r>
              <w:t>Конкурентоустойчивость товаров (выполнения работ, оказания услуг), рынок сбыта, применение франчайзинга</w:t>
            </w:r>
          </w:p>
        </w:tc>
        <w:tc>
          <w:tcPr>
            <w:tcW w:w="1474" w:type="dxa"/>
          </w:tcPr>
          <w:p w:rsidR="00CE1FEC" w:rsidRDefault="00CE1FEC">
            <w:pPr>
              <w:pStyle w:val="ConsPlusNormal"/>
              <w:jc w:val="center"/>
            </w:pPr>
            <w:r>
              <w:t>5</w:t>
            </w:r>
          </w:p>
        </w:tc>
      </w:tr>
      <w:tr w:rsidR="00CE1FEC">
        <w:tc>
          <w:tcPr>
            <w:tcW w:w="624" w:type="dxa"/>
          </w:tcPr>
          <w:p w:rsidR="00CE1FEC" w:rsidRDefault="00CE1FEC">
            <w:pPr>
              <w:pStyle w:val="ConsPlusNormal"/>
              <w:jc w:val="center"/>
            </w:pPr>
            <w:r>
              <w:t>6</w:t>
            </w:r>
          </w:p>
        </w:tc>
        <w:tc>
          <w:tcPr>
            <w:tcW w:w="1984" w:type="dxa"/>
          </w:tcPr>
          <w:p w:rsidR="00CE1FEC" w:rsidRDefault="00CE1FEC">
            <w:pPr>
              <w:pStyle w:val="ConsPlusNormal"/>
              <w:jc w:val="both"/>
            </w:pPr>
            <w:r>
              <w:t>Управленческие способности руководителя</w:t>
            </w:r>
          </w:p>
        </w:tc>
        <w:tc>
          <w:tcPr>
            <w:tcW w:w="4988" w:type="dxa"/>
          </w:tcPr>
          <w:p w:rsidR="00CE1FEC" w:rsidRDefault="00CE1FEC">
            <w:pPr>
              <w:pStyle w:val="ConsPlusNormal"/>
              <w:jc w:val="both"/>
            </w:pPr>
            <w:r>
              <w:t>Способность руководителя создать сплоченную и эффективную команду, увлечь сотрудников своими идеями и раскрыть их потенциал и другие качества руководителя, необходимые для успешной работы</w:t>
            </w:r>
          </w:p>
        </w:tc>
        <w:tc>
          <w:tcPr>
            <w:tcW w:w="1474" w:type="dxa"/>
          </w:tcPr>
          <w:p w:rsidR="00CE1FEC" w:rsidRDefault="00CE1FEC">
            <w:pPr>
              <w:pStyle w:val="ConsPlusNormal"/>
              <w:jc w:val="center"/>
            </w:pPr>
            <w:r>
              <w:t>5</w:t>
            </w:r>
          </w:p>
        </w:tc>
      </w:tr>
      <w:tr w:rsidR="00CE1FEC">
        <w:tc>
          <w:tcPr>
            <w:tcW w:w="624" w:type="dxa"/>
            <w:tcBorders>
              <w:right w:val="nil"/>
            </w:tcBorders>
          </w:tcPr>
          <w:p w:rsidR="00CE1FEC" w:rsidRDefault="00CE1FEC">
            <w:pPr>
              <w:pStyle w:val="ConsPlusNormal"/>
            </w:pPr>
          </w:p>
        </w:tc>
        <w:tc>
          <w:tcPr>
            <w:tcW w:w="1984" w:type="dxa"/>
            <w:tcBorders>
              <w:left w:val="nil"/>
            </w:tcBorders>
          </w:tcPr>
          <w:p w:rsidR="00CE1FEC" w:rsidRDefault="00CE1FEC">
            <w:pPr>
              <w:pStyle w:val="ConsPlusNormal"/>
              <w:jc w:val="both"/>
            </w:pPr>
            <w:r>
              <w:t>Максимальная итоговая оценка:</w:t>
            </w:r>
          </w:p>
        </w:tc>
        <w:tc>
          <w:tcPr>
            <w:tcW w:w="4988" w:type="dxa"/>
          </w:tcPr>
          <w:p w:rsidR="00CE1FEC" w:rsidRDefault="00CE1FEC">
            <w:pPr>
              <w:pStyle w:val="ConsPlusNormal"/>
            </w:pPr>
          </w:p>
        </w:tc>
        <w:tc>
          <w:tcPr>
            <w:tcW w:w="1474" w:type="dxa"/>
          </w:tcPr>
          <w:p w:rsidR="00CE1FEC" w:rsidRDefault="00CE1FEC">
            <w:pPr>
              <w:pStyle w:val="ConsPlusNormal"/>
              <w:jc w:val="center"/>
            </w:pPr>
            <w:r>
              <w:t>30</w:t>
            </w:r>
          </w:p>
        </w:tc>
      </w:tr>
    </w:tbl>
    <w:p w:rsidR="00CE1FEC" w:rsidRDefault="00CE1FEC">
      <w:pPr>
        <w:pStyle w:val="ConsPlusNormal"/>
        <w:ind w:firstLine="540"/>
        <w:jc w:val="both"/>
      </w:pPr>
    </w:p>
    <w:p w:rsidR="00CE1FEC" w:rsidRDefault="00CE1FEC">
      <w:pPr>
        <w:pStyle w:val="ConsPlusNormal"/>
        <w:ind w:firstLine="540"/>
        <w:jc w:val="both"/>
      </w:pPr>
    </w:p>
    <w:p w:rsidR="00CE1FEC" w:rsidRDefault="00CE1FEC">
      <w:pPr>
        <w:pStyle w:val="ConsPlusNormal"/>
        <w:pBdr>
          <w:bottom w:val="single" w:sz="6" w:space="0" w:color="auto"/>
        </w:pBdr>
        <w:spacing w:before="100" w:after="100"/>
        <w:jc w:val="both"/>
        <w:rPr>
          <w:sz w:val="2"/>
          <w:szCs w:val="2"/>
        </w:rPr>
      </w:pPr>
    </w:p>
    <w:p w:rsidR="001930E1" w:rsidRDefault="001930E1">
      <w:bookmarkStart w:id="12" w:name="_GoBack"/>
      <w:bookmarkEnd w:id="12"/>
    </w:p>
    <w:sectPr w:rsidR="001930E1" w:rsidSect="00D974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FEC"/>
    <w:rsid w:val="001930E1"/>
    <w:rsid w:val="00CE1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1F3C8-E74C-49FA-9D3F-A52B4041B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1F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E1F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E1F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E1FE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49&amp;n=88001" TargetMode="External"/><Relationship Id="rId18" Type="http://schemas.openxmlformats.org/officeDocument/2006/relationships/hyperlink" Target="https://login.consultant.ru/link/?req=doc&amp;base=RLAW049&amp;n=184875&amp;dst=100005" TargetMode="External"/><Relationship Id="rId26" Type="http://schemas.openxmlformats.org/officeDocument/2006/relationships/hyperlink" Target="https://login.consultant.ru/link/?req=doc&amp;base=RLAW049&amp;n=144210&amp;dst=100010" TargetMode="External"/><Relationship Id="rId39" Type="http://schemas.openxmlformats.org/officeDocument/2006/relationships/hyperlink" Target="https://login.consultant.ru/link/?req=doc&amp;base=RLAW049&amp;n=144210&amp;dst=100035" TargetMode="External"/><Relationship Id="rId21" Type="http://schemas.openxmlformats.org/officeDocument/2006/relationships/hyperlink" Target="https://login.consultant.ru/link/?req=doc&amp;base=RLAW049&amp;n=185220" TargetMode="External"/><Relationship Id="rId34" Type="http://schemas.openxmlformats.org/officeDocument/2006/relationships/hyperlink" Target="https://login.consultant.ru/link/?req=doc&amp;base=RLAW049&amp;n=175294&amp;dst=100011" TargetMode="External"/><Relationship Id="rId42" Type="http://schemas.openxmlformats.org/officeDocument/2006/relationships/hyperlink" Target="https://login.consultant.ru/link/?req=doc&amp;base=RLAW049&amp;n=175294&amp;dst=100015" TargetMode="External"/><Relationship Id="rId47" Type="http://schemas.openxmlformats.org/officeDocument/2006/relationships/hyperlink" Target="https://login.consultant.ru/link/?req=doc&amp;base=RLAW049&amp;n=184875&amp;dst=100005" TargetMode="External"/><Relationship Id="rId50" Type="http://schemas.openxmlformats.org/officeDocument/2006/relationships/hyperlink" Target="https://login.consultant.ru/link/?req=doc&amp;base=RLAW049&amp;n=144210&amp;dst=100046" TargetMode="External"/><Relationship Id="rId55" Type="http://schemas.openxmlformats.org/officeDocument/2006/relationships/hyperlink" Target="https://login.consultant.ru/link/?req=doc&amp;base=LAW&amp;n=500102" TargetMode="External"/><Relationship Id="rId7" Type="http://schemas.openxmlformats.org/officeDocument/2006/relationships/hyperlink" Target="https://login.consultant.ru/link/?req=doc&amp;base=RLAW049&amp;n=175294&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049&amp;n=167155&amp;dst=100005" TargetMode="External"/><Relationship Id="rId29" Type="http://schemas.openxmlformats.org/officeDocument/2006/relationships/hyperlink" Target="https://login.consultant.ru/link/?req=doc&amp;base=RLAW049&amp;n=144210&amp;dst=100015" TargetMode="External"/><Relationship Id="rId11" Type="http://schemas.openxmlformats.org/officeDocument/2006/relationships/hyperlink" Target="https://login.consultant.ru/link/?req=doc&amp;base=RLAW049&amp;n=185220" TargetMode="External"/><Relationship Id="rId24" Type="http://schemas.openxmlformats.org/officeDocument/2006/relationships/hyperlink" Target="https://login.consultant.ru/link/?req=doc&amp;base=RLAW049&amp;n=167155&amp;dst=100006" TargetMode="External"/><Relationship Id="rId32" Type="http://schemas.openxmlformats.org/officeDocument/2006/relationships/hyperlink" Target="https://login.consultant.ru/link/?req=doc&amp;base=RLAW049&amp;n=175294&amp;dst=100007" TargetMode="External"/><Relationship Id="rId37" Type="http://schemas.openxmlformats.org/officeDocument/2006/relationships/hyperlink" Target="https://login.consultant.ru/link/?req=doc&amp;base=RLAW049&amp;n=144210&amp;dst=100030" TargetMode="External"/><Relationship Id="rId40" Type="http://schemas.openxmlformats.org/officeDocument/2006/relationships/hyperlink" Target="https://login.consultant.ru/link/?req=doc&amp;base=RLAW049&amp;n=144210&amp;dst=100037" TargetMode="External"/><Relationship Id="rId45" Type="http://schemas.openxmlformats.org/officeDocument/2006/relationships/hyperlink" Target="https://login.consultant.ru/link/?req=doc&amp;base=RLAW049&amp;n=167155&amp;dst=100012" TargetMode="External"/><Relationship Id="rId53" Type="http://schemas.openxmlformats.org/officeDocument/2006/relationships/hyperlink" Target="https://login.consultant.ru/link/?req=doc&amp;base=RLAW049&amp;n=175294&amp;dst=100016" TargetMode="External"/><Relationship Id="rId58" Type="http://schemas.openxmlformats.org/officeDocument/2006/relationships/fontTable" Target="fontTable.xml"/><Relationship Id="rId5" Type="http://schemas.openxmlformats.org/officeDocument/2006/relationships/hyperlink" Target="https://login.consultant.ru/link/?req=doc&amp;base=RLAW049&amp;n=144210&amp;dst=100005" TargetMode="External"/><Relationship Id="rId19" Type="http://schemas.openxmlformats.org/officeDocument/2006/relationships/hyperlink" Target="https://login.consultant.ru/link/?req=doc&amp;base=LAW&amp;n=50148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501480" TargetMode="External"/><Relationship Id="rId14" Type="http://schemas.openxmlformats.org/officeDocument/2006/relationships/hyperlink" Target="https://login.consultant.ru/link/?req=doc&amp;base=RLAW049&amp;n=144210&amp;dst=100006" TargetMode="External"/><Relationship Id="rId22" Type="http://schemas.openxmlformats.org/officeDocument/2006/relationships/hyperlink" Target="https://login.consultant.ru/link/?req=doc&amp;base=RLAW049&amp;n=185577" TargetMode="External"/><Relationship Id="rId27" Type="http://schemas.openxmlformats.org/officeDocument/2006/relationships/hyperlink" Target="https://login.consultant.ru/link/?req=doc&amp;base=RLAW049&amp;n=144210&amp;dst=100012" TargetMode="External"/><Relationship Id="rId30" Type="http://schemas.openxmlformats.org/officeDocument/2006/relationships/hyperlink" Target="https://novo-sibirsk.ru/dep/industry-science/news/" TargetMode="External"/><Relationship Id="rId35" Type="http://schemas.openxmlformats.org/officeDocument/2006/relationships/hyperlink" Target="https://login.consultant.ru/link/?req=doc&amp;base=RLAW049&amp;n=144210&amp;dst=100016" TargetMode="External"/><Relationship Id="rId43" Type="http://schemas.openxmlformats.org/officeDocument/2006/relationships/hyperlink" Target="https://login.consultant.ru/link/?req=doc&amp;base=RLAW049&amp;n=167155&amp;dst=100009" TargetMode="External"/><Relationship Id="rId48" Type="http://schemas.openxmlformats.org/officeDocument/2006/relationships/hyperlink" Target="https://login.consultant.ru/link/?req=doc&amp;base=RLAW049&amp;n=184875&amp;dst=100005" TargetMode="External"/><Relationship Id="rId56" Type="http://schemas.openxmlformats.org/officeDocument/2006/relationships/hyperlink" Target="https://login.consultant.ru/link/?req=doc&amp;base=RLAW049&amp;n=144210&amp;dst=100073" TargetMode="External"/><Relationship Id="rId8" Type="http://schemas.openxmlformats.org/officeDocument/2006/relationships/hyperlink" Target="https://login.consultant.ru/link/?req=doc&amp;base=RLAW049&amp;n=184875&amp;dst=100005" TargetMode="External"/><Relationship Id="rId51" Type="http://schemas.openxmlformats.org/officeDocument/2006/relationships/hyperlink" Target="https://login.consultant.ru/link/?req=doc&amp;base=RLAW049&amp;n=144210&amp;dst=100047" TargetMode="External"/><Relationship Id="rId3" Type="http://schemas.openxmlformats.org/officeDocument/2006/relationships/webSettings" Target="webSettings.xml"/><Relationship Id="rId12" Type="http://schemas.openxmlformats.org/officeDocument/2006/relationships/hyperlink" Target="https://login.consultant.ru/link/?req=doc&amp;base=RLAW049&amp;n=88057" TargetMode="External"/><Relationship Id="rId17" Type="http://schemas.openxmlformats.org/officeDocument/2006/relationships/hyperlink" Target="https://login.consultant.ru/link/?req=doc&amp;base=RLAW049&amp;n=175294&amp;dst=100005" TargetMode="External"/><Relationship Id="rId25" Type="http://schemas.openxmlformats.org/officeDocument/2006/relationships/hyperlink" Target="https://login.consultant.ru/link/?req=doc&amp;base=LAW&amp;n=505966" TargetMode="External"/><Relationship Id="rId33" Type="http://schemas.openxmlformats.org/officeDocument/2006/relationships/hyperlink" Target="https://login.consultant.ru/link/?req=doc&amp;base=RLAW049&amp;n=175294&amp;dst=100009" TargetMode="External"/><Relationship Id="rId38" Type="http://schemas.openxmlformats.org/officeDocument/2006/relationships/hyperlink" Target="https://login.consultant.ru/link/?req=doc&amp;base=RLAW049&amp;n=144210&amp;dst=100033" TargetMode="External"/><Relationship Id="rId46" Type="http://schemas.openxmlformats.org/officeDocument/2006/relationships/hyperlink" Target="https://login.consultant.ru/link/?req=doc&amp;base=RLAW049&amp;n=144210&amp;dst=100042" TargetMode="External"/><Relationship Id="rId59" Type="http://schemas.openxmlformats.org/officeDocument/2006/relationships/theme" Target="theme/theme1.xml"/><Relationship Id="rId20" Type="http://schemas.openxmlformats.org/officeDocument/2006/relationships/hyperlink" Target="https://login.consultant.ru/link/?req=doc&amp;base=LAW&amp;n=505966" TargetMode="External"/><Relationship Id="rId41" Type="http://schemas.openxmlformats.org/officeDocument/2006/relationships/hyperlink" Target="https://login.consultant.ru/link/?req=doc&amp;base=RLAW049&amp;n=167155&amp;dst=100008" TargetMode="External"/><Relationship Id="rId54" Type="http://schemas.openxmlformats.org/officeDocument/2006/relationships/hyperlink" Target="https://login.consultant.ru/link/?req=doc&amp;base=RLAW049&amp;n=144210&amp;dst=100051" TargetMode="External"/><Relationship Id="rId1" Type="http://schemas.openxmlformats.org/officeDocument/2006/relationships/styles" Target="styles.xml"/><Relationship Id="rId6" Type="http://schemas.openxmlformats.org/officeDocument/2006/relationships/hyperlink" Target="https://login.consultant.ru/link/?req=doc&amp;base=RLAW049&amp;n=167155&amp;dst=100005" TargetMode="External"/><Relationship Id="rId15" Type="http://schemas.openxmlformats.org/officeDocument/2006/relationships/hyperlink" Target="https://login.consultant.ru/link/?req=doc&amp;base=RLAW049&amp;n=144210&amp;dst=100007" TargetMode="External"/><Relationship Id="rId23" Type="http://schemas.openxmlformats.org/officeDocument/2006/relationships/hyperlink" Target="https://login.consultant.ru/link/?req=doc&amp;base=RLAW049&amp;n=144210&amp;dst=100008" TargetMode="External"/><Relationship Id="rId28" Type="http://schemas.openxmlformats.org/officeDocument/2006/relationships/hyperlink" Target="https://login.consultant.ru/link/?req=doc&amp;base=RLAW049&amp;n=144210&amp;dst=100014" TargetMode="External"/><Relationship Id="rId36" Type="http://schemas.openxmlformats.org/officeDocument/2006/relationships/hyperlink" Target="https://login.consultant.ru/link/?req=doc&amp;base=RLAW049&amp;n=175294&amp;dst=100013" TargetMode="External"/><Relationship Id="rId49" Type="http://schemas.openxmlformats.org/officeDocument/2006/relationships/hyperlink" Target="https://login.consultant.ru/link/?req=doc&amp;base=RLAW049&amp;n=167155&amp;dst=100013" TargetMode="External"/><Relationship Id="rId57" Type="http://schemas.openxmlformats.org/officeDocument/2006/relationships/hyperlink" Target="https://login.consultant.ru/link/?req=doc&amp;base=RLAW049&amp;n=167155&amp;dst=100015" TargetMode="External"/><Relationship Id="rId10" Type="http://schemas.openxmlformats.org/officeDocument/2006/relationships/hyperlink" Target="https://login.consultant.ru/link/?req=doc&amp;base=LAW&amp;n=505966" TargetMode="External"/><Relationship Id="rId31" Type="http://schemas.openxmlformats.org/officeDocument/2006/relationships/hyperlink" Target="https://www.mispnsk.ru" TargetMode="External"/><Relationship Id="rId44" Type="http://schemas.openxmlformats.org/officeDocument/2006/relationships/hyperlink" Target="https://login.consultant.ru/link/?req=doc&amp;base=RLAW049&amp;n=144210&amp;dst=100038" TargetMode="External"/><Relationship Id="rId52" Type="http://schemas.openxmlformats.org/officeDocument/2006/relationships/hyperlink" Target="https://login.consultant.ru/link/?req=doc&amp;base=RLAW049&amp;n=144210&amp;dst=1000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3991</Words>
  <Characters>22750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Полянская Надежда Федоровна</dc:creator>
  <cp:keywords/>
  <dc:description/>
  <cp:lastModifiedBy>Полянская Надежда Федоровна</cp:lastModifiedBy>
  <cp:revision>1</cp:revision>
  <dcterms:created xsi:type="dcterms:W3CDTF">2025-08-19T04:31:00Z</dcterms:created>
  <dcterms:modified xsi:type="dcterms:W3CDTF">2025-08-19T04:32:00Z</dcterms:modified>
</cp:coreProperties>
</file>