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AA" w:rsidRDefault="0002665B" w:rsidP="00026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программ </w:t>
      </w:r>
      <w:r w:rsidR="00182387">
        <w:rPr>
          <w:rFonts w:ascii="Times New Roman" w:hAnsi="Times New Roman" w:cs="Times New Roman"/>
          <w:sz w:val="28"/>
          <w:szCs w:val="28"/>
        </w:rPr>
        <w:t xml:space="preserve">и </w:t>
      </w:r>
      <w:r w:rsidR="00182387" w:rsidRPr="00B50987">
        <w:rPr>
          <w:rFonts w:ascii="Times New Roman" w:hAnsi="Times New Roman" w:cs="Times New Roman"/>
          <w:b/>
          <w:sz w:val="28"/>
          <w:szCs w:val="28"/>
          <w:u w:val="single"/>
        </w:rPr>
        <w:t>мер гос</w:t>
      </w:r>
      <w:r w:rsidRPr="00B50987">
        <w:rPr>
          <w:rFonts w:ascii="Times New Roman" w:hAnsi="Times New Roman" w:cs="Times New Roman"/>
          <w:b/>
          <w:sz w:val="28"/>
          <w:szCs w:val="28"/>
          <w:u w:val="single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B50987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</w:p>
    <w:p w:rsidR="0002665B" w:rsidRDefault="0002665B" w:rsidP="00026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65B" w:rsidRPr="00182387" w:rsidRDefault="0002665B" w:rsidP="0002665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CC0">
        <w:rPr>
          <w:rFonts w:ascii="Times New Roman" w:hAnsi="Times New Roman" w:cs="Times New Roman"/>
          <w:b/>
          <w:sz w:val="24"/>
          <w:szCs w:val="24"/>
          <w:u w:val="single"/>
        </w:rPr>
        <w:t>Минэкономразвития</w:t>
      </w:r>
      <w:r w:rsidR="00182387" w:rsidRPr="00182387">
        <w:rPr>
          <w:rFonts w:ascii="Times New Roman" w:hAnsi="Times New Roman" w:cs="Times New Roman"/>
          <w:sz w:val="24"/>
          <w:szCs w:val="24"/>
          <w:u w:val="single"/>
        </w:rPr>
        <w:t xml:space="preserve"> НСО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r w:rsidRPr="00182387"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 w:rsidRPr="0002665B">
        <w:rPr>
          <w:rFonts w:ascii="Times New Roman" w:hAnsi="Times New Roman" w:cs="Times New Roman"/>
          <w:sz w:val="24"/>
          <w:szCs w:val="24"/>
        </w:rPr>
        <w:t xml:space="preserve"> Новосибирской области от 29.06.2016 № 75-ОЗ «Об отдельных вопросах государственного регулирования </w:t>
      </w:r>
      <w:proofErr w:type="gramStart"/>
      <w:r w:rsidRPr="00182387">
        <w:rPr>
          <w:rFonts w:ascii="Times New Roman" w:hAnsi="Times New Roman" w:cs="Times New Roman"/>
          <w:sz w:val="24"/>
          <w:szCs w:val="24"/>
          <w:u w:val="single"/>
        </w:rPr>
        <w:t>инвестиционной</w:t>
      </w:r>
      <w:r w:rsidRPr="0002665B">
        <w:rPr>
          <w:rFonts w:ascii="Times New Roman" w:hAnsi="Times New Roman" w:cs="Times New Roman"/>
          <w:sz w:val="24"/>
          <w:szCs w:val="24"/>
        </w:rPr>
        <w:t xml:space="preserve"> деятельности, осуществляемой в форме капитальных вложений на территории Н</w:t>
      </w:r>
      <w:r w:rsidR="00182387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инвесторам предоставляются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следующие меры государственной поддержки инвестиционной деятельности: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1) налоговые льготы, отсрочка, рассрочка по уплате задолженности и (или) региональных налогов, срок уплаты которых не наступил, инвестиционный налоговый кредит в соответствии с законодательством о налогах и сборах;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2) государственные гарантии Новосибирской области;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3) субсидии</w:t>
      </w:r>
      <w:r w:rsidR="00182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3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>: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а) компенсации части процентной ставки по банковским кредитам, полученным инвесторами для реализации инвестиционного проекта;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б) компенсации части лизинговых платежей инвестору, являющемуся лизингополучателем;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в) возмещения части их затрат в целях производства (реализации) товаров, выполнения работ, оказания услуг, связанных с реализацией инвестиционного проекта;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д) возмещения части затрат на приобретение нового технологического оборудования, необходимого для реализации инвестиционного проекта;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е)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4) нефинансовые меры государственной поддержки инвестиционной деятельности.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Государственная поддержка инвестиционной деятельности предоставляется в течение срока окупаемости инвестиционного проекта, но не более </w:t>
      </w:r>
      <w:r w:rsidRPr="00182387">
        <w:rPr>
          <w:rFonts w:ascii="Times New Roman" w:hAnsi="Times New Roman" w:cs="Times New Roman"/>
          <w:sz w:val="24"/>
          <w:szCs w:val="24"/>
          <w:u w:val="single"/>
        </w:rPr>
        <w:t>семи лет</w:t>
      </w:r>
      <w:r w:rsidR="00182387">
        <w:rPr>
          <w:rFonts w:ascii="Times New Roman" w:hAnsi="Times New Roman" w:cs="Times New Roman"/>
          <w:sz w:val="24"/>
          <w:szCs w:val="24"/>
        </w:rPr>
        <w:t xml:space="preserve"> и не может превышать 25%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от объема инвестиционных затрат, предусмотренных бизнес-планом инвестиционного проекта. 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Порядок осуществления мер господдержки инвестиционной деятельности регулируется в соответствии с </w:t>
      </w:r>
      <w:r w:rsidRPr="00182387">
        <w:rPr>
          <w:rFonts w:ascii="Times New Roman" w:hAnsi="Times New Roman" w:cs="Times New Roman"/>
          <w:sz w:val="24"/>
          <w:szCs w:val="24"/>
          <w:u w:val="single"/>
        </w:rPr>
        <w:t>постановлением</w:t>
      </w:r>
      <w:r w:rsidRPr="0002665B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19.03.2014 № 104-п «О господдержке инвестиционной деятельности, осуществляемой в форме капитальных вложений на территории Н</w:t>
      </w:r>
      <w:r w:rsidR="00182387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>» и постановлением Правительства Н</w:t>
      </w:r>
      <w:r w:rsidR="00182387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от 01.04.2015 № 126-п «О госпрограмме Н</w:t>
      </w:r>
      <w:r w:rsidR="00182387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«Стимулирование инвестиционной активности в Н</w:t>
      </w:r>
      <w:r w:rsidR="00182387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>».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2. С 2019 года на территории региона с действует механизм инвестиционного налогового вычета по налогу на прибыль организаций (далее - </w:t>
      </w:r>
      <w:proofErr w:type="gramStart"/>
      <w:r w:rsidRPr="0002665B">
        <w:rPr>
          <w:rFonts w:ascii="Times New Roman" w:hAnsi="Times New Roman" w:cs="Times New Roman"/>
          <w:sz w:val="24"/>
          <w:szCs w:val="24"/>
        </w:rPr>
        <w:t>ИНВ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65B">
        <w:rPr>
          <w:rFonts w:ascii="Times New Roman" w:hAnsi="Times New Roman" w:cs="Times New Roman"/>
          <w:sz w:val="24"/>
          <w:szCs w:val="24"/>
        </w:rPr>
        <w:t>Согласно ст. 286.1 НК РФ при уплате налога на прибыль организация может уменьшить сумму налога (авансового платежа), подлежащую зачислению в доходную часть бюджета субъекта РФ, на сумму ИНВ. Общая сумма вычета по всем видам расходов в текущем налоговом (отчетном) периоде не должна превышать разницу между суммой налога, рассчитанной (без учета вычета) по базовой ставке, и суммой налога, рассчитанной по ставке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5%. Сумма вычета расходов в части, превышающей предельную величину в текущем </w:t>
      </w:r>
      <w:proofErr w:type="spellStart"/>
      <w:proofErr w:type="gramStart"/>
      <w:r w:rsidRPr="0002665B">
        <w:rPr>
          <w:rFonts w:ascii="Times New Roman" w:hAnsi="Times New Roman" w:cs="Times New Roman"/>
          <w:sz w:val="24"/>
          <w:szCs w:val="24"/>
        </w:rPr>
        <w:t>налого</w:t>
      </w:r>
      <w:r w:rsidR="004A7CC0">
        <w:rPr>
          <w:rFonts w:ascii="Times New Roman" w:hAnsi="Times New Roman" w:cs="Times New Roman"/>
          <w:sz w:val="24"/>
          <w:szCs w:val="24"/>
        </w:rPr>
        <w:t>-</w:t>
      </w:r>
      <w:r w:rsidRPr="0002665B">
        <w:rPr>
          <w:rFonts w:ascii="Times New Roman" w:hAnsi="Times New Roman" w:cs="Times New Roman"/>
          <w:sz w:val="24"/>
          <w:szCs w:val="24"/>
        </w:rPr>
        <w:t>вом</w:t>
      </w:r>
      <w:proofErr w:type="spellEnd"/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(отчетном) периоде, может быть использована для уменьшения сумм налога (авансового платежа) в последующих периодах, но не более чем в пяти последовательных налоговых периодах. </w:t>
      </w:r>
      <w:proofErr w:type="gramStart"/>
      <w:r w:rsidRPr="0002665B">
        <w:rPr>
          <w:rFonts w:ascii="Times New Roman" w:hAnsi="Times New Roman" w:cs="Times New Roman"/>
          <w:sz w:val="24"/>
          <w:szCs w:val="24"/>
        </w:rPr>
        <w:t>ИНВ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 устанавливается в размере 90</w:t>
      </w:r>
      <w:r w:rsidR="00182387">
        <w:rPr>
          <w:rFonts w:ascii="Times New Roman" w:hAnsi="Times New Roman" w:cs="Times New Roman"/>
          <w:sz w:val="24"/>
          <w:szCs w:val="24"/>
        </w:rPr>
        <w:t>%</w:t>
      </w:r>
      <w:r w:rsidRPr="0002665B">
        <w:rPr>
          <w:rFonts w:ascii="Times New Roman" w:hAnsi="Times New Roman" w:cs="Times New Roman"/>
          <w:sz w:val="24"/>
          <w:szCs w:val="24"/>
        </w:rPr>
        <w:t xml:space="preserve"> суммы расходов.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Право на вычет предоставляется налогоплательщикам, осуществляющим деятельность </w:t>
      </w:r>
      <w:r w:rsidR="00B50987">
        <w:rPr>
          <w:rFonts w:ascii="Times New Roman" w:hAnsi="Times New Roman" w:cs="Times New Roman"/>
          <w:sz w:val="24"/>
          <w:szCs w:val="24"/>
        </w:rPr>
        <w:t xml:space="preserve">в отраслях: </w:t>
      </w:r>
      <w:r w:rsidRPr="0002665B">
        <w:rPr>
          <w:rFonts w:ascii="Times New Roman" w:hAnsi="Times New Roman" w:cs="Times New Roman"/>
          <w:sz w:val="24"/>
          <w:szCs w:val="24"/>
        </w:rPr>
        <w:t>«</w:t>
      </w:r>
      <w:r w:rsidRPr="002827FF">
        <w:rPr>
          <w:rFonts w:ascii="Times New Roman" w:hAnsi="Times New Roman" w:cs="Times New Roman"/>
          <w:sz w:val="24"/>
          <w:szCs w:val="24"/>
          <w:u w:val="single"/>
        </w:rPr>
        <w:t>обрабатывающие</w:t>
      </w:r>
      <w:r w:rsidRPr="0002665B">
        <w:rPr>
          <w:rFonts w:ascii="Times New Roman" w:hAnsi="Times New Roman" w:cs="Times New Roman"/>
          <w:sz w:val="24"/>
          <w:szCs w:val="24"/>
        </w:rPr>
        <w:t xml:space="preserve"> производства», «производство </w:t>
      </w:r>
      <w:r w:rsidRPr="002827FF">
        <w:rPr>
          <w:rFonts w:ascii="Times New Roman" w:hAnsi="Times New Roman" w:cs="Times New Roman"/>
          <w:sz w:val="24"/>
          <w:szCs w:val="24"/>
          <w:u w:val="single"/>
        </w:rPr>
        <w:t>электроэнергии</w:t>
      </w:r>
      <w:r w:rsidRPr="0002665B">
        <w:rPr>
          <w:rFonts w:ascii="Times New Roman" w:hAnsi="Times New Roman" w:cs="Times New Roman"/>
          <w:sz w:val="24"/>
          <w:szCs w:val="24"/>
        </w:rPr>
        <w:t xml:space="preserve"> тепловыми электростанциями, в т</w:t>
      </w:r>
      <w:r w:rsidR="00B50987">
        <w:rPr>
          <w:rFonts w:ascii="Times New Roman" w:hAnsi="Times New Roman" w:cs="Times New Roman"/>
          <w:sz w:val="24"/>
          <w:szCs w:val="24"/>
        </w:rPr>
        <w:t>.</w:t>
      </w:r>
      <w:r w:rsidRPr="0002665B">
        <w:rPr>
          <w:rFonts w:ascii="Times New Roman" w:hAnsi="Times New Roman" w:cs="Times New Roman"/>
          <w:sz w:val="24"/>
          <w:szCs w:val="24"/>
        </w:rPr>
        <w:t xml:space="preserve"> ч</w:t>
      </w:r>
      <w:r w:rsidR="00B50987">
        <w:rPr>
          <w:rFonts w:ascii="Times New Roman" w:hAnsi="Times New Roman" w:cs="Times New Roman"/>
          <w:sz w:val="24"/>
          <w:szCs w:val="24"/>
        </w:rPr>
        <w:t>.</w:t>
      </w:r>
      <w:r w:rsidRPr="0002665B">
        <w:rPr>
          <w:rFonts w:ascii="Times New Roman" w:hAnsi="Times New Roman" w:cs="Times New Roman"/>
          <w:sz w:val="24"/>
          <w:szCs w:val="24"/>
        </w:rPr>
        <w:t xml:space="preserve"> деятельность по обеспечению работоспособности электростанций» и «деятельность в сфере </w:t>
      </w:r>
      <w:r w:rsidRPr="002827FF">
        <w:rPr>
          <w:rFonts w:ascii="Times New Roman" w:hAnsi="Times New Roman" w:cs="Times New Roman"/>
          <w:sz w:val="24"/>
          <w:szCs w:val="24"/>
          <w:u w:val="single"/>
        </w:rPr>
        <w:t>телекоммуникаций</w:t>
      </w:r>
      <w:r w:rsidRPr="0002665B">
        <w:rPr>
          <w:rFonts w:ascii="Times New Roman" w:hAnsi="Times New Roman" w:cs="Times New Roman"/>
          <w:sz w:val="24"/>
          <w:szCs w:val="24"/>
        </w:rPr>
        <w:t xml:space="preserve">» в соответствии с ОКВЭД, за </w:t>
      </w:r>
      <w:r w:rsidRPr="002827FF">
        <w:rPr>
          <w:rFonts w:ascii="Times New Roman" w:hAnsi="Times New Roman" w:cs="Times New Roman"/>
          <w:sz w:val="24"/>
          <w:szCs w:val="24"/>
          <w:u w:val="single"/>
        </w:rPr>
        <w:t>исключением</w:t>
      </w:r>
      <w:r w:rsidRPr="0002665B">
        <w:rPr>
          <w:rFonts w:ascii="Times New Roman" w:hAnsi="Times New Roman" w:cs="Times New Roman"/>
          <w:sz w:val="24"/>
          <w:szCs w:val="24"/>
        </w:rPr>
        <w:t>: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lastRenderedPageBreak/>
        <w:t>- налогоплательщиков, указанных в п. 11 ст. 286.1 НК РФ;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- налогоплательщиков - получателей налоговой льготы по налогу на прибыль организаций, указанных в п. 2 ст. 6.2, п. 2 ст. 6.2.1, п. 1 ст. 7.1.2 Закона Новосибирской области от 16.10.2003 № 142-ОЗ.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65B">
        <w:rPr>
          <w:rFonts w:ascii="Times New Roman" w:hAnsi="Times New Roman" w:cs="Times New Roman"/>
          <w:sz w:val="24"/>
          <w:szCs w:val="24"/>
        </w:rPr>
        <w:t xml:space="preserve">В целях стимулирования инвестиционной активности на территории Новосибирской области в 2024 году приняты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поправки в главу</w:t>
      </w:r>
      <w:r w:rsidRPr="0002665B">
        <w:rPr>
          <w:rFonts w:ascii="Times New Roman" w:hAnsi="Times New Roman" w:cs="Times New Roman"/>
          <w:sz w:val="24"/>
          <w:szCs w:val="24"/>
        </w:rPr>
        <w:t xml:space="preserve"> 6 Закона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от 16.10.2003 № 142-ОЗ «О налогах и особенностях налогообложения отдельных категорий налогоплательщиков в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», в соответствии с которым расширены виды расходов для применения </w:t>
      </w:r>
      <w:proofErr w:type="spellStart"/>
      <w:r w:rsidRPr="0002665B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1E36DD">
        <w:rPr>
          <w:rFonts w:ascii="Times New Roman" w:hAnsi="Times New Roman" w:cs="Times New Roman"/>
          <w:sz w:val="24"/>
          <w:szCs w:val="24"/>
        </w:rPr>
        <w:t>.</w:t>
      </w:r>
      <w:r w:rsidRPr="0002665B">
        <w:rPr>
          <w:rFonts w:ascii="Times New Roman" w:hAnsi="Times New Roman" w:cs="Times New Roman"/>
          <w:sz w:val="24"/>
          <w:szCs w:val="24"/>
        </w:rPr>
        <w:t xml:space="preserve"> налогового вычета на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научные исследования</w:t>
      </w:r>
      <w:r w:rsidRPr="0002665B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опытно-конструкторские</w:t>
      </w:r>
      <w:r w:rsidRPr="0002665B">
        <w:rPr>
          <w:rFonts w:ascii="Times New Roman" w:hAnsi="Times New Roman" w:cs="Times New Roman"/>
          <w:sz w:val="24"/>
          <w:szCs w:val="24"/>
        </w:rPr>
        <w:t xml:space="preserve"> разработки и в отношении расходов в виде стоимости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имущества</w:t>
      </w:r>
      <w:r w:rsidRPr="0002665B">
        <w:rPr>
          <w:rFonts w:ascii="Times New Roman" w:hAnsi="Times New Roman" w:cs="Times New Roman"/>
          <w:sz w:val="24"/>
          <w:szCs w:val="24"/>
        </w:rPr>
        <w:t xml:space="preserve"> (включая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денежные средства),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безвозмездно переданного образовательным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организациям, реализующим основные образовательные программы, имеющие гос</w:t>
      </w:r>
      <w:r w:rsidR="001E36DD">
        <w:rPr>
          <w:rFonts w:ascii="Times New Roman" w:hAnsi="Times New Roman" w:cs="Times New Roman"/>
          <w:sz w:val="24"/>
          <w:szCs w:val="24"/>
        </w:rPr>
        <w:t xml:space="preserve">. </w:t>
      </w:r>
      <w:r w:rsidRPr="0002665B">
        <w:rPr>
          <w:rFonts w:ascii="Times New Roman" w:hAnsi="Times New Roman" w:cs="Times New Roman"/>
          <w:sz w:val="24"/>
          <w:szCs w:val="24"/>
        </w:rPr>
        <w:t>аккредитацию.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3. Для организаций - участников региональных инвестиционных проектов (далее - РИП) предоставляются налоговые льготы по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налогу на прибыль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Пониженная (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02665B">
        <w:rPr>
          <w:rFonts w:ascii="Times New Roman" w:hAnsi="Times New Roman" w:cs="Times New Roman"/>
          <w:sz w:val="24"/>
          <w:szCs w:val="24"/>
        </w:rPr>
        <w:t xml:space="preserve">) ставка по налогу на прибыль организаций для исчисления суммы налога в </w:t>
      </w:r>
      <w:proofErr w:type="gramStart"/>
      <w:r w:rsidRPr="0002665B">
        <w:rPr>
          <w:rFonts w:ascii="Times New Roman" w:hAnsi="Times New Roman" w:cs="Times New Roman"/>
          <w:sz w:val="24"/>
          <w:szCs w:val="24"/>
        </w:rPr>
        <w:t>части, подлежащей уплате в областной бюджет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применяется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в отношении организаций-участников региональных </w:t>
      </w:r>
      <w:proofErr w:type="spellStart"/>
      <w:r w:rsidRPr="0002665B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1E36DD">
        <w:rPr>
          <w:rFonts w:ascii="Times New Roman" w:hAnsi="Times New Roman" w:cs="Times New Roman"/>
          <w:sz w:val="24"/>
          <w:szCs w:val="24"/>
        </w:rPr>
        <w:t>.</w:t>
      </w:r>
      <w:r w:rsidRPr="0002665B">
        <w:rPr>
          <w:rFonts w:ascii="Times New Roman" w:hAnsi="Times New Roman" w:cs="Times New Roman"/>
          <w:sz w:val="24"/>
          <w:szCs w:val="24"/>
        </w:rPr>
        <w:t xml:space="preserve"> проектов, осуществляемых на территории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, целью которых является производство товаров с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объемом инвестиций</w:t>
      </w:r>
      <w:r w:rsidRPr="0002665B">
        <w:rPr>
          <w:rFonts w:ascii="Times New Roman" w:hAnsi="Times New Roman" w:cs="Times New Roman"/>
          <w:sz w:val="24"/>
          <w:szCs w:val="24"/>
        </w:rPr>
        <w:t>: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для проектов с инвестиционной фазой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до 3 лет</w:t>
      </w:r>
      <w:r w:rsidRPr="0002665B">
        <w:rPr>
          <w:rFonts w:ascii="Times New Roman" w:hAnsi="Times New Roman" w:cs="Times New Roman"/>
          <w:sz w:val="24"/>
          <w:szCs w:val="24"/>
        </w:rPr>
        <w:t xml:space="preserve"> - 50-500 </w:t>
      </w:r>
      <w:proofErr w:type="gramStart"/>
      <w:r w:rsidRPr="0002665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руб.</w:t>
      </w:r>
      <w:r w:rsidR="001E36DD">
        <w:rPr>
          <w:rFonts w:ascii="Times New Roman" w:hAnsi="Times New Roman" w:cs="Times New Roman"/>
          <w:sz w:val="24"/>
          <w:szCs w:val="24"/>
        </w:rPr>
        <w:t>,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для проектов с инвестиционной фазой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до 5 лет</w:t>
      </w:r>
      <w:r w:rsidRPr="0002665B">
        <w:rPr>
          <w:rFonts w:ascii="Times New Roman" w:hAnsi="Times New Roman" w:cs="Times New Roman"/>
          <w:sz w:val="24"/>
          <w:szCs w:val="24"/>
        </w:rPr>
        <w:t xml:space="preserve"> - более 500 </w:t>
      </w:r>
      <w:proofErr w:type="gramStart"/>
      <w:r w:rsidRPr="0002665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2665B">
        <w:rPr>
          <w:rFonts w:ascii="Times New Roman" w:hAnsi="Times New Roman" w:cs="Times New Roman"/>
          <w:sz w:val="24"/>
          <w:szCs w:val="24"/>
        </w:rPr>
        <w:t xml:space="preserve"> руб.</w:t>
      </w:r>
      <w:r w:rsidR="001E36DD">
        <w:rPr>
          <w:rFonts w:ascii="Times New Roman" w:hAnsi="Times New Roman" w:cs="Times New Roman"/>
          <w:sz w:val="24"/>
          <w:szCs w:val="24"/>
        </w:rPr>
        <w:t>,</w:t>
      </w:r>
    </w:p>
    <w:p w:rsidR="0002665B" w:rsidRPr="0002665B" w:rsidRDefault="0002665B" w:rsidP="001E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которые удовлетворяют требованиям, определенным статьей 25.8 НК РФ, при условии соблюдения инвестором-участником РИП требований, определенных пунктом 1 статьи 25.9 НК РФ.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4. Инвестору, являющемуся стороной СПИК, заключенного совместно с Российской Федерацией, и Новосибирской областью, и муниципальным образованием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>, отвечающему требованиям статьи 25.16 НК РФ, налоговая ставка по налогу на прибыль организаций для исчисления суммы налога в части, подлежащей уплате в областной бюджет Н</w:t>
      </w:r>
      <w:r w:rsidR="001E36DD">
        <w:rPr>
          <w:rFonts w:ascii="Times New Roman" w:hAnsi="Times New Roman" w:cs="Times New Roman"/>
          <w:sz w:val="24"/>
          <w:szCs w:val="24"/>
        </w:rPr>
        <w:t>СО</w:t>
      </w:r>
      <w:r w:rsidRPr="0002665B">
        <w:rPr>
          <w:rFonts w:ascii="Times New Roman" w:hAnsi="Times New Roman" w:cs="Times New Roman"/>
          <w:sz w:val="24"/>
          <w:szCs w:val="24"/>
        </w:rPr>
        <w:t xml:space="preserve">, устанавливается в размере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13,5%</w:t>
      </w:r>
      <w:r w:rsidRPr="0002665B">
        <w:rPr>
          <w:rFonts w:ascii="Times New Roman" w:hAnsi="Times New Roman" w:cs="Times New Roman"/>
          <w:sz w:val="24"/>
          <w:szCs w:val="24"/>
        </w:rPr>
        <w:t>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Также инвестор освобождается от уплаты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налога на имущество</w:t>
      </w:r>
      <w:r w:rsidRPr="0002665B">
        <w:rPr>
          <w:rFonts w:ascii="Times New Roman" w:hAnsi="Times New Roman" w:cs="Times New Roman"/>
          <w:sz w:val="24"/>
          <w:szCs w:val="24"/>
        </w:rPr>
        <w:t xml:space="preserve"> организаций в отношении имущества, используемого для реализации СПИК.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 xml:space="preserve">5. Государственная поддержка инвестиционных проектов, осуществляемых в рамках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соглашений о защите и поощрении капиталовложений</w:t>
      </w:r>
      <w:r w:rsidRPr="0002665B">
        <w:rPr>
          <w:rFonts w:ascii="Times New Roman" w:hAnsi="Times New Roman" w:cs="Times New Roman"/>
          <w:sz w:val="24"/>
          <w:szCs w:val="24"/>
        </w:rPr>
        <w:t xml:space="preserve"> (далее – СЗПК).</w:t>
      </w:r>
    </w:p>
    <w:p w:rsidR="0002665B" w:rsidRP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СЗПК заключается с российским юридическим лицом, которое удовлетворяет требованиям п. 5 постановления Правительства РФ от 13.09.2022 № 1602, реализует новые инвестиционные проекты в одной из сфер российской экономики, за исключением сфер, указанных в п. 1 ст. 6 главы 2 Федерального закона от 01.04.2020 № 69-ФЗ.</w:t>
      </w:r>
    </w:p>
    <w:p w:rsidR="0002665B" w:rsidRDefault="0002665B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65B">
        <w:rPr>
          <w:rFonts w:ascii="Times New Roman" w:hAnsi="Times New Roman" w:cs="Times New Roman"/>
          <w:sz w:val="24"/>
          <w:szCs w:val="24"/>
        </w:rPr>
        <w:t>6. На территории Новосибирской области активно применяются механизмы «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инфраструктурного меню</w:t>
      </w:r>
      <w:r w:rsidRPr="0002665B">
        <w:rPr>
          <w:rFonts w:ascii="Times New Roman" w:hAnsi="Times New Roman" w:cs="Times New Roman"/>
          <w:sz w:val="24"/>
          <w:szCs w:val="24"/>
        </w:rPr>
        <w:t xml:space="preserve">», одним из элементов которого являются инфраструктурные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бюджетные кредиты</w:t>
      </w:r>
      <w:r w:rsidRPr="0002665B">
        <w:rPr>
          <w:rFonts w:ascii="Times New Roman" w:hAnsi="Times New Roman" w:cs="Times New Roman"/>
          <w:sz w:val="24"/>
          <w:szCs w:val="24"/>
        </w:rPr>
        <w:t xml:space="preserve"> на осуществление расходов инвестиционного характера в рамках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0266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14.07.2021 № </w:t>
      </w:r>
      <w:r w:rsidRPr="001E36DD">
        <w:rPr>
          <w:rFonts w:ascii="Times New Roman" w:hAnsi="Times New Roman" w:cs="Times New Roman"/>
          <w:sz w:val="24"/>
          <w:szCs w:val="24"/>
          <w:u w:val="single"/>
        </w:rPr>
        <w:t>1189</w:t>
      </w:r>
      <w:r w:rsidRPr="0002665B">
        <w:rPr>
          <w:rFonts w:ascii="Times New Roman" w:hAnsi="Times New Roman" w:cs="Times New Roman"/>
          <w:sz w:val="24"/>
          <w:szCs w:val="24"/>
        </w:rPr>
        <w:t>.</w:t>
      </w:r>
    </w:p>
    <w:p w:rsidR="001E36DD" w:rsidRDefault="001E36DD" w:rsidP="001E3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5B" w:rsidRPr="00061526" w:rsidRDefault="0002665B" w:rsidP="0002665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CC0">
        <w:rPr>
          <w:rFonts w:ascii="Times New Roman" w:hAnsi="Times New Roman" w:cs="Times New Roman"/>
          <w:b/>
          <w:sz w:val="24"/>
          <w:szCs w:val="24"/>
          <w:u w:val="single"/>
        </w:rPr>
        <w:t>Минпромторг</w:t>
      </w:r>
      <w:r w:rsidR="00061526" w:rsidRPr="00061526">
        <w:rPr>
          <w:rFonts w:ascii="Times New Roman" w:hAnsi="Times New Roman" w:cs="Times New Roman"/>
          <w:sz w:val="24"/>
          <w:szCs w:val="24"/>
          <w:u w:val="single"/>
        </w:rPr>
        <w:t xml:space="preserve"> НСО</w:t>
      </w:r>
      <w:r w:rsidRPr="000615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665B" w:rsidRDefault="004A7CC0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02665B" w:rsidRPr="00061526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 «Развитие промышленности и повышение её конкурентоспособности в Новосибирской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665B" w:rsidRDefault="004A7CC0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02665B" w:rsidRPr="00061526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 Новосибирской области «Развитие субъектов малого и среднего предпринимательства в Новосибирской области</w:t>
      </w:r>
    </w:p>
    <w:p w:rsidR="0002665B" w:rsidRDefault="004A7CC0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02665B" w:rsidRPr="00061526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 "Торговля Новосибирской области"</w:t>
      </w:r>
    </w:p>
    <w:p w:rsidR="0002665B" w:rsidRDefault="004A7CC0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02665B" w:rsidRPr="00061526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 Новосибирской области «Развитие </w:t>
      </w:r>
      <w:r w:rsidR="0002665B" w:rsidRPr="00061526">
        <w:rPr>
          <w:rFonts w:ascii="Times New Roman" w:hAnsi="Times New Roman" w:cs="Times New Roman"/>
          <w:sz w:val="24"/>
          <w:szCs w:val="24"/>
          <w:u w:val="single"/>
        </w:rPr>
        <w:t>беспилотных</w:t>
      </w:r>
      <w:r w:rsidR="0002665B" w:rsidRPr="0002665B">
        <w:rPr>
          <w:rFonts w:ascii="Times New Roman" w:hAnsi="Times New Roman" w:cs="Times New Roman"/>
          <w:sz w:val="24"/>
          <w:szCs w:val="24"/>
        </w:rPr>
        <w:t xml:space="preserve"> авиационных систем в Новосибирской области до 2030 года»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1526" w:rsidRDefault="001C4255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01C">
        <w:rPr>
          <w:rFonts w:ascii="Times New Roman" w:hAnsi="Times New Roman" w:cs="Times New Roman"/>
          <w:sz w:val="24"/>
          <w:szCs w:val="24"/>
          <w:u w:val="single"/>
        </w:rPr>
        <w:t>Конкурсы</w:t>
      </w:r>
      <w:r w:rsidR="00061526">
        <w:rPr>
          <w:rFonts w:ascii="Times New Roman" w:hAnsi="Times New Roman" w:cs="Times New Roman"/>
          <w:sz w:val="24"/>
          <w:szCs w:val="24"/>
        </w:rPr>
        <w:t>:</w:t>
      </w:r>
    </w:p>
    <w:p w:rsidR="001C4255" w:rsidRPr="001C4255" w:rsidRDefault="00061526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4255" w:rsidRPr="001C4255">
        <w:rPr>
          <w:rFonts w:ascii="Times New Roman" w:hAnsi="Times New Roman" w:cs="Times New Roman"/>
          <w:sz w:val="24"/>
          <w:szCs w:val="24"/>
        </w:rPr>
        <w:t xml:space="preserve"> на оказание государственной поддержки товаропроизводителям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61526">
        <w:rPr>
          <w:rFonts w:ascii="Times New Roman" w:hAnsi="Times New Roman" w:cs="Times New Roman"/>
          <w:sz w:val="24"/>
          <w:szCs w:val="24"/>
        </w:rPr>
        <w:t xml:space="preserve"> </w:t>
      </w:r>
      <w:r w:rsidRPr="001C4255">
        <w:rPr>
          <w:rFonts w:ascii="Times New Roman" w:hAnsi="Times New Roman" w:cs="Times New Roman"/>
          <w:sz w:val="24"/>
          <w:szCs w:val="24"/>
        </w:rPr>
        <w:t>научно-производственным центрам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4255">
        <w:rPr>
          <w:rFonts w:ascii="Times New Roman" w:hAnsi="Times New Roman" w:cs="Times New Roman"/>
          <w:sz w:val="24"/>
          <w:szCs w:val="24"/>
        </w:rPr>
        <w:t>организациям медицинской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C4255">
        <w:rPr>
          <w:rFonts w:ascii="Times New Roman" w:hAnsi="Times New Roman" w:cs="Times New Roman"/>
          <w:sz w:val="24"/>
          <w:szCs w:val="24"/>
        </w:rPr>
        <w:t>хозяйствующим субъектам, осуществляющим торговую деятельность на территории Новосибирской области</w:t>
      </w:r>
    </w:p>
    <w:p w:rsidR="001C4255" w:rsidRPr="001C4255" w:rsidRDefault="00061526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4255" w:rsidRPr="001C4255">
        <w:rPr>
          <w:rFonts w:ascii="Times New Roman" w:hAnsi="Times New Roman" w:cs="Times New Roman"/>
          <w:sz w:val="24"/>
          <w:szCs w:val="24"/>
        </w:rPr>
        <w:t xml:space="preserve"> по отбору муниципальных образований Новосибирской области</w:t>
      </w:r>
    </w:p>
    <w:p w:rsidR="001C4255" w:rsidRDefault="00061526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4255" w:rsidRPr="001C4255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</w:t>
      </w:r>
    </w:p>
    <w:p w:rsidR="00061526" w:rsidRPr="001C4255" w:rsidRDefault="00061526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255">
        <w:rPr>
          <w:rFonts w:ascii="Times New Roman" w:hAnsi="Times New Roman" w:cs="Times New Roman"/>
          <w:sz w:val="24"/>
          <w:szCs w:val="24"/>
        </w:rPr>
        <w:t>для банков и финансовых организаций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4255" w:rsidRDefault="001C4255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255">
        <w:rPr>
          <w:rFonts w:ascii="Times New Roman" w:hAnsi="Times New Roman" w:cs="Times New Roman"/>
          <w:sz w:val="24"/>
          <w:szCs w:val="24"/>
        </w:rPr>
        <w:t>Конкурсный отбор организаций, образующих инфраструктуру поддержки субъектов малого и среднего предпринимательства Новосибирской области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4255" w:rsidRDefault="001C4255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255">
        <w:rPr>
          <w:rFonts w:ascii="Times New Roman" w:hAnsi="Times New Roman" w:cs="Times New Roman"/>
          <w:sz w:val="24"/>
          <w:szCs w:val="24"/>
        </w:rPr>
        <w:t xml:space="preserve">Конкурсы на предоставление </w:t>
      </w:r>
      <w:r w:rsidRPr="006E11D2">
        <w:rPr>
          <w:rFonts w:ascii="Times New Roman" w:hAnsi="Times New Roman" w:cs="Times New Roman"/>
          <w:sz w:val="24"/>
          <w:szCs w:val="24"/>
          <w:u w:val="single"/>
        </w:rPr>
        <w:t>субсидий</w:t>
      </w:r>
      <w:r w:rsidRPr="001C4255">
        <w:rPr>
          <w:rFonts w:ascii="Times New Roman" w:hAnsi="Times New Roman" w:cs="Times New Roman"/>
          <w:sz w:val="24"/>
          <w:szCs w:val="24"/>
        </w:rPr>
        <w:t xml:space="preserve"> субъектам деятельности в сфере промышленности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4255" w:rsidRDefault="001C4255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4255">
        <w:rPr>
          <w:rFonts w:ascii="Times New Roman" w:hAnsi="Times New Roman" w:cs="Times New Roman"/>
          <w:sz w:val="24"/>
          <w:szCs w:val="24"/>
        </w:rPr>
        <w:t xml:space="preserve">Сервис "Производственная кооперация и сбыт" </w:t>
      </w:r>
      <w:r w:rsidRPr="006E11D2">
        <w:rPr>
          <w:rFonts w:ascii="Times New Roman" w:hAnsi="Times New Roman" w:cs="Times New Roman"/>
          <w:sz w:val="24"/>
          <w:szCs w:val="24"/>
          <w:u w:val="single"/>
        </w:rPr>
        <w:t>Цифровой платформы МСП</w:t>
      </w:r>
      <w:proofErr w:type="gramStart"/>
      <w:r w:rsidRPr="006E11D2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6E11D2">
        <w:rPr>
          <w:rFonts w:ascii="Times New Roman" w:hAnsi="Times New Roman" w:cs="Times New Roman"/>
          <w:sz w:val="24"/>
          <w:szCs w:val="24"/>
          <w:u w:val="single"/>
        </w:rPr>
        <w:t>Ф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2907" w:rsidRPr="00412AC8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 w:rsidRPr="006E11D2">
        <w:rPr>
          <w:rFonts w:ascii="Times New Roman" w:hAnsi="Times New Roman" w:cs="Times New Roman"/>
          <w:sz w:val="24"/>
          <w:szCs w:val="24"/>
          <w:u w:val="single"/>
        </w:rPr>
        <w:t>экспортеров</w:t>
      </w:r>
      <w:r w:rsidR="00245EC3">
        <w:rPr>
          <w:rFonts w:ascii="Times New Roman" w:hAnsi="Times New Roman" w:cs="Times New Roman"/>
          <w:sz w:val="24"/>
          <w:szCs w:val="24"/>
        </w:rPr>
        <w:t xml:space="preserve">. Центр поддержки экспорта НСО </w:t>
      </w:r>
      <w:r w:rsidR="00245EC3" w:rsidRPr="00412AC8">
        <w:rPr>
          <w:rFonts w:ascii="Times New Roman" w:hAnsi="Times New Roman" w:cs="Times New Roman"/>
          <w:sz w:val="24"/>
          <w:szCs w:val="24"/>
        </w:rPr>
        <w:t>(</w:t>
      </w:r>
      <w:r w:rsidR="00412AC8" w:rsidRPr="00412AC8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="00412AC8" w:rsidRPr="00412AC8">
          <w:rPr>
            <w:rStyle w:val="a8"/>
            <w:rFonts w:ascii="Times New Roman" w:hAnsi="Times New Roman" w:cs="Times New Roman"/>
            <w:sz w:val="24"/>
            <w:szCs w:val="24"/>
          </w:rPr>
          <w:t>https://mbnso.ru/exportnso/</w:t>
        </w:r>
      </w:hyperlink>
      <w:bookmarkStart w:id="0" w:name="_GoBack"/>
      <w:bookmarkEnd w:id="0"/>
      <w:r w:rsidR="00245EC3" w:rsidRPr="00412AC8">
        <w:rPr>
          <w:rFonts w:ascii="Times New Roman" w:hAnsi="Times New Roman" w:cs="Times New Roman"/>
          <w:sz w:val="24"/>
          <w:szCs w:val="24"/>
        </w:rPr>
        <w:t>)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4A7CC0" w:rsidRPr="006E11D2">
        <w:rPr>
          <w:rFonts w:ascii="Times New Roman" w:hAnsi="Times New Roman" w:cs="Times New Roman"/>
          <w:sz w:val="24"/>
          <w:szCs w:val="24"/>
          <w:u w:val="single"/>
        </w:rPr>
        <w:t xml:space="preserve">Фонд </w:t>
      </w:r>
      <w:r w:rsidRPr="006E11D2">
        <w:rPr>
          <w:rFonts w:ascii="Times New Roman" w:hAnsi="Times New Roman" w:cs="Times New Roman"/>
          <w:sz w:val="24"/>
          <w:szCs w:val="24"/>
          <w:u w:val="single"/>
        </w:rPr>
        <w:t>развития промышленности</w:t>
      </w:r>
      <w:r w:rsidRPr="00EA2907">
        <w:rPr>
          <w:rFonts w:ascii="Times New Roman" w:hAnsi="Times New Roman" w:cs="Times New Roman"/>
          <w:sz w:val="24"/>
          <w:szCs w:val="24"/>
        </w:rPr>
        <w:t xml:space="preserve"> </w:t>
      </w:r>
      <w:r w:rsidR="004A7CC0">
        <w:rPr>
          <w:rFonts w:ascii="Times New Roman" w:hAnsi="Times New Roman" w:cs="Times New Roman"/>
          <w:sz w:val="24"/>
          <w:szCs w:val="24"/>
        </w:rPr>
        <w:t>НСО</w:t>
      </w:r>
      <w:r w:rsidR="0088601C">
        <w:rPr>
          <w:rFonts w:ascii="Times New Roman" w:hAnsi="Times New Roman" w:cs="Times New Roman"/>
          <w:sz w:val="24"/>
          <w:szCs w:val="24"/>
        </w:rPr>
        <w:t xml:space="preserve"> (сайт: </w:t>
      </w:r>
      <w:hyperlink r:id="rId10" w:history="1">
        <w:r w:rsidR="0088601C" w:rsidRPr="0088601C">
          <w:rPr>
            <w:rStyle w:val="a8"/>
            <w:rFonts w:ascii="Times New Roman" w:hAnsi="Times New Roman" w:cs="Times New Roman"/>
            <w:sz w:val="24"/>
            <w:szCs w:val="24"/>
          </w:rPr>
          <w:t>https://frpnso.ru/</w:t>
        </w:r>
      </w:hyperlink>
      <w:r w:rsidR="0088601C">
        <w:rPr>
          <w:rFonts w:ascii="Times New Roman" w:hAnsi="Times New Roman" w:cs="Times New Roman"/>
          <w:sz w:val="24"/>
          <w:szCs w:val="24"/>
        </w:rPr>
        <w:t>)</w:t>
      </w:r>
    </w:p>
    <w:p w:rsidR="000C0BE1" w:rsidRPr="000C0BE1" w:rsidRDefault="000C0BE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D2">
        <w:rPr>
          <w:rFonts w:ascii="Times New Roman" w:hAnsi="Times New Roman" w:cs="Times New Roman"/>
          <w:sz w:val="24"/>
          <w:szCs w:val="24"/>
          <w:u w:val="single"/>
        </w:rPr>
        <w:t>Налоговые льготы</w:t>
      </w:r>
      <w:r w:rsidRPr="00EA2907">
        <w:rPr>
          <w:rFonts w:ascii="Times New Roman" w:hAnsi="Times New Roman" w:cs="Times New Roman"/>
          <w:sz w:val="24"/>
          <w:szCs w:val="24"/>
        </w:rPr>
        <w:t xml:space="preserve"> субъектам деятельности в сфере промышленности</w:t>
      </w:r>
      <w:r w:rsidR="00740B82">
        <w:rPr>
          <w:rFonts w:ascii="Times New Roman" w:hAnsi="Times New Roman" w:cs="Times New Roman"/>
          <w:sz w:val="24"/>
          <w:szCs w:val="24"/>
        </w:rPr>
        <w:t>:</w:t>
      </w:r>
    </w:p>
    <w:p w:rsidR="00740B82" w:rsidRPr="00740B82" w:rsidRDefault="0043562D" w:rsidP="004356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0B82" w:rsidRPr="00740B82">
        <w:rPr>
          <w:rFonts w:ascii="Times New Roman" w:hAnsi="Times New Roman" w:cs="Times New Roman"/>
          <w:sz w:val="24"/>
          <w:szCs w:val="24"/>
        </w:rPr>
        <w:t>по налогу на прибыль организаций в следующих размерах:</w:t>
      </w:r>
    </w:p>
    <w:p w:rsidR="00740B82" w:rsidRPr="00740B82" w:rsidRDefault="0043562D" w:rsidP="0043562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B82" w:rsidRPr="00740B82">
        <w:rPr>
          <w:rFonts w:ascii="Times New Roman" w:hAnsi="Times New Roman" w:cs="Times New Roman"/>
          <w:sz w:val="24"/>
          <w:szCs w:val="24"/>
        </w:rPr>
        <w:t xml:space="preserve">13,5% - для промышленных предприятий, участвующих в реализации проектов, включенных в сводный реестр проектов программы </w:t>
      </w:r>
      <w:proofErr w:type="spellStart"/>
      <w:r w:rsidR="00740B82" w:rsidRPr="00740B82">
        <w:rPr>
          <w:rFonts w:ascii="Times New Roman" w:hAnsi="Times New Roman" w:cs="Times New Roman"/>
          <w:sz w:val="24"/>
          <w:szCs w:val="24"/>
        </w:rPr>
        <w:t>реиндустриализации</w:t>
      </w:r>
      <w:proofErr w:type="spellEnd"/>
      <w:r w:rsidR="00740B82" w:rsidRPr="00740B82">
        <w:rPr>
          <w:rFonts w:ascii="Times New Roman" w:hAnsi="Times New Roman" w:cs="Times New Roman"/>
          <w:sz w:val="24"/>
          <w:szCs w:val="24"/>
        </w:rPr>
        <w:t xml:space="preserve"> экономики Новосибирской области до 2025 года, утвержденной постановлением Правительства Новосибирской области от 1 апреля 2016 года N 89-п, - на период реализации проекта;</w:t>
      </w:r>
    </w:p>
    <w:p w:rsidR="00740B82" w:rsidRPr="00740B82" w:rsidRDefault="0043562D" w:rsidP="0043562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B82" w:rsidRPr="00740B82">
        <w:rPr>
          <w:rFonts w:ascii="Times New Roman" w:hAnsi="Times New Roman" w:cs="Times New Roman"/>
          <w:sz w:val="24"/>
          <w:szCs w:val="24"/>
        </w:rPr>
        <w:t>14,5% - для промышленных предприятий, обеспечивших превышение налоговой базы отчетного (налогового) периода не менее чем в 1,3 раза по отношению к налоговой базе аналогичного периода предыдущего года, если выручка от вида деятельности, указанного в статье 7.1.1 Закона, составляет не менее 70 процентов от общей суммы выручки от реализации произведенной продукции (работ, услуг).</w:t>
      </w:r>
      <w:proofErr w:type="gramEnd"/>
    </w:p>
    <w:p w:rsidR="00740B82" w:rsidRDefault="0043562D" w:rsidP="004356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40B82" w:rsidRPr="00740B82">
        <w:rPr>
          <w:rFonts w:ascii="Times New Roman" w:hAnsi="Times New Roman" w:cs="Times New Roman"/>
          <w:sz w:val="24"/>
          <w:szCs w:val="24"/>
        </w:rPr>
        <w:t>по налогу на имущество организаций льгота предоставляется по итогам налогового периода в виде уменьшения суммы налога на величину, которая соответствует сумме налога от прироста налоговой базы за налоговый период по отношению к налоговой базе предыдущего налогового периода.</w:t>
      </w:r>
    </w:p>
    <w:p w:rsidR="00D95ED1" w:rsidRPr="000C0BE1" w:rsidRDefault="00D95ED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2907" w:rsidRP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Pr="0043562D">
        <w:rPr>
          <w:rFonts w:ascii="Times New Roman" w:hAnsi="Times New Roman" w:cs="Times New Roman"/>
          <w:sz w:val="24"/>
          <w:szCs w:val="24"/>
          <w:u w:val="single"/>
        </w:rPr>
        <w:t>финансовая</w:t>
      </w:r>
      <w:r w:rsidRPr="00EA2907"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07">
        <w:rPr>
          <w:rFonts w:ascii="Times New Roman" w:hAnsi="Times New Roman" w:cs="Times New Roman"/>
          <w:sz w:val="24"/>
          <w:szCs w:val="24"/>
        </w:rPr>
        <w:t xml:space="preserve">(предоставляется в рамках </w:t>
      </w:r>
      <w:proofErr w:type="spellStart"/>
      <w:r w:rsidRPr="00EA2907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5E0378">
        <w:rPr>
          <w:rFonts w:ascii="Times New Roman" w:hAnsi="Times New Roman" w:cs="Times New Roman"/>
          <w:sz w:val="24"/>
          <w:szCs w:val="24"/>
        </w:rPr>
        <w:t>.</w:t>
      </w:r>
      <w:r w:rsidRPr="005E0378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5E0378">
        <w:rPr>
          <w:rFonts w:ascii="Times New Roman" w:hAnsi="Times New Roman" w:cs="Times New Roman"/>
          <w:sz w:val="24"/>
          <w:szCs w:val="24"/>
          <w:u w:val="single"/>
        </w:rPr>
        <w:t>рограммы</w:t>
      </w:r>
      <w:proofErr w:type="spellEnd"/>
      <w:r w:rsidRPr="00EA2907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субъектов малого и среднего предпринимательства в Н</w:t>
      </w:r>
      <w:r w:rsidR="0043562D">
        <w:rPr>
          <w:rFonts w:ascii="Times New Roman" w:hAnsi="Times New Roman" w:cs="Times New Roman"/>
          <w:sz w:val="24"/>
          <w:szCs w:val="24"/>
        </w:rPr>
        <w:t>СО</w:t>
      </w:r>
      <w:r w:rsidRPr="00EA2907">
        <w:rPr>
          <w:rFonts w:ascii="Times New Roman" w:hAnsi="Times New Roman" w:cs="Times New Roman"/>
          <w:sz w:val="24"/>
          <w:szCs w:val="24"/>
        </w:rPr>
        <w:t>")</w:t>
      </w:r>
    </w:p>
    <w:p w:rsidR="00EA2907" w:rsidRP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>Муниципальная финансовая поддержка</w:t>
      </w:r>
      <w:r w:rsidR="0043562D">
        <w:rPr>
          <w:rFonts w:ascii="Times New Roman" w:hAnsi="Times New Roman" w:cs="Times New Roman"/>
          <w:sz w:val="24"/>
          <w:szCs w:val="24"/>
        </w:rPr>
        <w:t>,</w:t>
      </w:r>
    </w:p>
    <w:p w:rsid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>Информационная</w:t>
      </w:r>
      <w:r w:rsidR="0043562D">
        <w:rPr>
          <w:rFonts w:ascii="Times New Roman" w:hAnsi="Times New Roman" w:cs="Times New Roman"/>
          <w:sz w:val="24"/>
          <w:szCs w:val="24"/>
        </w:rPr>
        <w:t>,</w:t>
      </w:r>
      <w:r w:rsidRPr="00EA2907">
        <w:rPr>
          <w:rFonts w:ascii="Times New Roman" w:hAnsi="Times New Roman" w:cs="Times New Roman"/>
          <w:sz w:val="24"/>
          <w:szCs w:val="24"/>
        </w:rPr>
        <w:t xml:space="preserve"> </w:t>
      </w:r>
      <w:r w:rsidR="0043562D">
        <w:rPr>
          <w:rFonts w:ascii="Times New Roman" w:hAnsi="Times New Roman" w:cs="Times New Roman"/>
          <w:sz w:val="24"/>
          <w:szCs w:val="24"/>
        </w:rPr>
        <w:t>к</w:t>
      </w:r>
      <w:r w:rsidRPr="00EA2907">
        <w:rPr>
          <w:rFonts w:ascii="Times New Roman" w:hAnsi="Times New Roman" w:cs="Times New Roman"/>
          <w:sz w:val="24"/>
          <w:szCs w:val="24"/>
        </w:rPr>
        <w:t>онсультационная</w:t>
      </w:r>
      <w:r w:rsidR="0043562D">
        <w:rPr>
          <w:rFonts w:ascii="Times New Roman" w:hAnsi="Times New Roman" w:cs="Times New Roman"/>
          <w:sz w:val="24"/>
          <w:szCs w:val="24"/>
        </w:rPr>
        <w:t>,</w:t>
      </w:r>
      <w:r w:rsidRPr="00EA2907">
        <w:rPr>
          <w:rFonts w:ascii="Times New Roman" w:hAnsi="Times New Roman" w:cs="Times New Roman"/>
          <w:sz w:val="24"/>
          <w:szCs w:val="24"/>
        </w:rPr>
        <w:t xml:space="preserve"> </w:t>
      </w:r>
      <w:r w:rsidR="0043562D">
        <w:rPr>
          <w:rFonts w:ascii="Times New Roman" w:hAnsi="Times New Roman" w:cs="Times New Roman"/>
          <w:sz w:val="24"/>
          <w:szCs w:val="24"/>
        </w:rPr>
        <w:t>и</w:t>
      </w:r>
      <w:r w:rsidRPr="00EA2907">
        <w:rPr>
          <w:rFonts w:ascii="Times New Roman" w:hAnsi="Times New Roman" w:cs="Times New Roman"/>
          <w:sz w:val="24"/>
          <w:szCs w:val="24"/>
        </w:rPr>
        <w:t>мущественная поддержка</w:t>
      </w:r>
    </w:p>
    <w:p w:rsidR="00D95ED1" w:rsidRPr="000C0BE1" w:rsidRDefault="00D95ED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62D">
        <w:rPr>
          <w:rFonts w:ascii="Times New Roman" w:hAnsi="Times New Roman" w:cs="Times New Roman"/>
          <w:sz w:val="24"/>
          <w:szCs w:val="24"/>
          <w:u w:val="single"/>
        </w:rPr>
        <w:t>Субсидирование</w:t>
      </w:r>
      <w:r w:rsidRPr="00EA2907">
        <w:rPr>
          <w:rFonts w:ascii="Times New Roman" w:hAnsi="Times New Roman" w:cs="Times New Roman"/>
          <w:sz w:val="24"/>
          <w:szCs w:val="24"/>
        </w:rPr>
        <w:t xml:space="preserve"> части затрат на </w:t>
      </w:r>
      <w:r w:rsidRPr="0043562D">
        <w:rPr>
          <w:rFonts w:ascii="Times New Roman" w:hAnsi="Times New Roman" w:cs="Times New Roman"/>
          <w:sz w:val="24"/>
          <w:szCs w:val="24"/>
          <w:u w:val="single"/>
        </w:rPr>
        <w:t>приобретение оборудования</w:t>
      </w:r>
      <w:r w:rsidRPr="00EA2907">
        <w:rPr>
          <w:rFonts w:ascii="Times New Roman" w:hAnsi="Times New Roman" w:cs="Times New Roman"/>
          <w:sz w:val="24"/>
          <w:szCs w:val="24"/>
        </w:rPr>
        <w:t xml:space="preserve">, в том числе по договорам </w:t>
      </w:r>
      <w:r w:rsidRPr="0043562D">
        <w:rPr>
          <w:rFonts w:ascii="Times New Roman" w:hAnsi="Times New Roman" w:cs="Times New Roman"/>
          <w:sz w:val="24"/>
          <w:szCs w:val="24"/>
          <w:u w:val="single"/>
        </w:rPr>
        <w:t>лизинга</w:t>
      </w:r>
      <w:r w:rsidR="0043562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A2907">
        <w:rPr>
          <w:rFonts w:ascii="Times New Roman" w:hAnsi="Times New Roman" w:cs="Times New Roman"/>
          <w:sz w:val="24"/>
          <w:szCs w:val="24"/>
        </w:rPr>
        <w:t xml:space="preserve"> </w:t>
      </w:r>
      <w:r w:rsidR="0043562D">
        <w:rPr>
          <w:rFonts w:ascii="Times New Roman" w:hAnsi="Times New Roman" w:cs="Times New Roman"/>
          <w:sz w:val="24"/>
          <w:szCs w:val="24"/>
        </w:rPr>
        <w:t>но не более</w:t>
      </w:r>
      <w:r w:rsidR="005755D9">
        <w:rPr>
          <w:rFonts w:ascii="Times New Roman" w:hAnsi="Times New Roman" w:cs="Times New Roman"/>
          <w:sz w:val="24"/>
          <w:szCs w:val="24"/>
        </w:rPr>
        <w:t>:</w:t>
      </w:r>
    </w:p>
    <w:p w:rsidR="005755D9" w:rsidRPr="005755D9" w:rsidRDefault="005755D9" w:rsidP="005755D9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5D9">
        <w:rPr>
          <w:rFonts w:ascii="Times New Roman" w:hAnsi="Times New Roman" w:cs="Times New Roman"/>
          <w:sz w:val="24"/>
          <w:szCs w:val="24"/>
        </w:rPr>
        <w:t xml:space="preserve">а) 50% (для субъектов среднего предпринимательства – 25%) фактически произведенных и документально подтвержденных затрат на приобретение оборудования </w:t>
      </w:r>
      <w:r w:rsidRPr="005755D9">
        <w:rPr>
          <w:rFonts w:ascii="Times New Roman" w:hAnsi="Times New Roman" w:cs="Times New Roman"/>
          <w:sz w:val="24"/>
          <w:szCs w:val="24"/>
        </w:rPr>
        <w:lastRenderedPageBreak/>
        <w:t>(без НДС – для субъектов МСП, применяющих общую систему налогообложения), но не более запрашиваемого размера субсидии, указанного в заявке;</w:t>
      </w:r>
    </w:p>
    <w:p w:rsidR="005755D9" w:rsidRPr="005755D9" w:rsidRDefault="005755D9" w:rsidP="005755D9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5D9">
        <w:rPr>
          <w:rFonts w:ascii="Times New Roman" w:hAnsi="Times New Roman" w:cs="Times New Roman"/>
          <w:sz w:val="24"/>
          <w:szCs w:val="24"/>
        </w:rPr>
        <w:t>б) 20% от фактически произведенных на момент подачи заявки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</w:t>
      </w:r>
      <w:proofErr w:type="gramEnd"/>
    </w:p>
    <w:p w:rsidR="005755D9" w:rsidRPr="005755D9" w:rsidRDefault="005755D9" w:rsidP="005755D9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5D9">
        <w:rPr>
          <w:rFonts w:ascii="Times New Roman" w:hAnsi="Times New Roman" w:cs="Times New Roman"/>
          <w:sz w:val="24"/>
          <w:szCs w:val="24"/>
        </w:rPr>
        <w:t>в) 50% от первого взноса (аванса) при заключении договора лизинга оборудования, но не более запрашиваемого размера субсидии, указанного в заявке.</w:t>
      </w:r>
    </w:p>
    <w:p w:rsidR="005755D9" w:rsidRDefault="005755D9" w:rsidP="00575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5D9">
        <w:rPr>
          <w:rFonts w:ascii="Times New Roman" w:hAnsi="Times New Roman" w:cs="Times New Roman"/>
          <w:sz w:val="24"/>
          <w:szCs w:val="24"/>
        </w:rPr>
        <w:t xml:space="preserve">Сумма субсидий, указанных в подпунктах «а» – «в», должна составлять не более 5,0 </w:t>
      </w:r>
      <w:proofErr w:type="gramStart"/>
      <w:r w:rsidRPr="005755D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5755D9">
        <w:rPr>
          <w:rFonts w:ascii="Times New Roman" w:hAnsi="Times New Roman" w:cs="Times New Roman"/>
          <w:sz w:val="24"/>
          <w:szCs w:val="24"/>
        </w:rPr>
        <w:t xml:space="preserve"> рублей на одного получателя субсидии, а также не должна превышать размер фактически уплаченных получателем субсидии 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</w:r>
    </w:p>
    <w:p w:rsidR="00EA2907" w:rsidRDefault="00EA2907" w:rsidP="00DF4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90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5755D9">
        <w:rPr>
          <w:rFonts w:ascii="Times New Roman" w:hAnsi="Times New Roman" w:cs="Times New Roman"/>
          <w:sz w:val="24"/>
          <w:szCs w:val="24"/>
          <w:u w:val="single"/>
        </w:rPr>
        <w:t>грантов</w:t>
      </w:r>
      <w:r w:rsidRPr="00EA2907">
        <w:rPr>
          <w:rFonts w:ascii="Times New Roman" w:hAnsi="Times New Roman" w:cs="Times New Roman"/>
          <w:sz w:val="24"/>
          <w:szCs w:val="24"/>
        </w:rPr>
        <w:t xml:space="preserve"> в форме субсидий </w:t>
      </w:r>
      <w:r w:rsidRPr="005755D9">
        <w:rPr>
          <w:rFonts w:ascii="Times New Roman" w:hAnsi="Times New Roman" w:cs="Times New Roman"/>
          <w:sz w:val="24"/>
          <w:szCs w:val="24"/>
          <w:u w:val="single"/>
        </w:rPr>
        <w:t>социальным предприятиям</w:t>
      </w:r>
      <w:r w:rsidRPr="00EA2907">
        <w:rPr>
          <w:rFonts w:ascii="Times New Roman" w:hAnsi="Times New Roman" w:cs="Times New Roman"/>
          <w:sz w:val="24"/>
          <w:szCs w:val="24"/>
        </w:rPr>
        <w:t xml:space="preserve"> и </w:t>
      </w:r>
      <w:r w:rsidRPr="005755D9">
        <w:rPr>
          <w:rFonts w:ascii="Times New Roman" w:hAnsi="Times New Roman" w:cs="Times New Roman"/>
          <w:sz w:val="24"/>
          <w:szCs w:val="24"/>
          <w:u w:val="single"/>
        </w:rPr>
        <w:t>молодым</w:t>
      </w:r>
      <w:r w:rsidRPr="00EA2907">
        <w:rPr>
          <w:rFonts w:ascii="Times New Roman" w:hAnsi="Times New Roman" w:cs="Times New Roman"/>
          <w:sz w:val="24"/>
          <w:szCs w:val="24"/>
        </w:rPr>
        <w:t xml:space="preserve"> предпринимателям на финансовое обеспечение затрат</w:t>
      </w:r>
      <w:r w:rsidR="005755D9">
        <w:rPr>
          <w:rFonts w:ascii="Times New Roman" w:hAnsi="Times New Roman" w:cs="Times New Roman"/>
          <w:sz w:val="24"/>
          <w:szCs w:val="24"/>
        </w:rPr>
        <w:t xml:space="preserve">, в пределах </w:t>
      </w:r>
      <w:r w:rsidR="005755D9" w:rsidRPr="005755D9">
        <w:rPr>
          <w:rFonts w:ascii="Times New Roman" w:hAnsi="Times New Roman" w:cs="Times New Roman"/>
          <w:sz w:val="24"/>
          <w:szCs w:val="24"/>
        </w:rPr>
        <w:t>75%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но не менее 100,0 тыс. рублей</w:t>
      </w:r>
      <w:proofErr w:type="gramEnd"/>
      <w:r w:rsidR="005755D9" w:rsidRPr="005755D9">
        <w:rPr>
          <w:rFonts w:ascii="Times New Roman" w:hAnsi="Times New Roman" w:cs="Times New Roman"/>
          <w:sz w:val="24"/>
          <w:szCs w:val="24"/>
        </w:rPr>
        <w:t xml:space="preserve"> и не более 500,0 тыс. рублей, и не более запрашиваемого размера гранта, указанного в заявке.</w:t>
      </w:r>
    </w:p>
    <w:p w:rsidR="00D95ED1" w:rsidRPr="000C0BE1" w:rsidRDefault="00D95ED1" w:rsidP="000C0BE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3BAC" w:rsidRPr="00193BAC" w:rsidRDefault="00EA2907" w:rsidP="00193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5D9">
        <w:rPr>
          <w:rFonts w:ascii="Times New Roman" w:hAnsi="Times New Roman" w:cs="Times New Roman"/>
          <w:sz w:val="24"/>
          <w:szCs w:val="24"/>
          <w:u w:val="single"/>
        </w:rPr>
        <w:t>Муниципальные программы</w:t>
      </w:r>
      <w:r w:rsidRPr="00EA2907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по муниципальным образованиям Новосибирской области</w:t>
      </w:r>
      <w:r w:rsidR="00193BAC">
        <w:rPr>
          <w:rFonts w:ascii="Times New Roman" w:hAnsi="Times New Roman" w:cs="Times New Roman"/>
          <w:sz w:val="24"/>
          <w:szCs w:val="24"/>
        </w:rPr>
        <w:t>. Э</w:t>
      </w:r>
      <w:r w:rsidR="00193BAC" w:rsidRPr="00193BAC">
        <w:rPr>
          <w:rFonts w:ascii="Times New Roman" w:hAnsi="Times New Roman" w:cs="Times New Roman"/>
          <w:sz w:val="24"/>
          <w:szCs w:val="24"/>
        </w:rPr>
        <w:t xml:space="preserve">то система мер, направленных на оказание помощи гражданам, организациям и муниципальным образованиям за счёт средств местных </w:t>
      </w:r>
      <w:r w:rsidR="000C0BE1">
        <w:rPr>
          <w:rFonts w:ascii="Times New Roman" w:hAnsi="Times New Roman" w:cs="Times New Roman"/>
          <w:sz w:val="24"/>
          <w:szCs w:val="24"/>
        </w:rPr>
        <w:t xml:space="preserve">(районов области) </w:t>
      </w:r>
      <w:r w:rsidR="00193BAC" w:rsidRPr="00193BAC">
        <w:rPr>
          <w:rFonts w:ascii="Times New Roman" w:hAnsi="Times New Roman" w:cs="Times New Roman"/>
          <w:sz w:val="24"/>
          <w:szCs w:val="24"/>
        </w:rPr>
        <w:t>бюджетов.</w:t>
      </w:r>
      <w:r w:rsidR="00193BAC">
        <w:rPr>
          <w:rFonts w:ascii="Times New Roman" w:hAnsi="Times New Roman" w:cs="Times New Roman"/>
          <w:sz w:val="24"/>
          <w:szCs w:val="24"/>
        </w:rPr>
        <w:t xml:space="preserve"> </w:t>
      </w:r>
      <w:r w:rsidR="00193BAC" w:rsidRPr="00193BAC">
        <w:rPr>
          <w:rFonts w:ascii="Times New Roman" w:hAnsi="Times New Roman" w:cs="Times New Roman"/>
          <w:sz w:val="24"/>
          <w:szCs w:val="24"/>
        </w:rPr>
        <w:t>Основные виды поддержки:</w:t>
      </w:r>
    </w:p>
    <w:p w:rsidR="00193BAC" w:rsidRPr="00193BAC" w:rsidRDefault="00193BAC" w:rsidP="00193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BAC">
        <w:rPr>
          <w:rFonts w:ascii="Times New Roman" w:hAnsi="Times New Roman" w:cs="Times New Roman"/>
          <w:sz w:val="24"/>
          <w:szCs w:val="24"/>
        </w:rPr>
        <w:t>Социальная помощь населению:</w:t>
      </w:r>
    </w:p>
    <w:p w:rsidR="00193BAC" w:rsidRPr="00193BAC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Субсидии на оплату ЖКХ.</w:t>
      </w:r>
    </w:p>
    <w:p w:rsidR="00193BAC" w:rsidRPr="00193BAC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Единовременные выплаты малоимущим семьям.</w:t>
      </w:r>
    </w:p>
    <w:p w:rsidR="00193BAC" w:rsidRPr="00193BAC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Компенсации на лекарства, питание детей и другие социальные нужды.</w:t>
      </w:r>
    </w:p>
    <w:p w:rsidR="00193BAC" w:rsidRPr="00193BAC" w:rsidRDefault="00D95ED1" w:rsidP="00193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AC" w:rsidRPr="00193BAC">
        <w:rPr>
          <w:rFonts w:ascii="Times New Roman" w:hAnsi="Times New Roman" w:cs="Times New Roman"/>
          <w:sz w:val="24"/>
          <w:szCs w:val="24"/>
        </w:rPr>
        <w:t>Поддержка предпринимателей и бизнеса:</w:t>
      </w:r>
    </w:p>
    <w:p w:rsidR="00D95ED1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Гранты и субсидии для старт</w:t>
      </w:r>
      <w:r w:rsidR="00C737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3BAC">
        <w:rPr>
          <w:rFonts w:ascii="Times New Roman" w:hAnsi="Times New Roman" w:cs="Times New Roman"/>
          <w:sz w:val="24"/>
          <w:szCs w:val="24"/>
        </w:rPr>
        <w:t>апов</w:t>
      </w:r>
      <w:proofErr w:type="spellEnd"/>
      <w:r w:rsidRPr="00193BAC">
        <w:rPr>
          <w:rFonts w:ascii="Times New Roman" w:hAnsi="Times New Roman" w:cs="Times New Roman"/>
          <w:sz w:val="24"/>
          <w:szCs w:val="24"/>
        </w:rPr>
        <w:t xml:space="preserve"> и малого бизнеса.</w:t>
      </w:r>
    </w:p>
    <w:p w:rsidR="00D95ED1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Льготные кредиты или налоговые каникулы.</w:t>
      </w:r>
    </w:p>
    <w:p w:rsidR="00193BAC" w:rsidRPr="00193BAC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Компенсации затрат на участие в выставках, обучение и др.</w:t>
      </w:r>
    </w:p>
    <w:p w:rsidR="00193BAC" w:rsidRPr="00193BAC" w:rsidRDefault="00D95ED1" w:rsidP="00193B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F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BAC" w:rsidRPr="00193BAC">
        <w:rPr>
          <w:rFonts w:ascii="Times New Roman" w:hAnsi="Times New Roman" w:cs="Times New Roman"/>
          <w:sz w:val="24"/>
          <w:szCs w:val="24"/>
        </w:rPr>
        <w:t>Развитие муниципальных образований:</w:t>
      </w:r>
    </w:p>
    <w:p w:rsidR="00D95ED1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Финансирование инфраструктурных проектов (ремонт дорог, благоустройство).</w:t>
      </w:r>
    </w:p>
    <w:p w:rsidR="00193BAC" w:rsidRDefault="00193BAC" w:rsidP="00D95ED1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BAC">
        <w:rPr>
          <w:rFonts w:ascii="Times New Roman" w:hAnsi="Times New Roman" w:cs="Times New Roman"/>
          <w:sz w:val="24"/>
          <w:szCs w:val="24"/>
        </w:rPr>
        <w:t>Субсидии сельским поселениям на развитие экономики.</w:t>
      </w:r>
    </w:p>
    <w:p w:rsidR="00D95ED1" w:rsidRPr="000C0BE1" w:rsidRDefault="00D95ED1" w:rsidP="00D95E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65B5F" w:rsidRDefault="00EA2907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907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5755D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45A33">
        <w:rPr>
          <w:rFonts w:ascii="Times New Roman" w:hAnsi="Times New Roman" w:cs="Times New Roman"/>
          <w:sz w:val="24"/>
          <w:szCs w:val="24"/>
          <w:u w:val="single"/>
        </w:rPr>
        <w:t>национального проекта</w:t>
      </w:r>
      <w:r w:rsidRPr="00EA2907">
        <w:rPr>
          <w:rFonts w:ascii="Times New Roman" w:hAnsi="Times New Roman" w:cs="Times New Roman"/>
          <w:sz w:val="24"/>
          <w:szCs w:val="24"/>
        </w:rPr>
        <w:t xml:space="preserve"> </w:t>
      </w:r>
      <w:r w:rsidR="00745A33">
        <w:rPr>
          <w:rFonts w:ascii="Times New Roman" w:hAnsi="Times New Roman" w:cs="Times New Roman"/>
          <w:sz w:val="24"/>
          <w:szCs w:val="24"/>
        </w:rPr>
        <w:t>«</w:t>
      </w:r>
      <w:r w:rsidRPr="00EA2907">
        <w:rPr>
          <w:rFonts w:ascii="Times New Roman" w:hAnsi="Times New Roman" w:cs="Times New Roman"/>
          <w:sz w:val="24"/>
          <w:szCs w:val="24"/>
        </w:rPr>
        <w:t>Эффективная и конкурентная экономика</w:t>
      </w:r>
      <w:r w:rsidR="00745A33">
        <w:rPr>
          <w:rFonts w:ascii="Times New Roman" w:hAnsi="Times New Roman" w:cs="Times New Roman"/>
          <w:sz w:val="24"/>
          <w:szCs w:val="24"/>
        </w:rPr>
        <w:t>»</w:t>
      </w:r>
      <w:r w:rsidR="00745A33" w:rsidRPr="00745A33">
        <w:rPr>
          <w:rFonts w:ascii="Times New Roman" w:hAnsi="Times New Roman" w:cs="Times New Roman"/>
          <w:sz w:val="24"/>
          <w:szCs w:val="24"/>
        </w:rPr>
        <w:t xml:space="preserve"> реализуется федеральный проект "Малое и среднее предпринимательство и поддержка индивидуальной предпринимательской инициативы". 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>Доступные меры и инструменты поддержки: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>1. Малое и среднее предпринимательство и поддержка индивидуальной предпринимательской инициативы;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>2. Программа льготного кредитования МСП на инвестиционные цели;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5A33">
        <w:rPr>
          <w:rFonts w:ascii="Times New Roman" w:hAnsi="Times New Roman" w:cs="Times New Roman"/>
          <w:sz w:val="24"/>
          <w:szCs w:val="24"/>
        </w:rPr>
        <w:t>Зонтичный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5A33">
        <w:rPr>
          <w:rFonts w:ascii="Times New Roman" w:hAnsi="Times New Roman" w:cs="Times New Roman"/>
          <w:sz w:val="24"/>
          <w:szCs w:val="24"/>
        </w:rPr>
        <w:t xml:space="preserve"> механизм поручительств;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lastRenderedPageBreak/>
        <w:t>4. Предоставление поручительств (гарантий) региональными гарантийными организациями (РГО);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 xml:space="preserve">5. Предоставление льготных </w:t>
      </w:r>
      <w:proofErr w:type="spellStart"/>
      <w:r w:rsidRPr="00745A33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745A33">
        <w:rPr>
          <w:rFonts w:ascii="Times New Roman" w:hAnsi="Times New Roman" w:cs="Times New Roman"/>
          <w:sz w:val="24"/>
          <w:szCs w:val="24"/>
        </w:rPr>
        <w:t xml:space="preserve"> государственными </w:t>
      </w:r>
      <w:proofErr w:type="spellStart"/>
      <w:r w:rsidRPr="00745A33">
        <w:rPr>
          <w:rFonts w:ascii="Times New Roman" w:hAnsi="Times New Roman" w:cs="Times New Roman"/>
          <w:sz w:val="24"/>
          <w:szCs w:val="24"/>
        </w:rPr>
        <w:t>микрофинансовыми</w:t>
      </w:r>
      <w:proofErr w:type="spellEnd"/>
      <w:r w:rsidRPr="00745A33">
        <w:rPr>
          <w:rFonts w:ascii="Times New Roman" w:hAnsi="Times New Roman" w:cs="Times New Roman"/>
          <w:sz w:val="24"/>
          <w:szCs w:val="24"/>
        </w:rPr>
        <w:t xml:space="preserve"> организациями (МФО);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 xml:space="preserve">6.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5A33">
        <w:rPr>
          <w:rFonts w:ascii="Times New Roman" w:hAnsi="Times New Roman" w:cs="Times New Roman"/>
          <w:sz w:val="24"/>
          <w:szCs w:val="24"/>
        </w:rPr>
        <w:t>Мой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8601C">
        <w:rPr>
          <w:rFonts w:ascii="Times New Roman" w:hAnsi="Times New Roman" w:cs="Times New Roman"/>
          <w:sz w:val="24"/>
          <w:szCs w:val="24"/>
        </w:rPr>
        <w:t xml:space="preserve"> (сайт: </w:t>
      </w:r>
      <w:hyperlink r:id="rId11" w:history="1">
        <w:r w:rsidR="0088601C" w:rsidRPr="0088601C">
          <w:rPr>
            <w:rStyle w:val="a8"/>
            <w:rFonts w:ascii="Times New Roman" w:hAnsi="Times New Roman" w:cs="Times New Roman"/>
            <w:sz w:val="24"/>
            <w:szCs w:val="24"/>
          </w:rPr>
          <w:t>https://mbnso.ru/</w:t>
        </w:r>
      </w:hyperlink>
      <w:r w:rsidR="0088601C">
        <w:rPr>
          <w:rFonts w:ascii="Times New Roman" w:hAnsi="Times New Roman" w:cs="Times New Roman"/>
          <w:sz w:val="24"/>
          <w:szCs w:val="24"/>
        </w:rPr>
        <w:t>)</w:t>
      </w:r>
      <w:r w:rsidRPr="00745A33">
        <w:rPr>
          <w:rFonts w:ascii="Times New Roman" w:hAnsi="Times New Roman" w:cs="Times New Roman"/>
          <w:sz w:val="24"/>
          <w:szCs w:val="24"/>
        </w:rPr>
        <w:t>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 xml:space="preserve">7. Единая платформа </w:t>
      </w:r>
      <w:hyperlink r:id="rId12" w:history="1">
        <w:r w:rsidRPr="0088601C">
          <w:rPr>
            <w:rStyle w:val="a8"/>
            <w:rFonts w:ascii="Times New Roman" w:hAnsi="Times New Roman" w:cs="Times New Roman"/>
            <w:sz w:val="24"/>
            <w:szCs w:val="24"/>
          </w:rPr>
          <w:t>МСП</w:t>
        </w:r>
        <w:proofErr w:type="gramStart"/>
        <w:r w:rsidRPr="0088601C">
          <w:rPr>
            <w:rStyle w:val="a8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88601C">
          <w:rPr>
            <w:rStyle w:val="a8"/>
            <w:rFonts w:ascii="Times New Roman" w:hAnsi="Times New Roman" w:cs="Times New Roman"/>
            <w:sz w:val="24"/>
            <w:szCs w:val="24"/>
          </w:rPr>
          <w:t>Ф</w:t>
        </w:r>
      </w:hyperlink>
      <w:r w:rsidRPr="00745A33">
        <w:rPr>
          <w:rFonts w:ascii="Times New Roman" w:hAnsi="Times New Roman" w:cs="Times New Roman"/>
          <w:sz w:val="24"/>
          <w:szCs w:val="24"/>
        </w:rPr>
        <w:t>;</w:t>
      </w:r>
    </w:p>
    <w:p w:rsidR="00745A33" w:rsidRPr="00745A33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 xml:space="preserve">8. Создание промышленных парков, технопарков и бизнес-парков для размещения резидентов в рамках </w:t>
      </w:r>
      <w:proofErr w:type="spellStart"/>
      <w:r w:rsidRPr="00745A33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180A61">
        <w:rPr>
          <w:rFonts w:ascii="Times New Roman" w:hAnsi="Times New Roman" w:cs="Times New Roman"/>
          <w:sz w:val="24"/>
          <w:szCs w:val="24"/>
        </w:rPr>
        <w:t>.</w:t>
      </w:r>
      <w:r w:rsidRPr="00745A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5A33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745A33">
        <w:rPr>
          <w:rFonts w:ascii="Times New Roman" w:hAnsi="Times New Roman" w:cs="Times New Roman"/>
          <w:sz w:val="24"/>
          <w:szCs w:val="24"/>
        </w:rPr>
        <w:t xml:space="preserve"> Минэкономразвития России;</w:t>
      </w:r>
    </w:p>
    <w:p w:rsidR="0002665B" w:rsidRDefault="00745A33" w:rsidP="00745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33">
        <w:rPr>
          <w:rFonts w:ascii="Times New Roman" w:hAnsi="Times New Roman" w:cs="Times New Roman"/>
          <w:sz w:val="24"/>
          <w:szCs w:val="24"/>
        </w:rPr>
        <w:t>9. Участие малого и среднего бизнеса в закупках крупных госкомпаний по 223-ФЗ.</w:t>
      </w:r>
    </w:p>
    <w:p w:rsidR="00DA4FC4" w:rsidRDefault="00DA4FC4" w:rsidP="00DA4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FC4" w:rsidRPr="00061526" w:rsidRDefault="00DA4FC4" w:rsidP="00DA4F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FC4"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Новосибирский областной </w:t>
      </w:r>
      <w:r w:rsidRPr="00CC4C3F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инновационный фонд</w:t>
      </w:r>
      <w:r w:rsidR="00693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3593" w:rsidRPr="00693593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13" w:history="1">
        <w:r w:rsidR="00693593" w:rsidRPr="00693593">
          <w:rPr>
            <w:rStyle w:val="a8"/>
            <w:rFonts w:ascii="Times New Roman" w:hAnsi="Times New Roman" w:cs="Times New Roman"/>
            <w:sz w:val="24"/>
            <w:szCs w:val="24"/>
          </w:rPr>
          <w:t>https://fondnid.ru/</w:t>
        </w:r>
      </w:hyperlink>
      <w:r w:rsidR="00693593" w:rsidRPr="00693593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(Ми</w:t>
      </w:r>
      <w:r w:rsidRPr="00061526">
        <w:rPr>
          <w:rFonts w:ascii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sz w:val="24"/>
          <w:szCs w:val="24"/>
          <w:u w:val="single"/>
        </w:rPr>
        <w:t>науки</w:t>
      </w:r>
      <w:r w:rsidRPr="00061526">
        <w:rPr>
          <w:rFonts w:ascii="Times New Roman" w:hAnsi="Times New Roman" w:cs="Times New Roman"/>
          <w:sz w:val="24"/>
          <w:szCs w:val="24"/>
          <w:u w:val="single"/>
        </w:rPr>
        <w:t xml:space="preserve"> НСО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615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4FC4" w:rsidRDefault="00DA4FC4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C4">
        <w:rPr>
          <w:rFonts w:ascii="Times New Roman" w:hAnsi="Times New Roman" w:cs="Times New Roman"/>
          <w:sz w:val="24"/>
          <w:szCs w:val="24"/>
        </w:rPr>
        <w:t>Финансовые меры поддержки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FC4" w:rsidRDefault="00DA4FC4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93593">
        <w:rPr>
          <w:rFonts w:ascii="Times New Roman" w:hAnsi="Times New Roman" w:cs="Times New Roman"/>
          <w:b/>
          <w:sz w:val="24"/>
          <w:szCs w:val="24"/>
          <w:u w:val="single"/>
        </w:rPr>
        <w:t>Гранты</w:t>
      </w:r>
      <w:r w:rsidRPr="0069359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4FC4" w:rsidRPr="00DA4FC4" w:rsidRDefault="00DA4FC4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4FC4">
        <w:rPr>
          <w:rFonts w:ascii="Times New Roman" w:hAnsi="Times New Roman" w:cs="Times New Roman"/>
          <w:sz w:val="24"/>
          <w:szCs w:val="24"/>
        </w:rPr>
        <w:t xml:space="preserve"> «СТАРТ»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C4">
        <w:rPr>
          <w:rFonts w:ascii="Times New Roman" w:hAnsi="Times New Roman" w:cs="Times New Roman"/>
          <w:sz w:val="24"/>
          <w:szCs w:val="24"/>
        </w:rPr>
        <w:t>Программа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 Подать заявку на участие в программе могут компании, созданные менее двух лет назад, а также физические лица (при условии регистрации юридического лица в течение месяца после публикации результатов).</w:t>
      </w:r>
    </w:p>
    <w:p w:rsidR="00DA4FC4" w:rsidRPr="00DA4FC4" w:rsidRDefault="00661DED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FC4" w:rsidRPr="00DA4FC4">
        <w:rPr>
          <w:rFonts w:ascii="Times New Roman" w:hAnsi="Times New Roman" w:cs="Times New Roman"/>
          <w:sz w:val="24"/>
          <w:szCs w:val="24"/>
        </w:rPr>
        <w:t>«РАЗВИТИЕ»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FC4" w:rsidRPr="00DA4FC4">
        <w:rPr>
          <w:rFonts w:ascii="Times New Roman" w:hAnsi="Times New Roman" w:cs="Times New Roman"/>
          <w:sz w:val="24"/>
          <w:szCs w:val="24"/>
        </w:rPr>
        <w:t>Программа направлена на поддержку компаний, уже имеющих опыт разработки и продаж собственной наукоемкой продукции и планирующих разработку и освоение новых видов продукции. Программа направлена на развитие рынка отечественной высокотехнологичной продукции, коммерциализацию результатов научно-технической деятельности, создание новых рабочих мест в высокотехнологичном секторе.</w:t>
      </w:r>
    </w:p>
    <w:p w:rsidR="00DA4FC4" w:rsidRPr="00DA4FC4" w:rsidRDefault="00661DED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4FC4">
        <w:rPr>
          <w:rFonts w:ascii="Times New Roman" w:hAnsi="Times New Roman" w:cs="Times New Roman"/>
          <w:sz w:val="24"/>
          <w:szCs w:val="24"/>
        </w:rPr>
        <w:t xml:space="preserve"> </w:t>
      </w:r>
      <w:r w:rsidR="00DA4FC4" w:rsidRPr="00DA4FC4">
        <w:rPr>
          <w:rFonts w:ascii="Times New Roman" w:hAnsi="Times New Roman" w:cs="Times New Roman"/>
          <w:sz w:val="24"/>
          <w:szCs w:val="24"/>
        </w:rPr>
        <w:t>«ИНТЕРНАЦИОНАЛИЗАЦИЯ»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FC4" w:rsidRPr="00DA4FC4">
        <w:rPr>
          <w:rFonts w:ascii="Times New Roman" w:hAnsi="Times New Roman" w:cs="Times New Roman"/>
          <w:sz w:val="24"/>
          <w:szCs w:val="24"/>
        </w:rPr>
        <w:t>Программа направлена на поддержку компаний, реализующих совместные проекты по разработке и освоению выпуска новых видов продукции с участием зарубежных партнеров, а также поддержку компаний, разрабатывающих продукцию, предназначенную для реализации на зарубежных рынках. Программа включает финансирование двусторонних и многосторонних инновационных проектов, образовательные программы, поддержку экспорта.</w:t>
      </w:r>
    </w:p>
    <w:p w:rsidR="00DA4FC4" w:rsidRDefault="00661DED" w:rsidP="00DA4F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FC4" w:rsidRPr="00DA4FC4">
        <w:rPr>
          <w:rFonts w:ascii="Times New Roman" w:hAnsi="Times New Roman" w:cs="Times New Roman"/>
          <w:sz w:val="24"/>
          <w:szCs w:val="24"/>
        </w:rPr>
        <w:t>«КОММЕРЦИАЛИЗАЦИЯ»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FC4" w:rsidRPr="00DA4FC4">
        <w:rPr>
          <w:rFonts w:ascii="Times New Roman" w:hAnsi="Times New Roman" w:cs="Times New Roman"/>
          <w:sz w:val="24"/>
          <w:szCs w:val="24"/>
        </w:rPr>
        <w:t xml:space="preserve">Поддержка малых инновационных предприятий, завершивших НИОКР и планирующих создание или расширение производства инновационной продукции. Предпочтение отдается динамично развивающимся компаниям, реализующим импортозамещающие проекты с высокой </w:t>
      </w:r>
      <w:proofErr w:type="spellStart"/>
      <w:r w:rsidR="00DA4FC4" w:rsidRPr="00DA4FC4">
        <w:rPr>
          <w:rFonts w:ascii="Times New Roman" w:hAnsi="Times New Roman" w:cs="Times New Roman"/>
          <w:sz w:val="24"/>
          <w:szCs w:val="24"/>
        </w:rPr>
        <w:t>наукоемкостью</w:t>
      </w:r>
      <w:proofErr w:type="spellEnd"/>
      <w:r w:rsidR="00DA4FC4" w:rsidRPr="00DA4FC4">
        <w:rPr>
          <w:rFonts w:ascii="Times New Roman" w:hAnsi="Times New Roman" w:cs="Times New Roman"/>
          <w:sz w:val="24"/>
          <w:szCs w:val="24"/>
        </w:rPr>
        <w:t xml:space="preserve"> и перспективой коммерциализации.</w:t>
      </w:r>
    </w:p>
    <w:p w:rsidR="00CC4C3F" w:rsidRPr="00CC4C3F" w:rsidRDefault="00CC4C3F" w:rsidP="00CC4C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 «УМНИК-Электроника» Программа направлена на поддержку коммерчески ориентированных научно-технических проектов молодых исследователей. Участники программы - молодые ученые в возрасте от 18 до 35 лет.</w:t>
      </w:r>
    </w:p>
    <w:p w:rsidR="00CC4C3F" w:rsidRPr="00DA4FC4" w:rsidRDefault="00CC4C3F" w:rsidP="00CC4C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C3F">
        <w:rPr>
          <w:rFonts w:ascii="Times New Roman" w:hAnsi="Times New Roman" w:cs="Times New Roman"/>
          <w:sz w:val="24"/>
          <w:szCs w:val="24"/>
        </w:rPr>
        <w:t>- «СТУДЕНЧЕСКИЙ СТАРТАП» Программа направлена на выполнение работ студентами по разработке новых товаров, изделий, технологий или услуг с использованием результатов собственных научно-технических и технологических исследований, имеющих потенциал коммерциализации и находящихся на самой ранней стадии развития.</w:t>
      </w:r>
      <w:proofErr w:type="gramEnd"/>
      <w:r w:rsidRPr="00CC4C3F">
        <w:rPr>
          <w:rFonts w:ascii="Times New Roman" w:hAnsi="Times New Roman" w:cs="Times New Roman"/>
          <w:sz w:val="24"/>
          <w:szCs w:val="24"/>
        </w:rPr>
        <w:t xml:space="preserve"> Принимать участие в конкурсе по данной программе могут физические лица - студенты российских вузов, обучающиеся по программам </w:t>
      </w:r>
      <w:proofErr w:type="spellStart"/>
      <w:r w:rsidRPr="00CC4C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C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C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C4C3F">
        <w:rPr>
          <w:rFonts w:ascii="Times New Roman" w:hAnsi="Times New Roman" w:cs="Times New Roman"/>
          <w:sz w:val="24"/>
          <w:szCs w:val="24"/>
        </w:rPr>
        <w:t xml:space="preserve">, магистратуры или аспирантуры, не имеющие действующих договоров с Фондом содействия инновациям (за исключением </w:t>
      </w:r>
      <w:proofErr w:type="spellStart"/>
      <w:r w:rsidRPr="00CC4C3F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CC4C3F">
        <w:rPr>
          <w:rFonts w:ascii="Times New Roman" w:hAnsi="Times New Roman" w:cs="Times New Roman"/>
          <w:sz w:val="24"/>
          <w:szCs w:val="24"/>
        </w:rPr>
        <w:t xml:space="preserve"> второго года программы «УМНИК»).</w:t>
      </w:r>
    </w:p>
    <w:p w:rsidR="00661DED" w:rsidRPr="00661DED" w:rsidRDefault="00661DED" w:rsidP="00661D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3593">
        <w:rPr>
          <w:rFonts w:ascii="Times New Roman" w:hAnsi="Times New Roman" w:cs="Times New Roman"/>
          <w:b/>
          <w:sz w:val="24"/>
          <w:szCs w:val="24"/>
          <w:u w:val="single"/>
        </w:rPr>
        <w:t>Субсидии</w:t>
      </w:r>
      <w:r w:rsidRPr="0069359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4FC4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61DED">
        <w:rPr>
          <w:rFonts w:ascii="Times New Roman" w:hAnsi="Times New Roman" w:cs="Times New Roman"/>
          <w:sz w:val="24"/>
          <w:szCs w:val="24"/>
        </w:rPr>
        <w:t>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  <w:r w:rsidR="00195907">
        <w:rPr>
          <w:rFonts w:ascii="Times New Roman" w:hAnsi="Times New Roman" w:cs="Times New Roman"/>
          <w:sz w:val="24"/>
          <w:szCs w:val="24"/>
        </w:rPr>
        <w:t xml:space="preserve"> (п</w:t>
      </w:r>
      <w:r w:rsidR="00195907" w:rsidRPr="00195907">
        <w:rPr>
          <w:rFonts w:ascii="Times New Roman" w:hAnsi="Times New Roman" w:cs="Times New Roman"/>
          <w:sz w:val="24"/>
          <w:szCs w:val="24"/>
        </w:rPr>
        <w:t>редельный размер субсидии для одного получателя</w:t>
      </w:r>
      <w:r w:rsidR="00195907">
        <w:rPr>
          <w:rFonts w:ascii="Times New Roman" w:hAnsi="Times New Roman" w:cs="Times New Roman"/>
          <w:sz w:val="24"/>
          <w:szCs w:val="24"/>
        </w:rPr>
        <w:t xml:space="preserve"> от 6 до 20 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Default="00661DED" w:rsidP="00426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Pr="00661DED">
        <w:rPr>
          <w:rFonts w:ascii="Times New Roman" w:hAnsi="Times New Roman" w:cs="Times New Roman"/>
          <w:sz w:val="24"/>
          <w:szCs w:val="24"/>
        </w:rPr>
        <w:t>а финансовое обеспечение части затрат на создание научно-технического задела по разработке базовых технологий производства приоритетных электронных компонентов и радиоэлектронной аппаратуры</w:t>
      </w:r>
      <w:r w:rsidR="004266CB">
        <w:rPr>
          <w:rFonts w:ascii="Times New Roman" w:hAnsi="Times New Roman" w:cs="Times New Roman"/>
          <w:sz w:val="24"/>
          <w:szCs w:val="24"/>
        </w:rPr>
        <w:t xml:space="preserve"> (</w:t>
      </w:r>
      <w:r w:rsidR="004266CB" w:rsidRPr="004266CB">
        <w:rPr>
          <w:rFonts w:ascii="Times New Roman" w:hAnsi="Times New Roman" w:cs="Times New Roman"/>
          <w:sz w:val="24"/>
          <w:szCs w:val="24"/>
        </w:rPr>
        <w:t>максимальный ежегодный размер субсидии - не более 350 млн. руб.;</w:t>
      </w:r>
      <w:r w:rsidR="004266CB">
        <w:rPr>
          <w:rFonts w:ascii="Times New Roman" w:hAnsi="Times New Roman" w:cs="Times New Roman"/>
          <w:sz w:val="24"/>
          <w:szCs w:val="24"/>
        </w:rPr>
        <w:t xml:space="preserve"> </w:t>
      </w:r>
      <w:r w:rsidR="004266CB" w:rsidRPr="004266CB">
        <w:rPr>
          <w:rFonts w:ascii="Times New Roman" w:hAnsi="Times New Roman" w:cs="Times New Roman"/>
          <w:sz w:val="24"/>
          <w:szCs w:val="24"/>
        </w:rPr>
        <w:t>срок реализации комплексного проекта - не более 7 лет;</w:t>
      </w:r>
      <w:r w:rsidR="004266CB">
        <w:rPr>
          <w:rFonts w:ascii="Times New Roman" w:hAnsi="Times New Roman" w:cs="Times New Roman"/>
          <w:sz w:val="24"/>
          <w:szCs w:val="24"/>
        </w:rPr>
        <w:t xml:space="preserve"> </w:t>
      </w:r>
      <w:r w:rsidR="004266CB" w:rsidRPr="004266CB">
        <w:rPr>
          <w:rFonts w:ascii="Times New Roman" w:hAnsi="Times New Roman" w:cs="Times New Roman"/>
          <w:sz w:val="24"/>
          <w:szCs w:val="24"/>
        </w:rPr>
        <w:t>создание НТЗ и подготовка серийного выпуска продукции - не более 4 лет;</w:t>
      </w:r>
      <w:r w:rsidR="004266CB">
        <w:rPr>
          <w:rFonts w:ascii="Times New Roman" w:hAnsi="Times New Roman" w:cs="Times New Roman"/>
          <w:sz w:val="24"/>
          <w:szCs w:val="24"/>
        </w:rPr>
        <w:t xml:space="preserve"> </w:t>
      </w:r>
      <w:r w:rsidR="004266CB" w:rsidRPr="004266CB">
        <w:rPr>
          <w:rFonts w:ascii="Times New Roman" w:hAnsi="Times New Roman" w:cs="Times New Roman"/>
          <w:sz w:val="24"/>
          <w:szCs w:val="24"/>
        </w:rPr>
        <w:t>объем внебюджетных средств - не менее 30 % стоимости комплексного проекта.</w:t>
      </w:r>
      <w:proofErr w:type="gramEnd"/>
      <w:r w:rsidR="00426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6CB" w:rsidRPr="004266CB">
        <w:rPr>
          <w:rFonts w:ascii="Times New Roman" w:hAnsi="Times New Roman" w:cs="Times New Roman"/>
          <w:sz w:val="24"/>
          <w:szCs w:val="24"/>
        </w:rPr>
        <w:t>Субсидия предоставляется в размере до 70% от стоимости комплексного проекта.</w:t>
      </w:r>
      <w:r w:rsidR="004266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DED">
        <w:rPr>
          <w:rFonts w:ascii="Times New Roman" w:hAnsi="Times New Roman" w:cs="Times New Roman"/>
          <w:sz w:val="24"/>
          <w:szCs w:val="24"/>
        </w:rPr>
        <w:t>Субсидирование части затрат научно-производственных центров на разработку образцов инновационной продукции</w:t>
      </w:r>
      <w:r w:rsidR="004266CB">
        <w:rPr>
          <w:rFonts w:ascii="Times New Roman" w:hAnsi="Times New Roman" w:cs="Times New Roman"/>
          <w:sz w:val="24"/>
          <w:szCs w:val="24"/>
        </w:rPr>
        <w:t xml:space="preserve"> (</w:t>
      </w:r>
      <w:r w:rsidR="004266CB" w:rsidRPr="004266CB">
        <w:rPr>
          <w:rFonts w:ascii="Times New Roman" w:hAnsi="Times New Roman" w:cs="Times New Roman"/>
          <w:sz w:val="24"/>
          <w:szCs w:val="24"/>
        </w:rPr>
        <w:t>в сумме до 50% от стоимости инновационного про</w:t>
      </w:r>
      <w:r w:rsidR="004266CB">
        <w:rPr>
          <w:rFonts w:ascii="Times New Roman" w:hAnsi="Times New Roman" w:cs="Times New Roman"/>
          <w:sz w:val="24"/>
          <w:szCs w:val="24"/>
        </w:rPr>
        <w:t>екта, но не более 5 млн.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DED">
        <w:rPr>
          <w:rFonts w:ascii="Times New Roman" w:hAnsi="Times New Roman" w:cs="Times New Roman"/>
          <w:sz w:val="24"/>
          <w:szCs w:val="24"/>
        </w:rPr>
        <w:t>Субсидирование части затрат на проведение испытаний/исследований, разработку, производство медицинских изделий, лекарственных средств и медицинских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Pr="00661DED" w:rsidRDefault="00661DED" w:rsidP="00661D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3593">
        <w:rPr>
          <w:rFonts w:ascii="Times New Roman" w:hAnsi="Times New Roman" w:cs="Times New Roman"/>
          <w:b/>
          <w:sz w:val="24"/>
          <w:szCs w:val="24"/>
          <w:u w:val="single"/>
        </w:rPr>
        <w:t>Займы</w:t>
      </w:r>
      <w:r w:rsidRPr="0069359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DED">
        <w:rPr>
          <w:rFonts w:ascii="Times New Roman" w:hAnsi="Times New Roman" w:cs="Times New Roman"/>
          <w:sz w:val="24"/>
          <w:szCs w:val="24"/>
        </w:rPr>
        <w:t>на реализацию проектов в сфере промышленности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DED">
        <w:rPr>
          <w:rFonts w:ascii="Times New Roman" w:hAnsi="Times New Roman" w:cs="Times New Roman"/>
          <w:sz w:val="24"/>
          <w:szCs w:val="24"/>
        </w:rPr>
        <w:t>от Фонда микро</w:t>
      </w:r>
      <w:r w:rsidR="00180A61">
        <w:rPr>
          <w:rFonts w:ascii="Times New Roman" w:hAnsi="Times New Roman" w:cs="Times New Roman"/>
          <w:sz w:val="24"/>
          <w:szCs w:val="24"/>
        </w:rPr>
        <w:t>-</w:t>
      </w:r>
      <w:r w:rsidRPr="00661DED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180A61">
        <w:rPr>
          <w:rFonts w:ascii="Times New Roman" w:hAnsi="Times New Roman" w:cs="Times New Roman"/>
          <w:sz w:val="24"/>
          <w:szCs w:val="24"/>
        </w:rPr>
        <w:t>НСО</w:t>
      </w:r>
      <w:r w:rsidR="00693593">
        <w:rPr>
          <w:rFonts w:ascii="Times New Roman" w:hAnsi="Times New Roman" w:cs="Times New Roman"/>
          <w:sz w:val="24"/>
          <w:szCs w:val="24"/>
        </w:rPr>
        <w:t xml:space="preserve"> (сайт:</w:t>
      </w:r>
      <w:r w:rsidR="00693593" w:rsidRPr="00693593">
        <w:t xml:space="preserve"> </w:t>
      </w:r>
      <w:hyperlink r:id="rId14" w:history="1">
        <w:r w:rsidR="00693593" w:rsidRPr="00693593">
          <w:rPr>
            <w:rStyle w:val="a8"/>
            <w:rFonts w:ascii="Times New Roman" w:hAnsi="Times New Roman" w:cs="Times New Roman"/>
            <w:sz w:val="24"/>
            <w:szCs w:val="24"/>
          </w:rPr>
          <w:t>https://www.microfund.ru/</w:t>
        </w:r>
      </w:hyperlink>
      <w:r w:rsidR="006935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DED">
        <w:rPr>
          <w:rFonts w:ascii="Times New Roman" w:hAnsi="Times New Roman" w:cs="Times New Roman"/>
          <w:sz w:val="24"/>
          <w:szCs w:val="24"/>
        </w:rPr>
        <w:t>Промышленная ипотека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Pr="00661DED" w:rsidRDefault="00661DED" w:rsidP="00661D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61DE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6B4908">
        <w:rPr>
          <w:rFonts w:ascii="Times New Roman" w:hAnsi="Times New Roman" w:cs="Times New Roman"/>
          <w:sz w:val="24"/>
          <w:szCs w:val="24"/>
          <w:u w:val="single"/>
        </w:rPr>
        <w:t>поручительств</w:t>
      </w:r>
      <w:r w:rsidRPr="00661DED">
        <w:rPr>
          <w:rFonts w:ascii="Times New Roman" w:hAnsi="Times New Roman" w:cs="Times New Roman"/>
          <w:sz w:val="24"/>
          <w:szCs w:val="24"/>
        </w:rPr>
        <w:t xml:space="preserve"> по финансовым обязательствам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DED" w:rsidRPr="00661DED" w:rsidRDefault="00661DED" w:rsidP="00661D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1DED" w:rsidRDefault="00661DED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61DED">
        <w:rPr>
          <w:rFonts w:ascii="Times New Roman" w:hAnsi="Times New Roman" w:cs="Times New Roman"/>
          <w:sz w:val="24"/>
          <w:szCs w:val="24"/>
        </w:rPr>
        <w:t xml:space="preserve">Налоговые льготы участникам </w:t>
      </w:r>
      <w:r w:rsidRPr="006B49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B4908">
        <w:rPr>
          <w:rFonts w:ascii="Times New Roman" w:hAnsi="Times New Roman" w:cs="Times New Roman"/>
          <w:b/>
          <w:sz w:val="24"/>
          <w:szCs w:val="24"/>
        </w:rPr>
        <w:t>Сколково</w:t>
      </w:r>
      <w:proofErr w:type="spellEnd"/>
      <w:r w:rsidRPr="006B4908">
        <w:rPr>
          <w:rFonts w:ascii="Times New Roman" w:hAnsi="Times New Roman" w:cs="Times New Roman"/>
          <w:b/>
          <w:sz w:val="24"/>
          <w:szCs w:val="24"/>
        </w:rPr>
        <w:t>»</w:t>
      </w:r>
      <w:r w:rsidR="00877051">
        <w:rPr>
          <w:rFonts w:ascii="Times New Roman" w:hAnsi="Times New Roman" w:cs="Times New Roman"/>
          <w:sz w:val="24"/>
          <w:szCs w:val="24"/>
        </w:rPr>
        <w:t xml:space="preserve"> (сайт:</w:t>
      </w:r>
      <w:r w:rsidR="00877051" w:rsidRPr="00877051">
        <w:t xml:space="preserve"> </w:t>
      </w:r>
      <w:hyperlink r:id="rId15" w:history="1">
        <w:r w:rsidR="00877051" w:rsidRPr="00877051">
          <w:rPr>
            <w:rStyle w:val="a8"/>
            <w:rFonts w:ascii="Times New Roman" w:hAnsi="Times New Roman" w:cs="Times New Roman"/>
            <w:sz w:val="24"/>
            <w:szCs w:val="24"/>
          </w:rPr>
          <w:t>https://sk.ru</w:t>
        </w:r>
      </w:hyperlink>
      <w:r w:rsidR="00877051">
        <w:rPr>
          <w:rFonts w:ascii="Times New Roman" w:hAnsi="Times New Roman" w:cs="Times New Roman"/>
          <w:sz w:val="24"/>
          <w:szCs w:val="24"/>
        </w:rPr>
        <w:t>)</w:t>
      </w:r>
      <w:r w:rsidR="00954DF2">
        <w:rPr>
          <w:rFonts w:ascii="Times New Roman" w:hAnsi="Times New Roman" w:cs="Times New Roman"/>
          <w:sz w:val="24"/>
          <w:szCs w:val="24"/>
        </w:rPr>
        <w:t>.</w:t>
      </w:r>
    </w:p>
    <w:p w:rsidR="00954DF2" w:rsidRPr="00954DF2" w:rsidRDefault="00954DF2" w:rsidP="00954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54DF2" w:rsidRDefault="00954DF2" w:rsidP="00661D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08">
        <w:rPr>
          <w:rFonts w:ascii="Times New Roman" w:hAnsi="Times New Roman" w:cs="Times New Roman"/>
          <w:sz w:val="24"/>
          <w:szCs w:val="24"/>
          <w:u w:val="single"/>
        </w:rPr>
        <w:t>Нефинансовые</w:t>
      </w:r>
      <w:r w:rsidRPr="00954DF2">
        <w:rPr>
          <w:rFonts w:ascii="Times New Roman" w:hAnsi="Times New Roman" w:cs="Times New Roman"/>
          <w:sz w:val="24"/>
          <w:szCs w:val="24"/>
        </w:rPr>
        <w:t xml:space="preserve"> меры поддержки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4DF2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4DF2" w:rsidRPr="00E8175D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Бизнес-ускоритель А</w:t>
      </w:r>
      <w:proofErr w:type="gramStart"/>
      <w:r w:rsidRPr="00E8175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E8175D">
        <w:rPr>
          <w:rFonts w:ascii="Times New Roman" w:hAnsi="Times New Roman" w:cs="Times New Roman"/>
          <w:sz w:val="24"/>
          <w:szCs w:val="24"/>
        </w:rPr>
        <w:t xml:space="preserve">ТАРТ — одна из лучших акселерационных программ в России по запуску инновационных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в области приборостроения, информационных технологий, нано- биотехнологий и медицины (в том числе по направлению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Healthnet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НТИ). Проводится в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Академпарке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(г. Новосибирск, ул. Николаева, 12) при поддержке Новосибирского областного инновационного фонда.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АгроУскорение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19.35» - это отраслевая практико-ориентированная акселерационная программа Новосибирского государственного аграрного университета. Целевыми рынками акселератора являются рынки Национальной технологической инициативы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Фуднет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Аэронет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Эдунет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». В рамках рынка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Фуднет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» создаются проекты в области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, функционального питания, селекции и генетики сельскохозяйственных животных и растений, ветеринарии.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Аэронет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 - это решения в области точного сельского хозяйства и беспилотных летательных аппаратов.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Эдунет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» - онлайн-платформы для </w:t>
      </w:r>
      <w:proofErr w:type="spellStart"/>
      <w:proofErr w:type="gramStart"/>
      <w:r w:rsidRPr="00E8175D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E8175D">
        <w:rPr>
          <w:rFonts w:ascii="Times New Roman" w:hAnsi="Times New Roman" w:cs="Times New Roman"/>
          <w:sz w:val="24"/>
          <w:szCs w:val="24"/>
        </w:rPr>
        <w:t xml:space="preserve"> обучения фермеров.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Telecomboost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— акселерационная программа поддержки проектных команд и студенческих инициатив Новосибирского государственного технического университета для разработки инновационных продуктов в рамках реализации федерального проекта «Платформа университетского технологического предпринимательства» государственной программы «Научно-технологическое развитие Российской Федерации».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Обучающие программы Центра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175D">
        <w:rPr>
          <w:rFonts w:ascii="Times New Roman" w:hAnsi="Times New Roman" w:cs="Times New Roman"/>
          <w:sz w:val="24"/>
          <w:szCs w:val="24"/>
        </w:rPr>
        <w:t>семинары, круглые столы, конференции, форумы, обучает по программам АО «Корпорация «МСП», реализует акселерационные и наставнические программы для действующего 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75D">
        <w:rPr>
          <w:rFonts w:ascii="Times New Roman" w:hAnsi="Times New Roman" w:cs="Times New Roman"/>
          <w:sz w:val="24"/>
          <w:szCs w:val="24"/>
        </w:rPr>
        <w:t>Все обучающие программы проводятся на бесплатной основе.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Акселератор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75D">
        <w:rPr>
          <w:rFonts w:ascii="Times New Roman" w:hAnsi="Times New Roman" w:cs="Times New Roman"/>
          <w:sz w:val="24"/>
          <w:szCs w:val="24"/>
        </w:rPr>
        <w:t>Приоритетные направления акселератора: технологии информационных, управляющих, навигационных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908" w:rsidRDefault="006B4908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08">
        <w:rPr>
          <w:rFonts w:ascii="Times New Roman" w:hAnsi="Times New Roman" w:cs="Times New Roman"/>
          <w:sz w:val="24"/>
          <w:szCs w:val="24"/>
        </w:rPr>
        <w:t>- Акселератор студенческих проектов .</w:t>
      </w:r>
      <w:proofErr w:type="spellStart"/>
      <w:r w:rsidRPr="006B4908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6B49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B490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B4908">
        <w:rPr>
          <w:rFonts w:ascii="Times New Roman" w:hAnsi="Times New Roman" w:cs="Times New Roman"/>
          <w:sz w:val="24"/>
          <w:szCs w:val="24"/>
        </w:rPr>
        <w:t>пециальная</w:t>
      </w:r>
      <w:proofErr w:type="spellEnd"/>
      <w:r w:rsidRPr="006B4908">
        <w:rPr>
          <w:rFonts w:ascii="Times New Roman" w:hAnsi="Times New Roman" w:cs="Times New Roman"/>
          <w:sz w:val="24"/>
          <w:szCs w:val="24"/>
        </w:rPr>
        <w:t xml:space="preserve"> акселерационная программа для студентов, призванная раскрыть их креативный и научный потенциал, создать и довести до рынка их собственные технологические проекты.</w:t>
      </w:r>
    </w:p>
    <w:p w:rsidR="00E8175D" w:rsidRDefault="00E8175D" w:rsidP="00E817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4908" w:rsidRDefault="006B4908" w:rsidP="00E817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4908" w:rsidRPr="00E8175D" w:rsidRDefault="006B4908" w:rsidP="00E817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4908">
        <w:rPr>
          <w:rFonts w:ascii="Times New Roman" w:hAnsi="Times New Roman" w:cs="Times New Roman"/>
          <w:sz w:val="24"/>
          <w:szCs w:val="24"/>
          <w:u w:val="single"/>
        </w:rPr>
        <w:t>Технологические</w:t>
      </w:r>
      <w:r w:rsidRPr="00E8175D">
        <w:rPr>
          <w:rFonts w:ascii="Times New Roman" w:hAnsi="Times New Roman" w:cs="Times New Roman"/>
          <w:sz w:val="24"/>
          <w:szCs w:val="24"/>
        </w:rPr>
        <w:t xml:space="preserve"> услуги (сертификация, испытания,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, ИС)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Содействие в сертификации, стандартизации и аккредитации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 xml:space="preserve">Содействие в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прототипировании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 xml:space="preserve">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Содействие в коммерциализации результатов исследований и разработанных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2FD">
        <w:rPr>
          <w:rFonts w:ascii="Times New Roman" w:hAnsi="Times New Roman" w:cs="Times New Roman"/>
          <w:sz w:val="24"/>
          <w:szCs w:val="24"/>
        </w:rPr>
        <w:t xml:space="preserve"> </w:t>
      </w:r>
      <w:r w:rsidRPr="00E8175D">
        <w:rPr>
          <w:rFonts w:ascii="Times New Roman" w:hAnsi="Times New Roman" w:cs="Times New Roman"/>
          <w:sz w:val="24"/>
          <w:szCs w:val="24"/>
        </w:rPr>
        <w:t>Содействие в защите интеллектуальной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Pr="00E8175D" w:rsidRDefault="00E8175D" w:rsidP="00E817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7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1152FD">
        <w:rPr>
          <w:rFonts w:ascii="Times New Roman" w:hAnsi="Times New Roman" w:cs="Times New Roman"/>
          <w:sz w:val="24"/>
          <w:szCs w:val="24"/>
          <w:u w:val="single"/>
        </w:rPr>
        <w:t>земельных участков</w:t>
      </w:r>
      <w:r w:rsidRPr="00E8175D">
        <w:rPr>
          <w:rFonts w:ascii="Times New Roman" w:hAnsi="Times New Roman" w:cs="Times New Roman"/>
          <w:sz w:val="24"/>
          <w:szCs w:val="24"/>
        </w:rPr>
        <w:t>, офисных площадей, рабочих мест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Предоставление земельных участков для размещения инновационных компаний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 xml:space="preserve">Предоставление рабочих мест в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коворкинге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Аренда помещений начинающим предпринимателям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Аренда офисных, лабораторных и производственных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Аренда конференц-залов для проведения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5D" w:rsidRPr="00E8175D" w:rsidRDefault="00E8175D" w:rsidP="00E817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175D">
        <w:rPr>
          <w:rFonts w:ascii="Times New Roman" w:hAnsi="Times New Roman" w:cs="Times New Roman"/>
          <w:sz w:val="24"/>
          <w:szCs w:val="24"/>
        </w:rPr>
        <w:t xml:space="preserve">Получение статуса </w:t>
      </w:r>
      <w:r w:rsidRPr="001152FD">
        <w:rPr>
          <w:rFonts w:ascii="Times New Roman" w:hAnsi="Times New Roman" w:cs="Times New Roman"/>
          <w:sz w:val="24"/>
          <w:szCs w:val="24"/>
          <w:u w:val="single"/>
        </w:rPr>
        <w:t>резидента технопарка</w:t>
      </w:r>
      <w:r w:rsidRPr="00E8175D">
        <w:rPr>
          <w:rFonts w:ascii="Times New Roman" w:hAnsi="Times New Roman" w:cs="Times New Roman"/>
          <w:sz w:val="24"/>
          <w:szCs w:val="24"/>
        </w:rPr>
        <w:t>, участника НОЦ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 xml:space="preserve">Присвоение статуса резидента </w:t>
      </w:r>
      <w:r w:rsidR="00F26D69"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Академпарка</w:t>
      </w:r>
      <w:proofErr w:type="spellEnd"/>
      <w:r w:rsidR="00CD6E0C">
        <w:rPr>
          <w:rFonts w:ascii="Times New Roman" w:hAnsi="Times New Roman" w:cs="Times New Roman"/>
          <w:sz w:val="24"/>
          <w:szCs w:val="24"/>
        </w:rPr>
        <w:t xml:space="preserve"> </w:t>
      </w:r>
      <w:r w:rsidR="00CD6E0C" w:rsidRPr="00CD6E0C">
        <w:rPr>
          <w:rFonts w:ascii="Times New Roman" w:hAnsi="Times New Roman" w:cs="Times New Roman"/>
          <w:sz w:val="24"/>
          <w:szCs w:val="24"/>
        </w:rPr>
        <w:t xml:space="preserve">(полные условия на сайте: </w:t>
      </w:r>
      <w:hyperlink r:id="rId16" w:history="1">
        <w:r w:rsidR="00CD6E0C" w:rsidRPr="00CD6E0C">
          <w:rPr>
            <w:rStyle w:val="a8"/>
            <w:rFonts w:ascii="Times New Roman" w:hAnsi="Times New Roman" w:cs="Times New Roman"/>
            <w:sz w:val="24"/>
            <w:szCs w:val="24"/>
          </w:rPr>
          <w:t>https://academpark.com/residents/start/</w:t>
        </w:r>
      </w:hyperlink>
      <w:r w:rsidR="00CD6E0C" w:rsidRPr="00CD6E0C">
        <w:rPr>
          <w:rFonts w:ascii="Times New Roman" w:hAnsi="Times New Roman" w:cs="Times New Roman"/>
          <w:sz w:val="24"/>
          <w:szCs w:val="24"/>
        </w:rPr>
        <w:t>)</w:t>
      </w:r>
      <w:r w:rsidR="00FF0D94"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Присвоение статуса участника проекта «</w:t>
      </w:r>
      <w:proofErr w:type="spellStart"/>
      <w:r w:rsidRPr="00E8175D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E8175D">
        <w:rPr>
          <w:rFonts w:ascii="Times New Roman" w:hAnsi="Times New Roman" w:cs="Times New Roman"/>
          <w:sz w:val="24"/>
          <w:szCs w:val="24"/>
        </w:rPr>
        <w:t>»</w:t>
      </w:r>
      <w:r w:rsidR="00CD6E0C">
        <w:rPr>
          <w:rFonts w:ascii="Times New Roman" w:hAnsi="Times New Roman" w:cs="Times New Roman"/>
          <w:sz w:val="24"/>
          <w:szCs w:val="24"/>
        </w:rPr>
        <w:t xml:space="preserve"> </w:t>
      </w:r>
      <w:r w:rsidR="00CD6E0C" w:rsidRPr="00CD6E0C">
        <w:rPr>
          <w:rFonts w:ascii="Times New Roman" w:hAnsi="Times New Roman" w:cs="Times New Roman"/>
          <w:sz w:val="24"/>
          <w:szCs w:val="24"/>
        </w:rPr>
        <w:t>(полные условия на сайте:</w:t>
      </w:r>
      <w:r w:rsidR="00CD6E0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D6E0C" w:rsidRPr="00CD6E0C">
          <w:rPr>
            <w:rStyle w:val="a8"/>
            <w:rFonts w:ascii="Times New Roman" w:hAnsi="Times New Roman" w:cs="Times New Roman"/>
            <w:sz w:val="24"/>
            <w:szCs w:val="24"/>
          </w:rPr>
          <w:t>https://sk.ru/applicants-actions/</w:t>
        </w:r>
      </w:hyperlink>
      <w:r w:rsidR="00CD6E0C">
        <w:rPr>
          <w:rFonts w:ascii="Times New Roman" w:hAnsi="Times New Roman" w:cs="Times New Roman"/>
          <w:sz w:val="24"/>
          <w:szCs w:val="24"/>
        </w:rPr>
        <w:t>)</w:t>
      </w:r>
      <w:r w:rsidR="00FF0D94">
        <w:rPr>
          <w:rFonts w:ascii="Times New Roman" w:hAnsi="Times New Roman" w:cs="Times New Roman"/>
          <w:sz w:val="24"/>
          <w:szCs w:val="24"/>
        </w:rPr>
        <w:t>.</w:t>
      </w:r>
    </w:p>
    <w:p w:rsidR="00E8175D" w:rsidRDefault="00E8175D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75D">
        <w:rPr>
          <w:rFonts w:ascii="Times New Roman" w:hAnsi="Times New Roman" w:cs="Times New Roman"/>
          <w:sz w:val="24"/>
          <w:szCs w:val="24"/>
        </w:rPr>
        <w:t>Присвоение статуса участника Сибирского биотехнологического НОЦ</w:t>
      </w:r>
      <w:r w:rsidR="00CD6E0C">
        <w:rPr>
          <w:rFonts w:ascii="Times New Roman" w:hAnsi="Times New Roman" w:cs="Times New Roman"/>
          <w:sz w:val="24"/>
          <w:szCs w:val="24"/>
        </w:rPr>
        <w:t xml:space="preserve"> (</w:t>
      </w:r>
      <w:r w:rsidR="00CD6E0C" w:rsidRPr="00CD6E0C">
        <w:rPr>
          <w:rFonts w:ascii="Times New Roman" w:hAnsi="Times New Roman" w:cs="Times New Roman"/>
          <w:sz w:val="24"/>
          <w:szCs w:val="24"/>
        </w:rPr>
        <w:t>полные условия на сайте:</w:t>
      </w:r>
      <w:r w:rsidR="00CD6E0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CD6E0C" w:rsidRPr="00CD6E0C">
          <w:rPr>
            <w:rStyle w:val="a8"/>
            <w:rFonts w:ascii="Times New Roman" w:hAnsi="Times New Roman" w:cs="Times New Roman"/>
            <w:sz w:val="24"/>
            <w:szCs w:val="24"/>
          </w:rPr>
          <w:t>https://fondnid.ru/en/node/2056</w:t>
        </w:r>
      </w:hyperlink>
      <w:r w:rsidR="00CD6E0C">
        <w:rPr>
          <w:rFonts w:ascii="Times New Roman" w:hAnsi="Times New Roman" w:cs="Times New Roman"/>
          <w:sz w:val="24"/>
          <w:szCs w:val="24"/>
        </w:rPr>
        <w:t>)</w:t>
      </w:r>
      <w:r w:rsidR="00FF0D94">
        <w:rPr>
          <w:rFonts w:ascii="Times New Roman" w:hAnsi="Times New Roman" w:cs="Times New Roman"/>
          <w:sz w:val="24"/>
          <w:szCs w:val="24"/>
        </w:rPr>
        <w:t>.</w:t>
      </w:r>
    </w:p>
    <w:p w:rsidR="00FF0D94" w:rsidRPr="00FF0D94" w:rsidRDefault="00FF0D94" w:rsidP="00FF0D9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77051">
        <w:rPr>
          <w:rFonts w:ascii="Times New Roman" w:hAnsi="Times New Roman" w:cs="Times New Roman"/>
          <w:sz w:val="24"/>
          <w:szCs w:val="24"/>
          <w:u w:val="single"/>
        </w:rPr>
        <w:t>Поиск партнёров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 xml:space="preserve">Содействие участию в российских </w:t>
      </w:r>
      <w:proofErr w:type="spellStart"/>
      <w:r w:rsidRPr="00FF0D94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F0D94">
        <w:rPr>
          <w:rFonts w:ascii="Times New Roman" w:hAnsi="Times New Roman" w:cs="Times New Roman"/>
          <w:sz w:val="24"/>
          <w:szCs w:val="24"/>
        </w:rPr>
        <w:t>-выставочных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 xml:space="preserve">Содействие участию в международных </w:t>
      </w:r>
      <w:proofErr w:type="spellStart"/>
      <w:r w:rsidRPr="00FF0D94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F0D94">
        <w:rPr>
          <w:rFonts w:ascii="Times New Roman" w:hAnsi="Times New Roman" w:cs="Times New Roman"/>
          <w:sz w:val="24"/>
          <w:szCs w:val="24"/>
        </w:rPr>
        <w:t>-выставочных мероприятиях и деловых миссиях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>Информационные, консультационные, образовательные услуги по осуществлению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>Включение в реестр инновационной продукции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D94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 xml:space="preserve">Поиск заказчиков и исполнителей через платформы и </w:t>
      </w:r>
      <w:proofErr w:type="spellStart"/>
      <w:r w:rsidRPr="00FF0D94"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0D94" w:rsidRPr="00E8175D" w:rsidRDefault="00FF0D94" w:rsidP="00E817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D94">
        <w:rPr>
          <w:rFonts w:ascii="Times New Roman" w:hAnsi="Times New Roman" w:cs="Times New Roman"/>
          <w:sz w:val="24"/>
          <w:szCs w:val="24"/>
        </w:rPr>
        <w:t>Проведение экскурсий для иностранных делегаций, организация встреч с субъектами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F0D94" w:rsidRPr="00E8175D" w:rsidSect="0002665B">
      <w:footerReference w:type="defaul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1C" w:rsidRDefault="0088601C" w:rsidP="0088601C">
      <w:pPr>
        <w:spacing w:after="0" w:line="240" w:lineRule="auto"/>
      </w:pPr>
      <w:r>
        <w:separator/>
      </w:r>
    </w:p>
  </w:endnote>
  <w:endnote w:type="continuationSeparator" w:id="0">
    <w:p w:rsidR="0088601C" w:rsidRDefault="0088601C" w:rsidP="0088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104452"/>
      <w:docPartObj>
        <w:docPartGallery w:val="Page Numbers (Bottom of Page)"/>
        <w:docPartUnique/>
      </w:docPartObj>
    </w:sdtPr>
    <w:sdtContent>
      <w:p w:rsidR="0088601C" w:rsidRDefault="008860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C8">
          <w:rPr>
            <w:noProof/>
          </w:rPr>
          <w:t>4</w:t>
        </w:r>
        <w:r>
          <w:fldChar w:fldCharType="end"/>
        </w:r>
      </w:p>
    </w:sdtContent>
  </w:sdt>
  <w:p w:rsidR="0088601C" w:rsidRDefault="008860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1C" w:rsidRDefault="0088601C" w:rsidP="0088601C">
      <w:pPr>
        <w:spacing w:after="0" w:line="240" w:lineRule="auto"/>
      </w:pPr>
      <w:r>
        <w:separator/>
      </w:r>
    </w:p>
  </w:footnote>
  <w:footnote w:type="continuationSeparator" w:id="0">
    <w:p w:rsidR="0088601C" w:rsidRDefault="0088601C" w:rsidP="0088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B7A"/>
    <w:multiLevelType w:val="hybridMultilevel"/>
    <w:tmpl w:val="ECD2DA0C"/>
    <w:lvl w:ilvl="0" w:tplc="828CB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2"/>
    <w:rsid w:val="0002665B"/>
    <w:rsid w:val="00057242"/>
    <w:rsid w:val="00061526"/>
    <w:rsid w:val="000C0BE1"/>
    <w:rsid w:val="001152FD"/>
    <w:rsid w:val="00180A61"/>
    <w:rsid w:val="00182387"/>
    <w:rsid w:val="00193BAC"/>
    <w:rsid w:val="00195907"/>
    <w:rsid w:val="001A7F67"/>
    <w:rsid w:val="001C4255"/>
    <w:rsid w:val="001E36DD"/>
    <w:rsid w:val="00245EC3"/>
    <w:rsid w:val="002827FF"/>
    <w:rsid w:val="00371CAA"/>
    <w:rsid w:val="00412AC8"/>
    <w:rsid w:val="004266CB"/>
    <w:rsid w:val="0043562D"/>
    <w:rsid w:val="004A7CC0"/>
    <w:rsid w:val="005755D9"/>
    <w:rsid w:val="005E0378"/>
    <w:rsid w:val="00661DED"/>
    <w:rsid w:val="00693593"/>
    <w:rsid w:val="006B4908"/>
    <w:rsid w:val="006E11D2"/>
    <w:rsid w:val="00740B82"/>
    <w:rsid w:val="00745A33"/>
    <w:rsid w:val="00877051"/>
    <w:rsid w:val="0088601C"/>
    <w:rsid w:val="00954DF2"/>
    <w:rsid w:val="00AD718F"/>
    <w:rsid w:val="00B50987"/>
    <w:rsid w:val="00C11FAD"/>
    <w:rsid w:val="00C73775"/>
    <w:rsid w:val="00CC4C3F"/>
    <w:rsid w:val="00CD6E0C"/>
    <w:rsid w:val="00D86FFC"/>
    <w:rsid w:val="00D95ED1"/>
    <w:rsid w:val="00DA4FC4"/>
    <w:rsid w:val="00DF44F6"/>
    <w:rsid w:val="00E65B5F"/>
    <w:rsid w:val="00E8175D"/>
    <w:rsid w:val="00EA2907"/>
    <w:rsid w:val="00F26D69"/>
    <w:rsid w:val="00F8335B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01C"/>
  </w:style>
  <w:style w:type="paragraph" w:styleId="a6">
    <w:name w:val="footer"/>
    <w:basedOn w:val="a"/>
    <w:link w:val="a7"/>
    <w:uiPriority w:val="99"/>
    <w:unhideWhenUsed/>
    <w:rsid w:val="008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01C"/>
  </w:style>
  <w:style w:type="character" w:styleId="a8">
    <w:name w:val="Hyperlink"/>
    <w:basedOn w:val="a0"/>
    <w:uiPriority w:val="99"/>
    <w:unhideWhenUsed/>
    <w:rsid w:val="00886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F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01C"/>
  </w:style>
  <w:style w:type="paragraph" w:styleId="a6">
    <w:name w:val="footer"/>
    <w:basedOn w:val="a"/>
    <w:link w:val="a7"/>
    <w:uiPriority w:val="99"/>
    <w:unhideWhenUsed/>
    <w:rsid w:val="008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01C"/>
  </w:style>
  <w:style w:type="character" w:styleId="a8">
    <w:name w:val="Hyperlink"/>
    <w:basedOn w:val="a0"/>
    <w:uiPriority w:val="99"/>
    <w:unhideWhenUsed/>
    <w:rsid w:val="00886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ndnid.ru/" TargetMode="External"/><Relationship Id="rId18" Type="http://schemas.openxmlformats.org/officeDocument/2006/relationships/hyperlink" Target="https://fondnid.ru/en/node/205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xn--l1agf.xn--p1ai/" TargetMode="External"/><Relationship Id="rId17" Type="http://schemas.openxmlformats.org/officeDocument/2006/relationships/hyperlink" Target="https://sk.ru/applicants-ac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park.com/residents/sta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k.ru" TargetMode="External"/><Relationship Id="rId10" Type="http://schemas.openxmlformats.org/officeDocument/2006/relationships/hyperlink" Target="https://frpnso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bnso.ru/exportnso/" TargetMode="External"/><Relationship Id="rId14" Type="http://schemas.openxmlformats.org/officeDocument/2006/relationships/hyperlink" Target="https://www.micro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08BC-6AEB-4476-BE9B-07F1FB1A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МАРП</dc:creator>
  <cp:lastModifiedBy>МАРП</cp:lastModifiedBy>
  <cp:revision>26</cp:revision>
  <dcterms:created xsi:type="dcterms:W3CDTF">2025-04-22T10:05:00Z</dcterms:created>
  <dcterms:modified xsi:type="dcterms:W3CDTF">2025-05-16T03:38:00Z</dcterms:modified>
</cp:coreProperties>
</file>