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AA" w:rsidRPr="00F57074" w:rsidRDefault="00CD3B4A" w:rsidP="00F211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7074">
        <w:rPr>
          <w:rFonts w:ascii="Times New Roman" w:hAnsi="Times New Roman" w:cs="Times New Roman"/>
          <w:sz w:val="32"/>
          <w:szCs w:val="32"/>
        </w:rPr>
        <w:t>П</w:t>
      </w:r>
      <w:r w:rsidR="00F2118F" w:rsidRPr="00F57074">
        <w:rPr>
          <w:rFonts w:ascii="Times New Roman" w:hAnsi="Times New Roman" w:cs="Times New Roman"/>
          <w:sz w:val="32"/>
          <w:szCs w:val="32"/>
        </w:rPr>
        <w:t>лан</w:t>
      </w:r>
      <w:r w:rsidRPr="00F57074">
        <w:rPr>
          <w:rFonts w:ascii="Times New Roman" w:hAnsi="Times New Roman" w:cs="Times New Roman"/>
          <w:sz w:val="32"/>
          <w:szCs w:val="32"/>
        </w:rPr>
        <w:t xml:space="preserve"> работы</w:t>
      </w:r>
      <w:r w:rsidR="000C37D4" w:rsidRPr="00F57074">
        <w:rPr>
          <w:rFonts w:ascii="Times New Roman" w:hAnsi="Times New Roman" w:cs="Times New Roman"/>
          <w:sz w:val="32"/>
          <w:szCs w:val="32"/>
        </w:rPr>
        <w:t xml:space="preserve"> </w:t>
      </w:r>
      <w:r w:rsidR="00F2118F" w:rsidRPr="00F57074">
        <w:rPr>
          <w:rFonts w:ascii="Times New Roman" w:hAnsi="Times New Roman" w:cs="Times New Roman"/>
          <w:sz w:val="32"/>
          <w:szCs w:val="32"/>
        </w:rPr>
        <w:t>МАРП (</w:t>
      </w:r>
      <w:proofErr w:type="gramStart"/>
      <w:r w:rsidR="000C37D4" w:rsidRPr="00F57074">
        <w:rPr>
          <w:rFonts w:ascii="Times New Roman" w:hAnsi="Times New Roman" w:cs="Times New Roman"/>
          <w:sz w:val="32"/>
          <w:szCs w:val="32"/>
        </w:rPr>
        <w:t>новосибирского</w:t>
      </w:r>
      <w:proofErr w:type="gramEnd"/>
      <w:r w:rsidR="000C37D4" w:rsidRPr="00F57074">
        <w:rPr>
          <w:rFonts w:ascii="Times New Roman" w:hAnsi="Times New Roman" w:cs="Times New Roman"/>
          <w:sz w:val="32"/>
          <w:szCs w:val="32"/>
        </w:rPr>
        <w:t xml:space="preserve"> </w:t>
      </w:r>
      <w:r w:rsidR="00F57074">
        <w:rPr>
          <w:rFonts w:ascii="Times New Roman" w:hAnsi="Times New Roman" w:cs="Times New Roman"/>
          <w:sz w:val="32"/>
          <w:szCs w:val="32"/>
        </w:rPr>
        <w:t>РО</w:t>
      </w:r>
      <w:r w:rsidR="000C37D4" w:rsidRPr="00F57074">
        <w:rPr>
          <w:rFonts w:ascii="Times New Roman" w:hAnsi="Times New Roman" w:cs="Times New Roman"/>
          <w:sz w:val="32"/>
          <w:szCs w:val="32"/>
        </w:rPr>
        <w:t xml:space="preserve"> РСПП</w:t>
      </w:r>
      <w:r w:rsidR="00F2118F" w:rsidRPr="00F57074">
        <w:rPr>
          <w:rFonts w:ascii="Times New Roman" w:hAnsi="Times New Roman" w:cs="Times New Roman"/>
          <w:sz w:val="32"/>
          <w:szCs w:val="32"/>
        </w:rPr>
        <w:t>)</w:t>
      </w:r>
    </w:p>
    <w:p w:rsidR="00F2118F" w:rsidRPr="00F57074" w:rsidRDefault="00F2118F" w:rsidP="00F211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7074">
        <w:rPr>
          <w:rFonts w:ascii="Times New Roman" w:hAnsi="Times New Roman" w:cs="Times New Roman"/>
          <w:sz w:val="32"/>
          <w:szCs w:val="32"/>
        </w:rPr>
        <w:t xml:space="preserve">на </w:t>
      </w:r>
      <w:r w:rsidRPr="00F57074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57074">
        <w:rPr>
          <w:rFonts w:ascii="Times New Roman" w:hAnsi="Times New Roman" w:cs="Times New Roman"/>
          <w:sz w:val="32"/>
          <w:szCs w:val="32"/>
        </w:rPr>
        <w:t xml:space="preserve"> полугодие 2025 года</w:t>
      </w:r>
    </w:p>
    <w:p w:rsidR="000C37D4" w:rsidRPr="004662AA" w:rsidRDefault="000C37D4" w:rsidP="000C37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16"/>
        <w:gridCol w:w="6571"/>
        <w:gridCol w:w="3083"/>
      </w:tblGrid>
      <w:tr w:rsidR="00432163" w:rsidRPr="00185DA6" w:rsidTr="00185DA6">
        <w:trPr>
          <w:cantSplit/>
        </w:trPr>
        <w:tc>
          <w:tcPr>
            <w:tcW w:w="516" w:type="dxa"/>
            <w:vAlign w:val="center"/>
          </w:tcPr>
          <w:p w:rsidR="00432163" w:rsidRPr="00185DA6" w:rsidRDefault="00432163" w:rsidP="00F570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6571" w:type="dxa"/>
            <w:vAlign w:val="center"/>
          </w:tcPr>
          <w:p w:rsidR="00432163" w:rsidRPr="00185DA6" w:rsidRDefault="00432163" w:rsidP="00F570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</w:p>
        </w:tc>
        <w:tc>
          <w:tcPr>
            <w:tcW w:w="3083" w:type="dxa"/>
            <w:vAlign w:val="center"/>
          </w:tcPr>
          <w:p w:rsidR="00432163" w:rsidRPr="00185DA6" w:rsidRDefault="00432163" w:rsidP="00F570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A44B0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A44B0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 xml:space="preserve">Общественный совет </w:t>
            </w:r>
            <w:proofErr w:type="gramStart"/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при</w:t>
            </w:r>
            <w:proofErr w:type="gramEnd"/>
            <w:r w:rsidRPr="00185D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Новосибирском</w:t>
            </w:r>
            <w:proofErr w:type="gramEnd"/>
            <w:r w:rsidRPr="00185DA6">
              <w:rPr>
                <w:rFonts w:ascii="Times New Roman" w:hAnsi="Times New Roman" w:cs="Times New Roman"/>
                <w:sz w:val="30"/>
                <w:szCs w:val="30"/>
              </w:rPr>
              <w:t xml:space="preserve"> УФАС России: Практика применения законодательства о закупках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A44B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5C4D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5C4D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Межведомственная комиссия НСО по вопросам привлечения иностранных работников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5C4D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Июль, сентябрь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463F6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463F6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Научно-технический совет Минпромторга НСО,</w:t>
            </w:r>
          </w:p>
          <w:p w:rsidR="00185DA6" w:rsidRPr="00185DA6" w:rsidRDefault="00185DA6" w:rsidP="00463F6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Комиссия по предоставлению субсидий научно–производственным центрам (Минпромторг НСО)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185D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Июль,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</w:t>
            </w: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екабрь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5961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5961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производственно-образовательных кластеров в сфере: авиастроение; </w:t>
            </w:r>
            <w:proofErr w:type="gramStart"/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железно</w:t>
            </w:r>
            <w:r w:rsidR="00460DF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дорожный</w:t>
            </w:r>
            <w:proofErr w:type="gramEnd"/>
            <w:r w:rsidRPr="00185DA6">
              <w:rPr>
                <w:rFonts w:ascii="Times New Roman" w:hAnsi="Times New Roman" w:cs="Times New Roman"/>
                <w:sz w:val="30"/>
                <w:szCs w:val="30"/>
              </w:rPr>
              <w:t xml:space="preserve"> транспорт; туризм и сфера услуг; строительная отрасль; автотранспортная отрасль.</w:t>
            </w:r>
          </w:p>
          <w:p w:rsidR="00185DA6" w:rsidRPr="00185DA6" w:rsidRDefault="00185DA6" w:rsidP="005961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Привлечение индустриальных партнеров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185D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85D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Июль</w:t>
            </w:r>
            <w:proofErr w:type="spellEnd"/>
            <w:r w:rsidRPr="00185D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</w:t>
            </w:r>
            <w:proofErr w:type="spellStart"/>
            <w:r w:rsidRPr="00185D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екабрь</w:t>
            </w:r>
            <w:proofErr w:type="spellEnd"/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29217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2921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XII Международный форум технологического развития «ТЕХНОПРОМ-2025»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29217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27-29 августа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635EE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635E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Международный Конгресс «</w:t>
            </w:r>
            <w:proofErr w:type="spellStart"/>
            <w:r w:rsidRPr="00185D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OpenBio</w:t>
            </w:r>
            <w:proofErr w:type="spellEnd"/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635EEE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23-26 сентября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242D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242D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Форум «Сибирский промышленник» по развитию кооперации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242D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2440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2440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Круглый стол на тему: «Развитие семейного предпринимательства в НСО»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2440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2440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2440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Совет МАРП - НРО РСПП: Реализация программы «Производительность труда» в НСО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2440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24400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2440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Подведение итогов конкурса «За успешное развитие бизнеса в Сибири» по итогам 2024 года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24400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460D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460DF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Совет по содействию развития конкуренции в НСО</w:t>
            </w:r>
            <w:r w:rsidR="00460DF4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Тема: О мерах поддержки в сфере туризма в Новосибирской области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7854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0DF4">
              <w:rPr>
                <w:rFonts w:ascii="Times New Roman" w:hAnsi="Times New Roman" w:cs="Times New Roman"/>
                <w:sz w:val="30"/>
                <w:szCs w:val="30"/>
              </w:rPr>
              <w:t>Сентябрь, декабрь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F27A0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F27A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Международный образовательный форум «Учебная Сибирь»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F27A0B">
            <w:pPr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23-25 октября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F27A0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F27A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Совет по инвестициям в НСО. Включение новых масштабных проектов в реестр НСО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F27A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F27A0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F27A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Комиссия по проведению отбора организаций на предоставление субсидий на технологическое развитие производства в НСО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F27A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F27A0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F27A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Межведомственная комиссия при Правительстве НСО по вопросам переселения соотечественников, проживающих за рубежом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F27A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16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696E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696E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Общественный совет при УФНС по НСО</w:t>
            </w:r>
            <w:r w:rsidR="00460DF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bookmarkStart w:id="0" w:name="_GoBack"/>
            <w:bookmarkEnd w:id="0"/>
          </w:p>
          <w:p w:rsidR="00185DA6" w:rsidRPr="00185DA6" w:rsidRDefault="00185DA6" w:rsidP="00696EE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 xml:space="preserve">Тема: О мерах поддержки налогоплательщиков в НСО 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696E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Октябрь - ноябрь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F8749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F874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Международный форум-выставка «Российский промышленник» (Санкт-Петербург)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F87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29-31 октября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CC49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CC49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Международная агропромышленная выставка «Сибирская аграрная неделя»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CC49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5-7 ноября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19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F8749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F874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Сибирский налоговый форум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F87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F8749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F874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Совет по поддержке и развитию малого и среднего предпринимательства в г. Новосибирске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F87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21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B90C2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B90C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Форум «Дни производительности и труда в Новосибирской области»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B90C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</w:tr>
      <w:tr w:rsidR="00185DA6" w:rsidRPr="00185DA6" w:rsidTr="00185DA6">
        <w:trPr>
          <w:cantSplit/>
        </w:trPr>
        <w:tc>
          <w:tcPr>
            <w:tcW w:w="516" w:type="dxa"/>
            <w:vAlign w:val="center"/>
          </w:tcPr>
          <w:p w:rsidR="00185DA6" w:rsidRPr="00185DA6" w:rsidRDefault="00185DA6" w:rsidP="00706A6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22</w:t>
            </w:r>
          </w:p>
        </w:tc>
        <w:tc>
          <w:tcPr>
            <w:tcW w:w="6571" w:type="dxa"/>
            <w:vAlign w:val="center"/>
          </w:tcPr>
          <w:p w:rsidR="00460DF4" w:rsidRPr="00460DF4" w:rsidRDefault="00460DF4" w:rsidP="00460DF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85DA6" w:rsidRPr="00185DA6" w:rsidRDefault="00185DA6" w:rsidP="00460DF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Заседание рабочей группы по совершенствованию контрольно-надзорной деятельности на территории Н</w:t>
            </w:r>
            <w:r w:rsidR="00460DF4">
              <w:rPr>
                <w:rFonts w:ascii="Times New Roman" w:hAnsi="Times New Roman" w:cs="Times New Roman"/>
                <w:sz w:val="30"/>
                <w:szCs w:val="30"/>
              </w:rPr>
              <w:t>СО</w:t>
            </w:r>
          </w:p>
        </w:tc>
        <w:tc>
          <w:tcPr>
            <w:tcW w:w="3083" w:type="dxa"/>
            <w:vAlign w:val="center"/>
          </w:tcPr>
          <w:p w:rsidR="00185DA6" w:rsidRPr="00185DA6" w:rsidRDefault="00185DA6" w:rsidP="000118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5DA6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</w:tbl>
    <w:p w:rsidR="000C37D4" w:rsidRDefault="000C37D4" w:rsidP="000C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37D4" w:rsidSect="00505179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091B"/>
    <w:multiLevelType w:val="hybridMultilevel"/>
    <w:tmpl w:val="00C87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6B"/>
    <w:rsid w:val="0004666B"/>
    <w:rsid w:val="000C2C5D"/>
    <w:rsid w:val="000C37D4"/>
    <w:rsid w:val="00133CBA"/>
    <w:rsid w:val="00185DA6"/>
    <w:rsid w:val="00216517"/>
    <w:rsid w:val="00237AEA"/>
    <w:rsid w:val="002C254B"/>
    <w:rsid w:val="00371CAA"/>
    <w:rsid w:val="00432163"/>
    <w:rsid w:val="00460DF4"/>
    <w:rsid w:val="004662AA"/>
    <w:rsid w:val="004A4B3D"/>
    <w:rsid w:val="00505179"/>
    <w:rsid w:val="0053053F"/>
    <w:rsid w:val="00544B7C"/>
    <w:rsid w:val="00676030"/>
    <w:rsid w:val="00695ECE"/>
    <w:rsid w:val="006A6721"/>
    <w:rsid w:val="007F40B6"/>
    <w:rsid w:val="00900A6F"/>
    <w:rsid w:val="00A97A79"/>
    <w:rsid w:val="00AD2F9E"/>
    <w:rsid w:val="00AE5F65"/>
    <w:rsid w:val="00B32644"/>
    <w:rsid w:val="00CD3B4A"/>
    <w:rsid w:val="00D71EB8"/>
    <w:rsid w:val="00DB17A6"/>
    <w:rsid w:val="00E33D30"/>
    <w:rsid w:val="00EA464F"/>
    <w:rsid w:val="00EB01E3"/>
    <w:rsid w:val="00F05D90"/>
    <w:rsid w:val="00F2118F"/>
    <w:rsid w:val="00F57074"/>
    <w:rsid w:val="00F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D4"/>
    <w:pPr>
      <w:ind w:left="720"/>
      <w:contextualSpacing/>
    </w:pPr>
  </w:style>
  <w:style w:type="table" w:styleId="a4">
    <w:name w:val="Table Grid"/>
    <w:basedOn w:val="a1"/>
    <w:uiPriority w:val="59"/>
    <w:rsid w:val="00F5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D4"/>
    <w:pPr>
      <w:ind w:left="720"/>
      <w:contextualSpacing/>
    </w:pPr>
  </w:style>
  <w:style w:type="table" w:styleId="a4">
    <w:name w:val="Table Grid"/>
    <w:basedOn w:val="a1"/>
    <w:uiPriority w:val="59"/>
    <w:rsid w:val="00F5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F258-BC90-40FC-ACFD-0C356181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МАРП</dc:creator>
  <cp:lastModifiedBy>МАРП</cp:lastModifiedBy>
  <cp:revision>12</cp:revision>
  <cp:lastPrinted>2025-05-29T05:16:00Z</cp:lastPrinted>
  <dcterms:created xsi:type="dcterms:W3CDTF">2025-05-16T07:59:00Z</dcterms:created>
  <dcterms:modified xsi:type="dcterms:W3CDTF">2025-05-29T05:21:00Z</dcterms:modified>
</cp:coreProperties>
</file>