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7A" w:rsidRPr="0007701C" w:rsidRDefault="00DA11FD" w:rsidP="00486B2F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07701C">
        <w:rPr>
          <w:sz w:val="28"/>
          <w:szCs w:val="28"/>
        </w:rPr>
        <w:t>Информация</w:t>
      </w:r>
    </w:p>
    <w:p w:rsidR="00F55954" w:rsidRDefault="00DA11FD" w:rsidP="00486B2F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07701C">
        <w:rPr>
          <w:sz w:val="28"/>
          <w:szCs w:val="28"/>
        </w:rPr>
        <w:t xml:space="preserve">Управления Федеральной антимонопольной службы </w:t>
      </w:r>
    </w:p>
    <w:p w:rsidR="00F55954" w:rsidRDefault="00DA11FD" w:rsidP="00486B2F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07701C">
        <w:rPr>
          <w:sz w:val="28"/>
          <w:szCs w:val="28"/>
        </w:rPr>
        <w:t xml:space="preserve">по Новосибирской области об итогах работы </w:t>
      </w:r>
    </w:p>
    <w:p w:rsidR="0062357A" w:rsidRDefault="00DA11FD" w:rsidP="00486B2F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07701C">
        <w:rPr>
          <w:sz w:val="28"/>
          <w:szCs w:val="28"/>
        </w:rPr>
        <w:t>за 202</w:t>
      </w:r>
      <w:r w:rsidR="002274D2"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год</w:t>
      </w:r>
    </w:p>
    <w:p w:rsidR="00F55954" w:rsidRPr="0007701C" w:rsidRDefault="00F55954" w:rsidP="00486B2F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62357A" w:rsidRPr="00147C52" w:rsidRDefault="00147C52" w:rsidP="00486B2F">
      <w:pPr>
        <w:pStyle w:val="20"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 w:rsidRPr="00147C52">
        <w:rPr>
          <w:b w:val="0"/>
          <w:sz w:val="28"/>
          <w:szCs w:val="28"/>
        </w:rPr>
        <w:t xml:space="preserve">Управление Федеральной антимонопольной службы по Новосибирской области </w:t>
      </w:r>
      <w:r>
        <w:rPr>
          <w:b w:val="0"/>
          <w:sz w:val="28"/>
          <w:szCs w:val="28"/>
        </w:rPr>
        <w:t>(далее – Новосибирское УФАС России) является т</w:t>
      </w:r>
      <w:r w:rsidR="00DA11FD" w:rsidRPr="00147C52">
        <w:rPr>
          <w:b w:val="0"/>
          <w:sz w:val="28"/>
          <w:szCs w:val="28"/>
        </w:rPr>
        <w:t>ерриториальны</w:t>
      </w:r>
      <w:r>
        <w:rPr>
          <w:b w:val="0"/>
          <w:sz w:val="28"/>
          <w:szCs w:val="28"/>
        </w:rPr>
        <w:t>м</w:t>
      </w:r>
      <w:r w:rsidR="00DA11FD" w:rsidRPr="00147C52">
        <w:rPr>
          <w:b w:val="0"/>
          <w:sz w:val="28"/>
          <w:szCs w:val="28"/>
        </w:rPr>
        <w:t xml:space="preserve"> орган</w:t>
      </w:r>
      <w:r>
        <w:rPr>
          <w:b w:val="0"/>
          <w:sz w:val="28"/>
          <w:szCs w:val="28"/>
        </w:rPr>
        <w:t>ом</w:t>
      </w:r>
      <w:r w:rsidR="00DA11FD" w:rsidRPr="00147C52">
        <w:rPr>
          <w:b w:val="0"/>
          <w:sz w:val="28"/>
          <w:szCs w:val="28"/>
        </w:rPr>
        <w:t xml:space="preserve"> Федеральной антимонопольной службы</w:t>
      </w:r>
      <w:r>
        <w:rPr>
          <w:b w:val="0"/>
          <w:sz w:val="28"/>
          <w:szCs w:val="28"/>
        </w:rPr>
        <w:t xml:space="preserve">, </w:t>
      </w:r>
      <w:r w:rsidR="00DA11FD" w:rsidRPr="00147C52">
        <w:rPr>
          <w:b w:val="0"/>
          <w:sz w:val="28"/>
          <w:szCs w:val="28"/>
        </w:rPr>
        <w:t xml:space="preserve"> осуществляет функции по контролю за соблюдением антимонопольного законодательства, законодательства в сфере деятельности субъектов естественных монополий (в части установленных законодательством полномочий антимонопольного органа), рекламы, контролю (надзору) в сфере государственного оборонного заказа,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а также по согласованию применения закрытых способов определения поставщиков (подрядчиков, исполнителей).</w:t>
      </w:r>
    </w:p>
    <w:p w:rsidR="008A065A" w:rsidRPr="008A065A" w:rsidRDefault="008A065A" w:rsidP="00486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5A">
        <w:rPr>
          <w:rFonts w:ascii="Times New Roman" w:hAnsi="Times New Roman" w:cs="Times New Roman"/>
          <w:sz w:val="28"/>
          <w:szCs w:val="28"/>
        </w:rPr>
        <w:t>В соответствии с Положением о территориальном органе Федеральной антимонопольной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065A">
        <w:rPr>
          <w:rFonts w:ascii="Times New Roman" w:hAnsi="Times New Roman" w:cs="Times New Roman"/>
          <w:sz w:val="28"/>
          <w:szCs w:val="28"/>
        </w:rPr>
        <w:t xml:space="preserve"> (утвержденном Приказом ФАС России от 23.07.2015 №649/15 Новосибирское УФАС России осуществляет свою деятельность на территории Новосибирской области. </w:t>
      </w:r>
    </w:p>
    <w:p w:rsidR="008A065A" w:rsidRPr="008A065A" w:rsidRDefault="008A065A" w:rsidP="00486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5A">
        <w:rPr>
          <w:rFonts w:ascii="Times New Roman" w:hAnsi="Times New Roman" w:cs="Times New Roman"/>
          <w:sz w:val="28"/>
          <w:szCs w:val="28"/>
        </w:rPr>
        <w:t>Кроме того, осуществляет функции по контролю за соблюдением законодательства в сфере государственного оборонного заказа, в сфере закупок товаров, работ, услуг для обеспечения государственных и муниципальных нужд, которые не относятся к государственному оборонному заказу и сведения о которых составляют государственную тайну, на территории Сибирского федерального округа.</w:t>
      </w:r>
    </w:p>
    <w:p w:rsidR="008A065A" w:rsidRPr="008A065A" w:rsidRDefault="008A065A" w:rsidP="00486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5A">
        <w:rPr>
          <w:rFonts w:ascii="Times New Roman" w:hAnsi="Times New Roman" w:cs="Times New Roman"/>
          <w:sz w:val="28"/>
          <w:szCs w:val="28"/>
        </w:rPr>
        <w:t>Также на Новосибирское УФАС России возложены функции по координации деятельности территориальных органов ФАС России в Сибирском федеральном округе в соответствии с поручениями руководителя (заместителя руководителя) Федеральной антимонопольной службы, а также по взаимодействию с полномочным представителем Президента Российской Федерации в Сибирском федеральном округе, в том числе по информационно-аналитическому обеспечению исполнения указов и распоряжений Президента Российской Федерации</w:t>
      </w:r>
    </w:p>
    <w:p w:rsidR="002F3FBC" w:rsidRPr="008A065A" w:rsidRDefault="002F3FBC" w:rsidP="008A065A">
      <w:pPr>
        <w:pStyle w:val="20"/>
        <w:shd w:val="clear" w:color="auto" w:fill="auto"/>
        <w:spacing w:after="319" w:line="270" w:lineRule="exact"/>
        <w:ind w:firstLine="567"/>
        <w:jc w:val="both"/>
        <w:rPr>
          <w:sz w:val="28"/>
          <w:szCs w:val="28"/>
        </w:rPr>
      </w:pPr>
    </w:p>
    <w:p w:rsidR="0062357A" w:rsidRPr="0007701C" w:rsidRDefault="00DA11FD" w:rsidP="0044636E">
      <w:pPr>
        <w:pStyle w:val="20"/>
        <w:shd w:val="clear" w:color="auto" w:fill="auto"/>
        <w:spacing w:line="240" w:lineRule="auto"/>
        <w:ind w:left="20" w:firstLine="567"/>
        <w:jc w:val="left"/>
        <w:rPr>
          <w:sz w:val="28"/>
          <w:szCs w:val="28"/>
        </w:rPr>
      </w:pPr>
      <w:r w:rsidRPr="0007701C">
        <w:rPr>
          <w:sz w:val="28"/>
          <w:szCs w:val="28"/>
        </w:rPr>
        <w:t>Раздел I. Антимонопольный контроль</w:t>
      </w:r>
    </w:p>
    <w:p w:rsidR="0062357A" w:rsidRPr="0007701C" w:rsidRDefault="00DA11FD" w:rsidP="00155CA6">
      <w:pPr>
        <w:pStyle w:val="20"/>
        <w:numPr>
          <w:ilvl w:val="0"/>
          <w:numId w:val="1"/>
        </w:numPr>
        <w:shd w:val="clear" w:color="auto" w:fill="auto"/>
        <w:tabs>
          <w:tab w:val="left" w:pos="1470"/>
        </w:tabs>
        <w:spacing w:before="120" w:line="240" w:lineRule="auto"/>
        <w:ind w:left="23" w:right="23" w:firstLine="567"/>
        <w:jc w:val="both"/>
        <w:rPr>
          <w:sz w:val="28"/>
          <w:szCs w:val="28"/>
        </w:rPr>
      </w:pPr>
      <w:r w:rsidRPr="0007701C">
        <w:rPr>
          <w:sz w:val="28"/>
          <w:szCs w:val="28"/>
        </w:rPr>
        <w:t>Практика выявления и пресечения нарушений Закона о защите конкуренции</w:t>
      </w:r>
    </w:p>
    <w:p w:rsidR="0062357A" w:rsidRPr="0007701C" w:rsidRDefault="00DA11FD" w:rsidP="00155CA6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7701C">
        <w:rPr>
          <w:sz w:val="28"/>
          <w:szCs w:val="28"/>
        </w:rPr>
        <w:t>В 202</w:t>
      </w:r>
      <w:r w:rsidR="00DC7EC0"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году Новоси</w:t>
      </w:r>
      <w:r w:rsidR="00250835">
        <w:rPr>
          <w:sz w:val="28"/>
          <w:szCs w:val="28"/>
        </w:rPr>
        <w:t>бирским УФАС России рассмотрено</w:t>
      </w:r>
      <w:r w:rsidR="00250835" w:rsidRPr="00250835">
        <w:rPr>
          <w:sz w:val="28"/>
          <w:szCs w:val="28"/>
        </w:rPr>
        <w:t xml:space="preserve"> </w:t>
      </w:r>
      <w:r w:rsidR="00DC7EC0" w:rsidRPr="00DC7EC0">
        <w:rPr>
          <w:sz w:val="28"/>
          <w:szCs w:val="28"/>
        </w:rPr>
        <w:t>765</w:t>
      </w:r>
      <w:r w:rsidR="00250835" w:rsidRPr="00B01F2A">
        <w:rPr>
          <w:sz w:val="28"/>
          <w:szCs w:val="28"/>
        </w:rPr>
        <w:t xml:space="preserve"> </w:t>
      </w:r>
      <w:r w:rsidR="00C12B86">
        <w:rPr>
          <w:sz w:val="28"/>
          <w:szCs w:val="28"/>
        </w:rPr>
        <w:t>(</w:t>
      </w:r>
      <w:r w:rsidR="00147C52">
        <w:rPr>
          <w:sz w:val="28"/>
          <w:szCs w:val="28"/>
        </w:rPr>
        <w:t>в 202</w:t>
      </w:r>
      <w:r w:rsidR="00DC7EC0" w:rsidRPr="00DC7EC0">
        <w:rPr>
          <w:sz w:val="28"/>
          <w:szCs w:val="28"/>
        </w:rPr>
        <w:t>3</w:t>
      </w:r>
      <w:r w:rsidR="00147C52">
        <w:rPr>
          <w:sz w:val="28"/>
          <w:szCs w:val="28"/>
        </w:rPr>
        <w:t xml:space="preserve"> году - </w:t>
      </w:r>
      <w:r w:rsidR="00DC7EC0" w:rsidRPr="00DC7EC0">
        <w:rPr>
          <w:sz w:val="28"/>
          <w:szCs w:val="28"/>
        </w:rPr>
        <w:t>681</w:t>
      </w:r>
      <w:r w:rsidR="00C12B86">
        <w:rPr>
          <w:sz w:val="28"/>
          <w:szCs w:val="28"/>
        </w:rPr>
        <w:t>)</w:t>
      </w:r>
      <w:r w:rsidR="00B01F2A" w:rsidRPr="00B01F2A">
        <w:rPr>
          <w:sz w:val="28"/>
          <w:szCs w:val="28"/>
        </w:rPr>
        <w:t xml:space="preserve"> </w:t>
      </w:r>
      <w:r w:rsidRPr="0007701C">
        <w:rPr>
          <w:sz w:val="28"/>
          <w:szCs w:val="28"/>
        </w:rPr>
        <w:t>заявлени</w:t>
      </w:r>
      <w:r w:rsidR="00DC7EC0">
        <w:rPr>
          <w:sz w:val="28"/>
          <w:szCs w:val="28"/>
        </w:rPr>
        <w:t>й</w:t>
      </w:r>
      <w:r w:rsidRPr="0007701C">
        <w:rPr>
          <w:sz w:val="28"/>
          <w:szCs w:val="28"/>
        </w:rPr>
        <w:t xml:space="preserve"> о нарушении Федерального закона от 26.07.2006 г. № 135-Ф</w:t>
      </w:r>
      <w:r w:rsidR="00CD6713" w:rsidRPr="0007701C">
        <w:rPr>
          <w:sz w:val="28"/>
          <w:szCs w:val="28"/>
        </w:rPr>
        <w:t>З</w:t>
      </w:r>
      <w:r w:rsidRPr="0007701C">
        <w:rPr>
          <w:sz w:val="28"/>
          <w:szCs w:val="28"/>
        </w:rPr>
        <w:t xml:space="preserve"> «О защите конкуренции» (дале</w:t>
      </w:r>
      <w:r w:rsidR="00B01F2A">
        <w:rPr>
          <w:sz w:val="28"/>
          <w:szCs w:val="28"/>
        </w:rPr>
        <w:t>е - Закон о защите конкуренции)</w:t>
      </w:r>
      <w:r w:rsidR="00147C52">
        <w:rPr>
          <w:sz w:val="28"/>
          <w:szCs w:val="28"/>
        </w:rPr>
        <w:t xml:space="preserve">. </w:t>
      </w:r>
      <w:r w:rsidR="00A42CD4" w:rsidRPr="0007701C">
        <w:rPr>
          <w:sz w:val="28"/>
          <w:szCs w:val="28"/>
        </w:rPr>
        <w:t xml:space="preserve">  </w:t>
      </w:r>
    </w:p>
    <w:p w:rsidR="00346502" w:rsidRDefault="00DA11FD" w:rsidP="00155CA6">
      <w:pPr>
        <w:pStyle w:val="21"/>
        <w:shd w:val="clear" w:color="auto" w:fill="FFFFFF" w:themeFill="background1"/>
        <w:spacing w:before="0" w:line="240" w:lineRule="auto"/>
        <w:ind w:left="20" w:right="20" w:firstLine="567"/>
        <w:rPr>
          <w:sz w:val="28"/>
          <w:szCs w:val="28"/>
        </w:rPr>
      </w:pPr>
      <w:r w:rsidRPr="0007701C">
        <w:rPr>
          <w:sz w:val="28"/>
          <w:szCs w:val="28"/>
        </w:rPr>
        <w:t>Всего в ходе рассмотрения поступивших заявлений Новосибирским УФАС России в отчетном периоде было выявлено</w:t>
      </w:r>
      <w:r w:rsidR="0017280B">
        <w:rPr>
          <w:sz w:val="28"/>
          <w:szCs w:val="28"/>
        </w:rPr>
        <w:t xml:space="preserve"> </w:t>
      </w:r>
      <w:r w:rsidR="00DC7EC0">
        <w:rPr>
          <w:sz w:val="28"/>
          <w:szCs w:val="28"/>
        </w:rPr>
        <w:t>33</w:t>
      </w:r>
      <w:r w:rsidR="00B01F2A">
        <w:rPr>
          <w:sz w:val="28"/>
          <w:szCs w:val="28"/>
        </w:rPr>
        <w:t xml:space="preserve"> </w:t>
      </w:r>
      <w:r w:rsidR="001E3C51">
        <w:rPr>
          <w:sz w:val="28"/>
          <w:szCs w:val="28"/>
        </w:rPr>
        <w:t>(в 202</w:t>
      </w:r>
      <w:r w:rsidR="00DC7EC0">
        <w:rPr>
          <w:sz w:val="28"/>
          <w:szCs w:val="28"/>
        </w:rPr>
        <w:t>3</w:t>
      </w:r>
      <w:r w:rsidR="002F3FBC">
        <w:rPr>
          <w:sz w:val="28"/>
          <w:szCs w:val="28"/>
        </w:rPr>
        <w:t xml:space="preserve"> – </w:t>
      </w:r>
      <w:r w:rsidR="00DC7EC0">
        <w:rPr>
          <w:sz w:val="28"/>
          <w:szCs w:val="28"/>
        </w:rPr>
        <w:t>26)</w:t>
      </w:r>
      <w:r w:rsidR="001E3C51">
        <w:rPr>
          <w:sz w:val="28"/>
          <w:szCs w:val="28"/>
        </w:rPr>
        <w:t xml:space="preserve"> </w:t>
      </w:r>
      <w:r w:rsidRPr="0007701C">
        <w:rPr>
          <w:sz w:val="28"/>
          <w:szCs w:val="28"/>
        </w:rPr>
        <w:t xml:space="preserve">признанных </w:t>
      </w:r>
      <w:r w:rsidRPr="0007701C">
        <w:rPr>
          <w:sz w:val="28"/>
          <w:szCs w:val="28"/>
        </w:rPr>
        <w:lastRenderedPageBreak/>
        <w:t>факт</w:t>
      </w:r>
      <w:r w:rsidR="00DF2D3D">
        <w:rPr>
          <w:sz w:val="28"/>
          <w:szCs w:val="28"/>
        </w:rPr>
        <w:t>ов</w:t>
      </w:r>
      <w:r w:rsidRPr="0007701C">
        <w:rPr>
          <w:sz w:val="28"/>
          <w:szCs w:val="28"/>
        </w:rPr>
        <w:t xml:space="preserve"> нарушений Закона о защите конкуренции</w:t>
      </w:r>
      <w:r w:rsidR="00346502">
        <w:rPr>
          <w:sz w:val="28"/>
          <w:szCs w:val="28"/>
        </w:rPr>
        <w:t>,</w:t>
      </w:r>
    </w:p>
    <w:p w:rsidR="0062357A" w:rsidRPr="0007701C" w:rsidRDefault="00346502" w:rsidP="00155CA6">
      <w:pPr>
        <w:pStyle w:val="21"/>
        <w:shd w:val="clear" w:color="auto" w:fill="FFFFFF" w:themeFill="background1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DA11FD" w:rsidRPr="0007701C">
        <w:rPr>
          <w:sz w:val="28"/>
          <w:szCs w:val="28"/>
        </w:rPr>
        <w:t xml:space="preserve"> том числе:</w:t>
      </w:r>
    </w:p>
    <w:p w:rsidR="001C1018" w:rsidRPr="0007701C" w:rsidRDefault="00DA11FD" w:rsidP="00155CA6">
      <w:pPr>
        <w:pStyle w:val="21"/>
        <w:shd w:val="clear" w:color="auto" w:fill="FFFFFF" w:themeFill="background1"/>
        <w:spacing w:before="0" w:line="240" w:lineRule="auto"/>
        <w:ind w:left="620" w:right="3403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по статье </w:t>
      </w:r>
      <w:r w:rsidR="00537DD0">
        <w:rPr>
          <w:rStyle w:val="2pt"/>
          <w:sz w:val="28"/>
          <w:szCs w:val="28"/>
        </w:rPr>
        <w:t>1</w:t>
      </w:r>
      <w:r w:rsidRPr="0007701C">
        <w:rPr>
          <w:rStyle w:val="2pt"/>
          <w:sz w:val="28"/>
          <w:szCs w:val="28"/>
        </w:rPr>
        <w:t>0</w:t>
      </w:r>
      <w:r w:rsidR="00346502">
        <w:rPr>
          <w:rStyle w:val="2pt"/>
          <w:sz w:val="28"/>
          <w:szCs w:val="28"/>
        </w:rPr>
        <w:t xml:space="preserve"> </w:t>
      </w:r>
      <w:r w:rsidRPr="0007701C">
        <w:rPr>
          <w:rStyle w:val="2pt"/>
          <w:sz w:val="28"/>
          <w:szCs w:val="28"/>
        </w:rPr>
        <w:t>-</w:t>
      </w:r>
      <w:r w:rsidR="00346502">
        <w:rPr>
          <w:rStyle w:val="2pt"/>
          <w:sz w:val="28"/>
          <w:szCs w:val="28"/>
        </w:rPr>
        <w:t xml:space="preserve"> </w:t>
      </w:r>
      <w:r w:rsidR="00DA03E4">
        <w:rPr>
          <w:rStyle w:val="2pt"/>
          <w:sz w:val="28"/>
          <w:szCs w:val="28"/>
        </w:rPr>
        <w:t>4</w:t>
      </w:r>
      <w:r w:rsidRPr="0007701C">
        <w:rPr>
          <w:sz w:val="28"/>
          <w:szCs w:val="28"/>
        </w:rPr>
        <w:t xml:space="preserve"> нарушени</w:t>
      </w:r>
      <w:r w:rsidR="00537DD0">
        <w:rPr>
          <w:sz w:val="28"/>
          <w:szCs w:val="28"/>
        </w:rPr>
        <w:t>я</w:t>
      </w:r>
      <w:r w:rsidRPr="0007701C">
        <w:rPr>
          <w:sz w:val="28"/>
          <w:szCs w:val="28"/>
        </w:rPr>
        <w:t xml:space="preserve">; </w:t>
      </w:r>
    </w:p>
    <w:p w:rsidR="001C1018" w:rsidRPr="0007701C" w:rsidRDefault="00DA11FD" w:rsidP="00155CA6">
      <w:pPr>
        <w:pStyle w:val="21"/>
        <w:shd w:val="clear" w:color="auto" w:fill="FFFFFF" w:themeFill="background1"/>
        <w:tabs>
          <w:tab w:val="left" w:pos="3969"/>
        </w:tabs>
        <w:spacing w:before="0" w:line="240" w:lineRule="auto"/>
        <w:ind w:left="620" w:right="2552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по статье </w:t>
      </w:r>
      <w:r w:rsidR="00346502">
        <w:rPr>
          <w:rStyle w:val="2pt"/>
          <w:sz w:val="28"/>
          <w:szCs w:val="28"/>
        </w:rPr>
        <w:t>1</w:t>
      </w:r>
      <w:r w:rsidRPr="0007701C">
        <w:rPr>
          <w:rStyle w:val="2pt"/>
          <w:sz w:val="28"/>
          <w:szCs w:val="28"/>
        </w:rPr>
        <w:t>1</w:t>
      </w:r>
      <w:r w:rsidR="00346502">
        <w:rPr>
          <w:rStyle w:val="2pt"/>
          <w:sz w:val="28"/>
          <w:szCs w:val="28"/>
        </w:rPr>
        <w:t xml:space="preserve"> </w:t>
      </w:r>
      <w:r w:rsidRPr="0007701C">
        <w:rPr>
          <w:rStyle w:val="2pt"/>
          <w:sz w:val="28"/>
          <w:szCs w:val="28"/>
        </w:rPr>
        <w:t>-</w:t>
      </w:r>
      <w:r w:rsidR="00346502">
        <w:rPr>
          <w:rStyle w:val="2pt"/>
          <w:sz w:val="28"/>
          <w:szCs w:val="28"/>
        </w:rPr>
        <w:t xml:space="preserve"> </w:t>
      </w:r>
      <w:r w:rsidR="004E3ADE">
        <w:rPr>
          <w:rStyle w:val="2pt"/>
          <w:sz w:val="28"/>
          <w:szCs w:val="28"/>
        </w:rPr>
        <w:t>2</w:t>
      </w:r>
      <w:r w:rsidR="00537DD0">
        <w:rPr>
          <w:sz w:val="28"/>
          <w:szCs w:val="28"/>
        </w:rPr>
        <w:t xml:space="preserve"> нарушения</w:t>
      </w:r>
      <w:r w:rsidRPr="0007701C">
        <w:rPr>
          <w:sz w:val="28"/>
          <w:szCs w:val="28"/>
        </w:rPr>
        <w:t xml:space="preserve">; </w:t>
      </w:r>
    </w:p>
    <w:p w:rsidR="001C1018" w:rsidRPr="0007701C" w:rsidRDefault="00DA11FD" w:rsidP="00155CA6">
      <w:pPr>
        <w:pStyle w:val="21"/>
        <w:shd w:val="clear" w:color="auto" w:fill="FFFFFF" w:themeFill="background1"/>
        <w:tabs>
          <w:tab w:val="left" w:pos="5103"/>
        </w:tabs>
        <w:spacing w:before="0" w:line="240" w:lineRule="auto"/>
        <w:ind w:left="620" w:right="2977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по статьям 14.1-14.8 - </w:t>
      </w:r>
      <w:r w:rsidR="00346502">
        <w:rPr>
          <w:sz w:val="28"/>
          <w:szCs w:val="28"/>
        </w:rPr>
        <w:t xml:space="preserve"> </w:t>
      </w:r>
      <w:r w:rsidR="005012E0">
        <w:rPr>
          <w:sz w:val="28"/>
          <w:szCs w:val="28"/>
        </w:rPr>
        <w:t>6</w:t>
      </w:r>
      <w:r w:rsidR="00DA03E4">
        <w:rPr>
          <w:sz w:val="28"/>
          <w:szCs w:val="28"/>
        </w:rPr>
        <w:t xml:space="preserve"> нарушений</w:t>
      </w:r>
      <w:r w:rsidR="0026533F">
        <w:rPr>
          <w:sz w:val="28"/>
          <w:szCs w:val="28"/>
        </w:rPr>
        <w:t>;</w:t>
      </w:r>
    </w:p>
    <w:p w:rsidR="004E3ADE" w:rsidRDefault="00DA11FD" w:rsidP="00155CA6">
      <w:pPr>
        <w:pStyle w:val="21"/>
        <w:shd w:val="clear" w:color="auto" w:fill="FFFFFF" w:themeFill="background1"/>
        <w:tabs>
          <w:tab w:val="left" w:pos="5103"/>
        </w:tabs>
        <w:spacing w:before="0" w:line="240" w:lineRule="auto"/>
        <w:ind w:left="620" w:right="3744" w:firstLine="567"/>
        <w:rPr>
          <w:sz w:val="28"/>
          <w:szCs w:val="28"/>
        </w:rPr>
      </w:pPr>
      <w:r w:rsidRPr="00537DD0">
        <w:rPr>
          <w:sz w:val="28"/>
          <w:szCs w:val="28"/>
        </w:rPr>
        <w:t xml:space="preserve">по статье </w:t>
      </w:r>
      <w:r w:rsidRPr="00537DD0">
        <w:rPr>
          <w:rStyle w:val="2pt"/>
          <w:sz w:val="28"/>
          <w:szCs w:val="28"/>
        </w:rPr>
        <w:t>15-</w:t>
      </w:r>
      <w:r w:rsidR="008E4C37" w:rsidRPr="00537DD0">
        <w:rPr>
          <w:rStyle w:val="2pt"/>
          <w:sz w:val="28"/>
          <w:szCs w:val="28"/>
        </w:rPr>
        <w:t xml:space="preserve"> </w:t>
      </w:r>
      <w:r w:rsidR="004E3ADE">
        <w:rPr>
          <w:rStyle w:val="2pt"/>
          <w:sz w:val="28"/>
          <w:szCs w:val="28"/>
        </w:rPr>
        <w:t>16</w:t>
      </w:r>
      <w:r w:rsidR="005012E0">
        <w:rPr>
          <w:rStyle w:val="2pt"/>
          <w:sz w:val="28"/>
          <w:szCs w:val="28"/>
        </w:rPr>
        <w:t xml:space="preserve"> </w:t>
      </w:r>
      <w:r w:rsidRPr="00537DD0">
        <w:rPr>
          <w:sz w:val="28"/>
          <w:szCs w:val="28"/>
        </w:rPr>
        <w:t>нарушени</w:t>
      </w:r>
      <w:r w:rsidR="00DA03E4">
        <w:rPr>
          <w:sz w:val="28"/>
          <w:szCs w:val="28"/>
        </w:rPr>
        <w:t>й</w:t>
      </w:r>
      <w:r w:rsidRPr="00537DD0">
        <w:rPr>
          <w:sz w:val="28"/>
          <w:szCs w:val="28"/>
        </w:rPr>
        <w:t>;</w:t>
      </w:r>
    </w:p>
    <w:p w:rsidR="001C1018" w:rsidRPr="0007701C" w:rsidRDefault="004E3ADE" w:rsidP="00155CA6">
      <w:pPr>
        <w:pStyle w:val="21"/>
        <w:shd w:val="clear" w:color="auto" w:fill="FFFFFF" w:themeFill="background1"/>
        <w:tabs>
          <w:tab w:val="left" w:pos="5103"/>
        </w:tabs>
        <w:spacing w:before="0" w:line="240" w:lineRule="auto"/>
        <w:ind w:left="620" w:right="3744" w:firstLine="567"/>
        <w:rPr>
          <w:sz w:val="28"/>
          <w:szCs w:val="28"/>
        </w:rPr>
      </w:pPr>
      <w:r>
        <w:rPr>
          <w:sz w:val="28"/>
          <w:szCs w:val="28"/>
        </w:rPr>
        <w:t>по статье 16 - 4 нарушения;</w:t>
      </w:r>
      <w:r w:rsidR="00DA11FD" w:rsidRPr="0007701C">
        <w:rPr>
          <w:sz w:val="28"/>
          <w:szCs w:val="28"/>
        </w:rPr>
        <w:t xml:space="preserve"> </w:t>
      </w:r>
    </w:p>
    <w:p w:rsidR="001C1018" w:rsidRPr="0007701C" w:rsidRDefault="00DA11FD" w:rsidP="00155CA6">
      <w:pPr>
        <w:pStyle w:val="21"/>
        <w:shd w:val="clear" w:color="auto" w:fill="FFFFFF" w:themeFill="background1"/>
        <w:tabs>
          <w:tab w:val="left" w:pos="5103"/>
        </w:tabs>
        <w:spacing w:before="0" w:line="240" w:lineRule="auto"/>
        <w:ind w:left="620" w:right="3744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по статье </w:t>
      </w:r>
      <w:r w:rsidRPr="0007701C">
        <w:rPr>
          <w:rStyle w:val="2pt"/>
          <w:sz w:val="28"/>
          <w:szCs w:val="28"/>
        </w:rPr>
        <w:t>17</w:t>
      </w:r>
      <w:r w:rsidR="00346502">
        <w:rPr>
          <w:rStyle w:val="2pt"/>
          <w:sz w:val="28"/>
          <w:szCs w:val="28"/>
        </w:rPr>
        <w:t xml:space="preserve"> </w:t>
      </w:r>
      <w:r w:rsidRPr="0007701C">
        <w:rPr>
          <w:rStyle w:val="2pt"/>
          <w:sz w:val="28"/>
          <w:szCs w:val="28"/>
        </w:rPr>
        <w:t>-</w:t>
      </w:r>
      <w:r w:rsidR="00346502">
        <w:rPr>
          <w:rStyle w:val="2pt"/>
          <w:sz w:val="28"/>
          <w:szCs w:val="28"/>
        </w:rPr>
        <w:t xml:space="preserve"> </w:t>
      </w:r>
      <w:r w:rsidR="004E3ADE">
        <w:rPr>
          <w:rStyle w:val="2pt"/>
          <w:sz w:val="28"/>
          <w:szCs w:val="28"/>
        </w:rPr>
        <w:t>1</w:t>
      </w:r>
      <w:r w:rsidRPr="0007701C">
        <w:rPr>
          <w:sz w:val="28"/>
          <w:szCs w:val="28"/>
        </w:rPr>
        <w:t xml:space="preserve"> нарушени</w:t>
      </w:r>
      <w:r w:rsidR="004E3ADE">
        <w:rPr>
          <w:sz w:val="28"/>
          <w:szCs w:val="28"/>
        </w:rPr>
        <w:t>е</w:t>
      </w:r>
      <w:r w:rsidR="00DA03E4">
        <w:rPr>
          <w:sz w:val="28"/>
          <w:szCs w:val="28"/>
        </w:rPr>
        <w:t>.</w:t>
      </w:r>
      <w:r w:rsidRPr="0007701C">
        <w:rPr>
          <w:sz w:val="28"/>
          <w:szCs w:val="28"/>
        </w:rPr>
        <w:t xml:space="preserve"> </w:t>
      </w:r>
    </w:p>
    <w:p w:rsidR="0062357A" w:rsidRPr="0007701C" w:rsidRDefault="004E3ADE" w:rsidP="00155CA6">
      <w:pPr>
        <w:pStyle w:val="21"/>
        <w:shd w:val="clear" w:color="auto" w:fill="FFFFFF" w:themeFill="background1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Все</w:t>
      </w:r>
      <w:r w:rsidR="00604192" w:rsidRPr="00604192">
        <w:rPr>
          <w:sz w:val="28"/>
          <w:szCs w:val="28"/>
        </w:rPr>
        <w:t xml:space="preserve"> выявленны</w:t>
      </w:r>
      <w:r>
        <w:rPr>
          <w:sz w:val="28"/>
          <w:szCs w:val="28"/>
        </w:rPr>
        <w:t>е</w:t>
      </w:r>
      <w:r w:rsidR="00604192" w:rsidRPr="00604192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="00DA11FD" w:rsidRPr="00604192">
        <w:rPr>
          <w:sz w:val="28"/>
          <w:szCs w:val="28"/>
        </w:rPr>
        <w:t xml:space="preserve"> антимонопольного законодательства</w:t>
      </w:r>
      <w:r w:rsidR="00604192" w:rsidRPr="00604192">
        <w:rPr>
          <w:sz w:val="28"/>
          <w:szCs w:val="28"/>
        </w:rPr>
        <w:t xml:space="preserve"> установлены на товарных рынках</w:t>
      </w:r>
      <w:r>
        <w:rPr>
          <w:sz w:val="28"/>
          <w:szCs w:val="28"/>
        </w:rPr>
        <w:t>. В отраслевом разрезе</w:t>
      </w:r>
      <w:r w:rsidR="00A84ABF" w:rsidRPr="0007701C">
        <w:rPr>
          <w:sz w:val="28"/>
          <w:szCs w:val="28"/>
        </w:rPr>
        <w:t xml:space="preserve">: </w:t>
      </w:r>
      <w:r>
        <w:rPr>
          <w:sz w:val="28"/>
          <w:szCs w:val="28"/>
        </w:rPr>
        <w:t>водоснабжение и водоотведение</w:t>
      </w:r>
      <w:r w:rsidR="00337480">
        <w:rPr>
          <w:sz w:val="28"/>
          <w:szCs w:val="28"/>
        </w:rPr>
        <w:t xml:space="preserve">, </w:t>
      </w:r>
      <w:r w:rsidR="002857FF">
        <w:rPr>
          <w:sz w:val="28"/>
          <w:szCs w:val="28"/>
        </w:rPr>
        <w:t xml:space="preserve">связь, </w:t>
      </w:r>
      <w:r w:rsidR="00337480">
        <w:rPr>
          <w:sz w:val="28"/>
          <w:szCs w:val="28"/>
        </w:rPr>
        <w:t xml:space="preserve">жилищно-коммунальное </w:t>
      </w:r>
      <w:r w:rsidR="00337480" w:rsidRPr="0007701C">
        <w:rPr>
          <w:sz w:val="28"/>
          <w:szCs w:val="28"/>
        </w:rPr>
        <w:t>хозяйство</w:t>
      </w:r>
      <w:r w:rsidR="00337480">
        <w:rPr>
          <w:sz w:val="28"/>
          <w:szCs w:val="28"/>
        </w:rPr>
        <w:t xml:space="preserve">, </w:t>
      </w:r>
      <w:r w:rsidR="002857FF">
        <w:rPr>
          <w:sz w:val="28"/>
          <w:szCs w:val="28"/>
        </w:rPr>
        <w:t xml:space="preserve">торговля, бытовое обслуживание, </w:t>
      </w:r>
      <w:r>
        <w:rPr>
          <w:sz w:val="28"/>
          <w:szCs w:val="28"/>
        </w:rPr>
        <w:t xml:space="preserve">лесное хозяйство, строительный комплекс. </w:t>
      </w:r>
    </w:p>
    <w:p w:rsidR="00821C0E" w:rsidRPr="00A3080B" w:rsidRDefault="00821C0E" w:rsidP="00155CA6">
      <w:pPr>
        <w:widowControl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080B">
        <w:rPr>
          <w:rFonts w:ascii="Times New Roman" w:hAnsi="Times New Roman" w:cs="Times New Roman"/>
          <w:sz w:val="28"/>
          <w:szCs w:val="28"/>
        </w:rPr>
        <w:t>В 202</w:t>
      </w:r>
      <w:r w:rsidR="004E3ADE">
        <w:rPr>
          <w:rFonts w:ascii="Times New Roman" w:hAnsi="Times New Roman" w:cs="Times New Roman"/>
          <w:sz w:val="28"/>
          <w:szCs w:val="28"/>
        </w:rPr>
        <w:t>4</w:t>
      </w:r>
      <w:r w:rsidRPr="00A3080B">
        <w:rPr>
          <w:rFonts w:ascii="Times New Roman" w:hAnsi="Times New Roman" w:cs="Times New Roman"/>
          <w:sz w:val="28"/>
          <w:szCs w:val="28"/>
        </w:rPr>
        <w:t xml:space="preserve"> году Новосибирским УФАС России выдано </w:t>
      </w:r>
      <w:r w:rsidR="004E3ADE">
        <w:rPr>
          <w:rFonts w:ascii="Times New Roman" w:hAnsi="Times New Roman" w:cs="Times New Roman"/>
          <w:sz w:val="28"/>
          <w:szCs w:val="28"/>
        </w:rPr>
        <w:t>20</w:t>
      </w:r>
      <w:r w:rsidRPr="00A3080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4E3A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4E3ADE">
        <w:rPr>
          <w:rFonts w:ascii="Times New Roman" w:hAnsi="Times New Roman" w:cs="Times New Roman"/>
          <w:sz w:val="28"/>
          <w:szCs w:val="28"/>
        </w:rPr>
        <w:t>18</w:t>
      </w:r>
      <w:r w:rsidRPr="00A3080B">
        <w:rPr>
          <w:rFonts w:ascii="Times New Roman" w:hAnsi="Times New Roman" w:cs="Times New Roman"/>
          <w:sz w:val="28"/>
          <w:szCs w:val="28"/>
        </w:rPr>
        <w:t xml:space="preserve">) предупреждений о прекращении действий, содержащих признаки нарушения антимонопольного законодательства. Исполнено в отчетном периоде </w:t>
      </w:r>
      <w:r w:rsidR="004E3ADE">
        <w:rPr>
          <w:rFonts w:ascii="Times New Roman" w:hAnsi="Times New Roman" w:cs="Times New Roman"/>
          <w:sz w:val="28"/>
          <w:szCs w:val="28"/>
        </w:rPr>
        <w:t>11</w:t>
      </w:r>
      <w:r w:rsidRPr="00A3080B">
        <w:rPr>
          <w:rFonts w:ascii="Times New Roman" w:hAnsi="Times New Roman" w:cs="Times New Roman"/>
          <w:sz w:val="28"/>
          <w:szCs w:val="28"/>
        </w:rPr>
        <w:t xml:space="preserve"> предупреждений. Еще </w:t>
      </w:r>
      <w:r w:rsidR="004E3ADE">
        <w:rPr>
          <w:rFonts w:ascii="Times New Roman" w:hAnsi="Times New Roman" w:cs="Times New Roman"/>
          <w:sz w:val="28"/>
          <w:szCs w:val="28"/>
        </w:rPr>
        <w:t>2</w:t>
      </w:r>
      <w:r w:rsidRPr="00A3080B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4E3ADE">
        <w:rPr>
          <w:rFonts w:ascii="Times New Roman" w:hAnsi="Times New Roman" w:cs="Times New Roman"/>
          <w:sz w:val="28"/>
          <w:szCs w:val="28"/>
        </w:rPr>
        <w:t>я</w:t>
      </w:r>
      <w:r w:rsidRPr="00A3080B">
        <w:rPr>
          <w:rFonts w:ascii="Times New Roman" w:hAnsi="Times New Roman" w:cs="Times New Roman"/>
          <w:sz w:val="28"/>
          <w:szCs w:val="28"/>
        </w:rPr>
        <w:t xml:space="preserve"> в стадии исполнения, </w:t>
      </w:r>
      <w:r w:rsidR="004E3ADE">
        <w:rPr>
          <w:rFonts w:ascii="Times New Roman" w:hAnsi="Times New Roman" w:cs="Times New Roman"/>
          <w:sz w:val="28"/>
          <w:szCs w:val="28"/>
        </w:rPr>
        <w:t>7</w:t>
      </w:r>
      <w:r w:rsidRPr="00A3080B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080B">
        <w:rPr>
          <w:rFonts w:ascii="Times New Roman" w:hAnsi="Times New Roman" w:cs="Times New Roman"/>
          <w:sz w:val="28"/>
          <w:szCs w:val="28"/>
        </w:rPr>
        <w:t xml:space="preserve"> не исполнен</w:t>
      </w:r>
      <w:r w:rsidR="004E3ADE">
        <w:rPr>
          <w:rFonts w:ascii="Times New Roman" w:hAnsi="Times New Roman" w:cs="Times New Roman"/>
          <w:sz w:val="28"/>
          <w:szCs w:val="28"/>
        </w:rPr>
        <w:t>ы</w:t>
      </w:r>
      <w:r w:rsidRPr="00A3080B">
        <w:rPr>
          <w:rFonts w:ascii="Times New Roman" w:hAnsi="Times New Roman" w:cs="Times New Roman"/>
          <w:sz w:val="28"/>
          <w:szCs w:val="28"/>
        </w:rPr>
        <w:t>, соответственно возбужден</w:t>
      </w:r>
      <w:r w:rsidR="004E3ADE">
        <w:rPr>
          <w:rFonts w:ascii="Times New Roman" w:hAnsi="Times New Roman" w:cs="Times New Roman"/>
          <w:sz w:val="28"/>
          <w:szCs w:val="28"/>
        </w:rPr>
        <w:t>ы 7</w:t>
      </w:r>
      <w:r w:rsidRPr="00A3080B">
        <w:rPr>
          <w:rFonts w:ascii="Times New Roman" w:hAnsi="Times New Roman" w:cs="Times New Roman"/>
          <w:sz w:val="28"/>
          <w:szCs w:val="28"/>
        </w:rPr>
        <w:t xml:space="preserve"> дел после невыполнения предупреждени</w:t>
      </w:r>
      <w:r w:rsidR="004E3ADE">
        <w:rPr>
          <w:rFonts w:ascii="Times New Roman" w:hAnsi="Times New Roman" w:cs="Times New Roman"/>
          <w:sz w:val="28"/>
          <w:szCs w:val="28"/>
        </w:rPr>
        <w:t>й</w:t>
      </w:r>
      <w:r w:rsidRPr="00A30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C0E" w:rsidRDefault="00821C0E" w:rsidP="00155CA6">
      <w:pPr>
        <w:widowControl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080B">
        <w:rPr>
          <w:rFonts w:ascii="Times New Roman" w:hAnsi="Times New Roman" w:cs="Times New Roman"/>
          <w:sz w:val="28"/>
          <w:szCs w:val="28"/>
        </w:rPr>
        <w:t xml:space="preserve">Всего возбуждено </w:t>
      </w:r>
      <w:r w:rsidR="002A7A94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80B">
        <w:rPr>
          <w:rFonts w:ascii="Times New Roman" w:hAnsi="Times New Roman" w:cs="Times New Roman"/>
          <w:sz w:val="28"/>
          <w:szCs w:val="28"/>
        </w:rPr>
        <w:t>дел</w:t>
      </w:r>
      <w:r w:rsidR="002A7A94">
        <w:rPr>
          <w:rFonts w:ascii="Times New Roman" w:hAnsi="Times New Roman" w:cs="Times New Roman"/>
          <w:sz w:val="28"/>
          <w:szCs w:val="28"/>
        </w:rPr>
        <w:t xml:space="preserve"> (в 2023 – 23</w:t>
      </w:r>
      <w:r w:rsidRPr="00A3080B">
        <w:rPr>
          <w:rFonts w:ascii="Times New Roman" w:hAnsi="Times New Roman" w:cs="Times New Roman"/>
          <w:sz w:val="28"/>
          <w:szCs w:val="28"/>
        </w:rPr>
        <w:t xml:space="preserve">) по признакам нарушения Закона о защите конкуренции. Выдано </w:t>
      </w:r>
      <w:r w:rsidR="002A7A94">
        <w:rPr>
          <w:rFonts w:ascii="Times New Roman" w:hAnsi="Times New Roman" w:cs="Times New Roman"/>
          <w:sz w:val="28"/>
          <w:szCs w:val="28"/>
        </w:rPr>
        <w:t>11</w:t>
      </w:r>
      <w:r w:rsidRPr="00A3080B">
        <w:rPr>
          <w:rFonts w:ascii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3080B">
        <w:rPr>
          <w:rFonts w:ascii="Times New Roman" w:hAnsi="Times New Roman" w:cs="Times New Roman"/>
          <w:sz w:val="28"/>
          <w:szCs w:val="28"/>
        </w:rPr>
        <w:t xml:space="preserve"> о прекращении нарушений. В отчетном периоде исполнены </w:t>
      </w:r>
      <w:r w:rsidR="002A7A94">
        <w:rPr>
          <w:rFonts w:ascii="Times New Roman" w:hAnsi="Times New Roman" w:cs="Times New Roman"/>
          <w:sz w:val="28"/>
          <w:szCs w:val="28"/>
        </w:rPr>
        <w:t>7</w:t>
      </w:r>
      <w:r w:rsidRPr="00A3080B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2A7A94">
        <w:rPr>
          <w:rFonts w:ascii="Times New Roman" w:hAnsi="Times New Roman" w:cs="Times New Roman"/>
          <w:sz w:val="28"/>
          <w:szCs w:val="28"/>
        </w:rPr>
        <w:t>й</w:t>
      </w:r>
      <w:r w:rsidRPr="00A3080B">
        <w:rPr>
          <w:rFonts w:ascii="Times New Roman" w:hAnsi="Times New Roman" w:cs="Times New Roman"/>
          <w:sz w:val="28"/>
          <w:szCs w:val="28"/>
        </w:rPr>
        <w:t>, выданны</w:t>
      </w:r>
      <w:r w:rsidR="002A7A94">
        <w:rPr>
          <w:rFonts w:ascii="Times New Roman" w:hAnsi="Times New Roman" w:cs="Times New Roman"/>
          <w:sz w:val="28"/>
          <w:szCs w:val="28"/>
        </w:rPr>
        <w:t>х</w:t>
      </w:r>
      <w:r w:rsidRPr="00A3080B">
        <w:rPr>
          <w:rFonts w:ascii="Times New Roman" w:hAnsi="Times New Roman" w:cs="Times New Roman"/>
          <w:sz w:val="28"/>
          <w:szCs w:val="28"/>
        </w:rPr>
        <w:t xml:space="preserve"> в отчетном период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r w:rsidR="002A7A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2A7A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предыдущих периодов. Еще </w:t>
      </w:r>
      <w:r w:rsidR="002A7A94">
        <w:rPr>
          <w:rFonts w:ascii="Times New Roman" w:hAnsi="Times New Roman" w:cs="Times New Roman"/>
          <w:sz w:val="28"/>
          <w:szCs w:val="28"/>
        </w:rPr>
        <w:t>4 предписания</w:t>
      </w:r>
      <w:r>
        <w:rPr>
          <w:rFonts w:ascii="Times New Roman" w:hAnsi="Times New Roman" w:cs="Times New Roman"/>
          <w:sz w:val="28"/>
          <w:szCs w:val="28"/>
        </w:rPr>
        <w:t xml:space="preserve"> отчетного периода </w:t>
      </w:r>
      <w:r w:rsidRPr="00A3080B">
        <w:rPr>
          <w:rFonts w:ascii="Times New Roman" w:hAnsi="Times New Roman" w:cs="Times New Roman"/>
          <w:sz w:val="28"/>
          <w:szCs w:val="28"/>
        </w:rPr>
        <w:t>в стадии исполнения.</w:t>
      </w:r>
    </w:p>
    <w:p w:rsidR="007B0934" w:rsidRDefault="007B0934" w:rsidP="00A42CD4">
      <w:pPr>
        <w:widowControl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357A" w:rsidRPr="0007701C" w:rsidRDefault="00DA11FD" w:rsidP="005D1BBD">
      <w:pPr>
        <w:pStyle w:val="20"/>
        <w:numPr>
          <w:ilvl w:val="0"/>
          <w:numId w:val="2"/>
        </w:numPr>
        <w:shd w:val="clear" w:color="auto" w:fill="auto"/>
        <w:tabs>
          <w:tab w:val="left" w:pos="1525"/>
        </w:tabs>
        <w:spacing w:line="240" w:lineRule="auto"/>
        <w:ind w:left="23" w:right="301" w:firstLine="567"/>
        <w:jc w:val="both"/>
        <w:rPr>
          <w:sz w:val="28"/>
          <w:szCs w:val="28"/>
        </w:rPr>
      </w:pPr>
      <w:r w:rsidRPr="0007701C">
        <w:rPr>
          <w:sz w:val="28"/>
          <w:szCs w:val="28"/>
        </w:rPr>
        <w:t>Практика выявления и пресечения нарушений Закона «О защите конкуренции» в виде злоупотребления хозяйствующих субъектов доминирующим положением на рынке (статья 10 Закона «О защите конкуренции»)</w:t>
      </w:r>
      <w:r w:rsidR="00726441">
        <w:rPr>
          <w:sz w:val="28"/>
          <w:szCs w:val="28"/>
        </w:rPr>
        <w:t xml:space="preserve"> </w:t>
      </w:r>
    </w:p>
    <w:p w:rsidR="00EA0A55" w:rsidRDefault="005D1BBD" w:rsidP="00155CA6">
      <w:pPr>
        <w:pStyle w:val="21"/>
        <w:shd w:val="clear" w:color="auto" w:fill="auto"/>
        <w:spacing w:before="0" w:line="240" w:lineRule="auto"/>
        <w:ind w:left="23" w:right="23" w:firstLine="544"/>
        <w:rPr>
          <w:sz w:val="28"/>
          <w:szCs w:val="28"/>
        </w:rPr>
      </w:pPr>
      <w:r w:rsidRPr="0007701C">
        <w:rPr>
          <w:sz w:val="28"/>
          <w:szCs w:val="28"/>
        </w:rPr>
        <w:t>В 202</w:t>
      </w:r>
      <w:r w:rsidR="001201DA"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году Новосибирским </w:t>
      </w:r>
      <w:r>
        <w:rPr>
          <w:sz w:val="28"/>
          <w:szCs w:val="28"/>
        </w:rPr>
        <w:t>УФАС</w:t>
      </w:r>
      <w:r w:rsidRPr="0007701C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 xml:space="preserve">по данной статье рассмотрено </w:t>
      </w:r>
      <w:r w:rsidR="001201DA">
        <w:rPr>
          <w:sz w:val="28"/>
          <w:szCs w:val="28"/>
        </w:rPr>
        <w:t>409</w:t>
      </w:r>
      <w:r>
        <w:rPr>
          <w:sz w:val="28"/>
          <w:szCs w:val="28"/>
        </w:rPr>
        <w:t xml:space="preserve"> заявлени</w:t>
      </w:r>
      <w:r w:rsidR="001201DA">
        <w:rPr>
          <w:sz w:val="28"/>
          <w:szCs w:val="28"/>
        </w:rPr>
        <w:t>й</w:t>
      </w:r>
      <w:r>
        <w:rPr>
          <w:sz w:val="28"/>
          <w:szCs w:val="28"/>
        </w:rPr>
        <w:t xml:space="preserve"> о нарушении антимонопольного законодательства. </w:t>
      </w:r>
    </w:p>
    <w:p w:rsidR="00EA0A55" w:rsidRDefault="005D1BBD" w:rsidP="00155CA6">
      <w:pPr>
        <w:pStyle w:val="21"/>
        <w:shd w:val="clear" w:color="auto" w:fill="auto"/>
        <w:spacing w:before="0" w:line="240" w:lineRule="auto"/>
        <w:ind w:left="23" w:right="23" w:firstLine="544"/>
        <w:rPr>
          <w:sz w:val="28"/>
          <w:szCs w:val="28"/>
        </w:rPr>
      </w:pPr>
      <w:r>
        <w:rPr>
          <w:sz w:val="28"/>
          <w:szCs w:val="28"/>
        </w:rPr>
        <w:t>В</w:t>
      </w:r>
      <w:r w:rsidRPr="0007701C">
        <w:rPr>
          <w:sz w:val="28"/>
          <w:szCs w:val="28"/>
        </w:rPr>
        <w:t xml:space="preserve">озбуждено </w:t>
      </w:r>
      <w:r w:rsidR="00EA0A55">
        <w:rPr>
          <w:sz w:val="28"/>
          <w:szCs w:val="28"/>
        </w:rPr>
        <w:t>7</w:t>
      </w:r>
      <w:r w:rsidR="00065BD0">
        <w:rPr>
          <w:sz w:val="28"/>
          <w:szCs w:val="28"/>
        </w:rPr>
        <w:t xml:space="preserve"> </w:t>
      </w:r>
      <w:r>
        <w:rPr>
          <w:sz w:val="28"/>
          <w:szCs w:val="28"/>
        </w:rPr>
        <w:t>(в 202</w:t>
      </w:r>
      <w:r w:rsidR="00EA0A5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- 6)</w:t>
      </w:r>
      <w:r w:rsidRPr="0007701C">
        <w:rPr>
          <w:sz w:val="28"/>
          <w:szCs w:val="28"/>
        </w:rPr>
        <w:t xml:space="preserve"> дел по признакам нарушения статьи 10 Закона «О защите конкуренции», по результатам </w:t>
      </w:r>
      <w:r>
        <w:rPr>
          <w:sz w:val="28"/>
          <w:szCs w:val="28"/>
        </w:rPr>
        <w:t>рассмотрения</w:t>
      </w:r>
      <w:r w:rsidRPr="0007701C">
        <w:rPr>
          <w:sz w:val="28"/>
          <w:szCs w:val="28"/>
        </w:rPr>
        <w:t xml:space="preserve"> которых в </w:t>
      </w:r>
      <w:r w:rsidR="00EA0A55">
        <w:rPr>
          <w:sz w:val="28"/>
          <w:szCs w:val="28"/>
        </w:rPr>
        <w:t>3</w:t>
      </w:r>
      <w:r w:rsidRPr="0007701C">
        <w:rPr>
          <w:sz w:val="28"/>
          <w:szCs w:val="28"/>
        </w:rPr>
        <w:t xml:space="preserve"> случаях принято решение о </w:t>
      </w:r>
      <w:r>
        <w:rPr>
          <w:sz w:val="28"/>
          <w:szCs w:val="28"/>
        </w:rPr>
        <w:t xml:space="preserve">прекращении </w:t>
      </w:r>
      <w:r w:rsidR="00EA0A55">
        <w:rPr>
          <w:sz w:val="28"/>
          <w:szCs w:val="28"/>
        </w:rPr>
        <w:t xml:space="preserve">дела </w:t>
      </w:r>
      <w:r>
        <w:rPr>
          <w:sz w:val="28"/>
          <w:szCs w:val="28"/>
        </w:rPr>
        <w:t>в связи с отсутствием факта нарушения. По 4 делам принят</w:t>
      </w:r>
      <w:r w:rsidR="00EA0A55">
        <w:rPr>
          <w:sz w:val="28"/>
          <w:szCs w:val="28"/>
        </w:rPr>
        <w:t>ы</w:t>
      </w:r>
      <w:r>
        <w:rPr>
          <w:sz w:val="28"/>
          <w:szCs w:val="28"/>
        </w:rPr>
        <w:t xml:space="preserve"> решени</w:t>
      </w:r>
      <w:r w:rsidR="00EA0A55">
        <w:rPr>
          <w:sz w:val="28"/>
          <w:szCs w:val="28"/>
        </w:rPr>
        <w:t>я</w:t>
      </w:r>
      <w:r>
        <w:rPr>
          <w:sz w:val="28"/>
          <w:szCs w:val="28"/>
        </w:rPr>
        <w:t xml:space="preserve"> о наличии нарушения</w:t>
      </w:r>
      <w:r w:rsidR="00EA0A55">
        <w:rPr>
          <w:sz w:val="28"/>
          <w:szCs w:val="28"/>
        </w:rPr>
        <w:t>. Выдано 4 предписания, из которых 2 предписания исполнены, 2 в стадии исполнения.</w:t>
      </w:r>
    </w:p>
    <w:p w:rsidR="005D1BBD" w:rsidRDefault="005D1BBD" w:rsidP="00155CA6">
      <w:pPr>
        <w:pStyle w:val="21"/>
        <w:shd w:val="clear" w:color="auto" w:fill="auto"/>
        <w:spacing w:before="0" w:line="240" w:lineRule="auto"/>
        <w:ind w:left="23" w:right="23" w:firstLine="544"/>
        <w:rPr>
          <w:sz w:val="28"/>
          <w:szCs w:val="28"/>
        </w:rPr>
      </w:pPr>
      <w:r w:rsidRPr="0007701C">
        <w:rPr>
          <w:sz w:val="28"/>
          <w:szCs w:val="28"/>
        </w:rPr>
        <w:t>По видам нарушений</w:t>
      </w:r>
      <w:r w:rsidR="00461D7F">
        <w:rPr>
          <w:sz w:val="28"/>
          <w:szCs w:val="28"/>
        </w:rPr>
        <w:t xml:space="preserve"> возбужденные дела распре</w:t>
      </w:r>
      <w:r>
        <w:rPr>
          <w:sz w:val="28"/>
          <w:szCs w:val="28"/>
        </w:rPr>
        <w:t>делились следующим образом:</w:t>
      </w:r>
    </w:p>
    <w:p w:rsidR="005D1BBD" w:rsidRDefault="005D1BBD" w:rsidP="00155CA6">
      <w:pPr>
        <w:pStyle w:val="21"/>
        <w:shd w:val="clear" w:color="auto" w:fill="auto"/>
        <w:spacing w:before="0" w:line="240" w:lineRule="auto"/>
        <w:ind w:left="23" w:right="23" w:firstLine="544"/>
        <w:rPr>
          <w:sz w:val="28"/>
          <w:szCs w:val="28"/>
        </w:rPr>
      </w:pPr>
      <w:r>
        <w:rPr>
          <w:sz w:val="28"/>
          <w:szCs w:val="28"/>
        </w:rPr>
        <w:t>2 дела –</w:t>
      </w:r>
      <w:r w:rsidRPr="0007701C">
        <w:rPr>
          <w:sz w:val="28"/>
          <w:szCs w:val="28"/>
        </w:rPr>
        <w:t xml:space="preserve"> </w:t>
      </w:r>
      <w:r w:rsidR="00337083">
        <w:rPr>
          <w:sz w:val="28"/>
          <w:szCs w:val="28"/>
        </w:rPr>
        <w:t>нарушение порядка ценообразования</w:t>
      </w:r>
      <w:r>
        <w:rPr>
          <w:sz w:val="28"/>
          <w:szCs w:val="28"/>
        </w:rPr>
        <w:t xml:space="preserve">; </w:t>
      </w:r>
    </w:p>
    <w:p w:rsidR="005D1BBD" w:rsidRPr="0007701C" w:rsidRDefault="00337083" w:rsidP="00155CA6">
      <w:pPr>
        <w:pStyle w:val="21"/>
        <w:shd w:val="clear" w:color="auto" w:fill="auto"/>
        <w:spacing w:before="0" w:line="240" w:lineRule="auto"/>
        <w:ind w:left="23" w:right="23" w:firstLine="544"/>
        <w:rPr>
          <w:sz w:val="28"/>
          <w:szCs w:val="28"/>
        </w:rPr>
      </w:pPr>
      <w:r>
        <w:rPr>
          <w:sz w:val="28"/>
          <w:szCs w:val="28"/>
        </w:rPr>
        <w:t>2</w:t>
      </w:r>
      <w:r w:rsidR="005D1BBD">
        <w:rPr>
          <w:sz w:val="28"/>
          <w:szCs w:val="28"/>
        </w:rPr>
        <w:t xml:space="preserve"> дела – прочие нарушения, в частности ограничение конкуренции путем ущемления интересов хозяйствующего субъекта. </w:t>
      </w:r>
    </w:p>
    <w:p w:rsidR="005D1BBD" w:rsidRDefault="005D1BBD" w:rsidP="005D1BB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62357A" w:rsidRPr="00061766" w:rsidRDefault="00DA11FD" w:rsidP="00A84ABF">
      <w:pPr>
        <w:pStyle w:val="20"/>
        <w:numPr>
          <w:ilvl w:val="0"/>
          <w:numId w:val="2"/>
        </w:numPr>
        <w:shd w:val="clear" w:color="auto" w:fill="auto"/>
        <w:tabs>
          <w:tab w:val="left" w:pos="1525"/>
        </w:tabs>
        <w:spacing w:line="317" w:lineRule="exact"/>
        <w:ind w:left="20" w:right="300" w:firstLine="567"/>
        <w:jc w:val="both"/>
        <w:rPr>
          <w:sz w:val="28"/>
          <w:szCs w:val="28"/>
        </w:rPr>
      </w:pPr>
      <w:r w:rsidRPr="004175BB">
        <w:rPr>
          <w:sz w:val="28"/>
          <w:szCs w:val="28"/>
        </w:rPr>
        <w:t>Практика пресечения соглашений хозяйствующих</w:t>
      </w:r>
      <w:r w:rsidRPr="00061766">
        <w:rPr>
          <w:sz w:val="28"/>
          <w:szCs w:val="28"/>
        </w:rPr>
        <w:t xml:space="preserve"> субъектов, ограничивающих конкуренцию (статья 11 Закона «О защите конкуренции»)</w:t>
      </w:r>
    </w:p>
    <w:p w:rsidR="00CD416E" w:rsidRPr="0007701C" w:rsidRDefault="00CD416E" w:rsidP="00CF52D6">
      <w:pPr>
        <w:pStyle w:val="21"/>
        <w:shd w:val="clear" w:color="auto" w:fill="auto"/>
        <w:spacing w:before="0" w:line="240" w:lineRule="auto"/>
        <w:ind w:right="301" w:firstLine="567"/>
        <w:rPr>
          <w:sz w:val="28"/>
          <w:szCs w:val="28"/>
        </w:rPr>
      </w:pPr>
      <w:r w:rsidRPr="0007701C">
        <w:rPr>
          <w:sz w:val="28"/>
          <w:szCs w:val="28"/>
        </w:rPr>
        <w:t>В 202</w:t>
      </w:r>
      <w:r w:rsidR="00B37C85"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году Новосибирским </w:t>
      </w:r>
      <w:r>
        <w:rPr>
          <w:sz w:val="28"/>
          <w:szCs w:val="28"/>
        </w:rPr>
        <w:t>УФАС</w:t>
      </w:r>
      <w:r w:rsidRPr="0007701C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>рассмотрено 4</w:t>
      </w:r>
      <w:r w:rsidR="00B37C85">
        <w:rPr>
          <w:sz w:val="28"/>
          <w:szCs w:val="28"/>
        </w:rPr>
        <w:t>3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 нарушении антимонопольного законодательства по статье 11. В</w:t>
      </w:r>
      <w:r w:rsidRPr="0007701C">
        <w:rPr>
          <w:sz w:val="28"/>
          <w:szCs w:val="28"/>
        </w:rPr>
        <w:t xml:space="preserve">озбуждено </w:t>
      </w:r>
      <w:r w:rsidR="00B37C85">
        <w:rPr>
          <w:sz w:val="28"/>
          <w:szCs w:val="28"/>
        </w:rPr>
        <w:t>3</w:t>
      </w:r>
      <w:r>
        <w:rPr>
          <w:sz w:val="28"/>
          <w:szCs w:val="28"/>
        </w:rPr>
        <w:t xml:space="preserve"> (в 202</w:t>
      </w:r>
      <w:r w:rsidR="00B37C8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- </w:t>
      </w:r>
      <w:r w:rsidR="00B37C85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07701C">
        <w:rPr>
          <w:sz w:val="28"/>
          <w:szCs w:val="28"/>
        </w:rPr>
        <w:t>дел</w:t>
      </w:r>
      <w:r>
        <w:rPr>
          <w:sz w:val="28"/>
          <w:szCs w:val="28"/>
        </w:rPr>
        <w:t>а</w:t>
      </w:r>
      <w:r w:rsidRPr="0007701C">
        <w:rPr>
          <w:sz w:val="28"/>
          <w:szCs w:val="28"/>
        </w:rPr>
        <w:t xml:space="preserve"> по признакам нарушения статьи 11 Закона «О защите конкуренции».</w:t>
      </w:r>
    </w:p>
    <w:p w:rsidR="00CD416E" w:rsidRDefault="00CD416E" w:rsidP="00CF52D6">
      <w:pPr>
        <w:pStyle w:val="21"/>
        <w:shd w:val="clear" w:color="auto" w:fill="auto"/>
        <w:spacing w:before="0" w:line="240" w:lineRule="auto"/>
        <w:ind w:right="301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дел в 1 случае принято решение о прекращении производства в связи с отсутствием факта нарушения</w:t>
      </w:r>
      <w:r w:rsidR="008D11AA">
        <w:rPr>
          <w:sz w:val="28"/>
          <w:szCs w:val="28"/>
        </w:rPr>
        <w:t xml:space="preserve">, </w:t>
      </w:r>
      <w:r w:rsidR="001E2B63">
        <w:rPr>
          <w:sz w:val="28"/>
          <w:szCs w:val="28"/>
        </w:rPr>
        <w:t xml:space="preserve">в 2 случаях </w:t>
      </w:r>
      <w:r w:rsidR="008D11AA">
        <w:rPr>
          <w:sz w:val="28"/>
          <w:szCs w:val="28"/>
        </w:rPr>
        <w:t>п</w:t>
      </w:r>
      <w:r w:rsidR="001E2B63">
        <w:rPr>
          <w:sz w:val="28"/>
          <w:szCs w:val="28"/>
        </w:rPr>
        <w:t xml:space="preserve">риняты </w:t>
      </w:r>
      <w:r w:rsidR="008D11AA">
        <w:rPr>
          <w:sz w:val="28"/>
          <w:szCs w:val="28"/>
        </w:rPr>
        <w:t xml:space="preserve">решения о наличии нарушения </w:t>
      </w:r>
      <w:r w:rsidR="001E2B63">
        <w:rPr>
          <w:sz w:val="28"/>
          <w:szCs w:val="28"/>
        </w:rPr>
        <w:t xml:space="preserve">без выдачи предписания. </w:t>
      </w:r>
    </w:p>
    <w:p w:rsidR="001E2B63" w:rsidRDefault="001E2B63" w:rsidP="00CF52D6">
      <w:pPr>
        <w:pStyle w:val="21"/>
        <w:shd w:val="clear" w:color="auto" w:fill="auto"/>
        <w:spacing w:before="0" w:line="240" w:lineRule="auto"/>
        <w:ind w:right="301"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Нарушения выразились в повышении, снижении или поддержании цен на торгах. </w:t>
      </w:r>
    </w:p>
    <w:p w:rsidR="00CF52D6" w:rsidRDefault="00CF52D6" w:rsidP="00CF52D6">
      <w:pPr>
        <w:pStyle w:val="21"/>
        <w:shd w:val="clear" w:color="auto" w:fill="auto"/>
        <w:spacing w:before="0" w:line="240" w:lineRule="auto"/>
        <w:ind w:right="301" w:firstLine="567"/>
        <w:rPr>
          <w:i/>
          <w:sz w:val="28"/>
          <w:szCs w:val="28"/>
        </w:rPr>
      </w:pPr>
    </w:p>
    <w:p w:rsidR="003A1EDC" w:rsidRPr="0007701C" w:rsidRDefault="003A1EDC" w:rsidP="000C5C0D">
      <w:pPr>
        <w:pStyle w:val="21"/>
        <w:shd w:val="clear" w:color="auto" w:fill="auto"/>
        <w:spacing w:before="0" w:line="240" w:lineRule="auto"/>
        <w:ind w:right="301" w:firstLine="567"/>
        <w:rPr>
          <w:sz w:val="28"/>
          <w:szCs w:val="28"/>
        </w:rPr>
      </w:pPr>
    </w:p>
    <w:p w:rsidR="0062357A" w:rsidRPr="00061766" w:rsidRDefault="00DA11FD" w:rsidP="0044636E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134"/>
          <w:tab w:val="left" w:pos="1276"/>
          <w:tab w:val="left" w:pos="1852"/>
        </w:tabs>
        <w:spacing w:line="240" w:lineRule="auto"/>
        <w:ind w:left="20" w:right="300" w:firstLine="547"/>
        <w:jc w:val="both"/>
        <w:rPr>
          <w:sz w:val="28"/>
          <w:szCs w:val="28"/>
        </w:rPr>
      </w:pPr>
      <w:r w:rsidRPr="007152BF">
        <w:rPr>
          <w:sz w:val="28"/>
          <w:szCs w:val="28"/>
        </w:rPr>
        <w:t>Практика пресечения согласованных действий</w:t>
      </w:r>
      <w:r w:rsidRPr="00061766">
        <w:rPr>
          <w:sz w:val="28"/>
          <w:szCs w:val="28"/>
        </w:rPr>
        <w:t xml:space="preserve"> хозяйствующих субъектов, ограничивающих конкуренцию (статья</w:t>
      </w:r>
      <w:r w:rsidR="00A84ABF" w:rsidRPr="00061766">
        <w:rPr>
          <w:sz w:val="28"/>
          <w:szCs w:val="28"/>
        </w:rPr>
        <w:t xml:space="preserve"> </w:t>
      </w:r>
      <w:r w:rsidR="00145891" w:rsidRPr="00061766">
        <w:rPr>
          <w:sz w:val="28"/>
          <w:szCs w:val="28"/>
        </w:rPr>
        <w:t>11.1 Закона</w:t>
      </w:r>
      <w:r w:rsidRPr="00061766">
        <w:rPr>
          <w:sz w:val="28"/>
          <w:szCs w:val="28"/>
        </w:rPr>
        <w:t xml:space="preserve"> «О защите конкуренции»)</w:t>
      </w:r>
      <w:r w:rsidR="00726441">
        <w:rPr>
          <w:sz w:val="28"/>
          <w:szCs w:val="28"/>
        </w:rPr>
        <w:t xml:space="preserve"> </w:t>
      </w:r>
    </w:p>
    <w:p w:rsidR="0062357A" w:rsidRDefault="00DA11FD" w:rsidP="00CD7913">
      <w:pPr>
        <w:pStyle w:val="2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07701C">
        <w:rPr>
          <w:sz w:val="28"/>
          <w:szCs w:val="28"/>
        </w:rPr>
        <w:t>Практика отсутствует. Нарушения статьи 11.1 в отчетном периоде не выявлены</w:t>
      </w:r>
      <w:r w:rsidR="00CD7913">
        <w:rPr>
          <w:sz w:val="28"/>
          <w:szCs w:val="28"/>
        </w:rPr>
        <w:t>.</w:t>
      </w:r>
    </w:p>
    <w:p w:rsidR="00C952B0" w:rsidRDefault="00C952B0" w:rsidP="00CD7913">
      <w:pPr>
        <w:pStyle w:val="2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</w:p>
    <w:p w:rsidR="004C2ABB" w:rsidRDefault="004C2ABB" w:rsidP="00CD7913">
      <w:pPr>
        <w:pStyle w:val="2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</w:p>
    <w:p w:rsidR="0062357A" w:rsidRPr="0007701C" w:rsidRDefault="00DA11FD" w:rsidP="00CD7913">
      <w:pPr>
        <w:pStyle w:val="20"/>
        <w:numPr>
          <w:ilvl w:val="2"/>
          <w:numId w:val="13"/>
        </w:numPr>
        <w:shd w:val="clear" w:color="auto" w:fill="auto"/>
        <w:tabs>
          <w:tab w:val="left" w:pos="1852"/>
        </w:tabs>
        <w:spacing w:line="240" w:lineRule="auto"/>
        <w:ind w:left="0" w:firstLine="547"/>
        <w:jc w:val="both"/>
        <w:rPr>
          <w:sz w:val="28"/>
          <w:szCs w:val="28"/>
        </w:rPr>
      </w:pPr>
      <w:r w:rsidRPr="007E2C98">
        <w:rPr>
          <w:sz w:val="28"/>
          <w:szCs w:val="28"/>
        </w:rPr>
        <w:t>Пресечение недобросовестной конкуренции (глава</w:t>
      </w:r>
      <w:r w:rsidRPr="0007701C">
        <w:rPr>
          <w:sz w:val="28"/>
          <w:szCs w:val="28"/>
        </w:rPr>
        <w:t xml:space="preserve"> 2</w:t>
      </w:r>
      <w:r w:rsidRPr="0007701C">
        <w:rPr>
          <w:sz w:val="28"/>
          <w:szCs w:val="28"/>
          <w:vertAlign w:val="superscript"/>
        </w:rPr>
        <w:t>1</w:t>
      </w:r>
      <w:r w:rsidRPr="0007701C">
        <w:rPr>
          <w:sz w:val="28"/>
          <w:szCs w:val="28"/>
        </w:rPr>
        <w:t xml:space="preserve"> Закона</w:t>
      </w:r>
      <w:r w:rsidR="00A84ABF" w:rsidRPr="0007701C">
        <w:rPr>
          <w:sz w:val="28"/>
          <w:szCs w:val="28"/>
        </w:rPr>
        <w:t xml:space="preserve"> </w:t>
      </w:r>
      <w:r w:rsidR="00972D16" w:rsidRPr="0007701C">
        <w:rPr>
          <w:sz w:val="28"/>
          <w:szCs w:val="28"/>
        </w:rPr>
        <w:t xml:space="preserve">о </w:t>
      </w:r>
      <w:r w:rsidRPr="0007701C">
        <w:rPr>
          <w:sz w:val="28"/>
          <w:szCs w:val="28"/>
        </w:rPr>
        <w:t>защите конкуренции)</w:t>
      </w:r>
      <w:r w:rsidR="00BB4BC9">
        <w:rPr>
          <w:sz w:val="28"/>
          <w:szCs w:val="28"/>
        </w:rPr>
        <w:t xml:space="preserve"> </w:t>
      </w:r>
    </w:p>
    <w:p w:rsidR="00770816" w:rsidRDefault="00A4248D" w:rsidP="00CF52D6">
      <w:pPr>
        <w:pStyle w:val="21"/>
        <w:tabs>
          <w:tab w:val="left" w:pos="851"/>
        </w:tabs>
        <w:spacing w:before="0" w:line="240" w:lineRule="auto"/>
        <w:ind w:left="23" w:right="23" w:firstLine="567"/>
        <w:rPr>
          <w:sz w:val="28"/>
          <w:szCs w:val="28"/>
        </w:rPr>
      </w:pPr>
      <w:r w:rsidRPr="00A4248D">
        <w:rPr>
          <w:sz w:val="28"/>
          <w:szCs w:val="28"/>
        </w:rPr>
        <w:t xml:space="preserve">В отчетном периоде Новосибирским УФАС России рассмотрено </w:t>
      </w:r>
      <w:r w:rsidR="00770816">
        <w:rPr>
          <w:sz w:val="28"/>
          <w:szCs w:val="28"/>
        </w:rPr>
        <w:t>58</w:t>
      </w:r>
      <w:r w:rsidRPr="00A4248D">
        <w:rPr>
          <w:sz w:val="28"/>
          <w:szCs w:val="28"/>
        </w:rPr>
        <w:t xml:space="preserve"> заявлений о нарушении антимонопольного законодательства в форме недобросовестной конкуренции. </w:t>
      </w:r>
    </w:p>
    <w:p w:rsidR="00A4248D" w:rsidRDefault="00770816" w:rsidP="00CF52D6">
      <w:pPr>
        <w:pStyle w:val="21"/>
        <w:tabs>
          <w:tab w:val="left" w:pos="851"/>
        </w:tabs>
        <w:spacing w:before="0" w:line="240" w:lineRule="auto"/>
        <w:ind w:left="23" w:right="23" w:firstLine="567"/>
        <w:rPr>
          <w:sz w:val="28"/>
          <w:szCs w:val="28"/>
        </w:rPr>
      </w:pPr>
      <w:r>
        <w:rPr>
          <w:sz w:val="28"/>
          <w:szCs w:val="28"/>
        </w:rPr>
        <w:t>Выявлено 6</w:t>
      </w:r>
      <w:r w:rsidR="00A4248D" w:rsidRPr="00A4248D">
        <w:rPr>
          <w:sz w:val="28"/>
          <w:szCs w:val="28"/>
        </w:rPr>
        <w:t xml:space="preserve"> нарушений. Возбуждено </w:t>
      </w:r>
      <w:r>
        <w:rPr>
          <w:sz w:val="28"/>
          <w:szCs w:val="28"/>
        </w:rPr>
        <w:t>8</w:t>
      </w:r>
      <w:r w:rsidR="00A4248D" w:rsidRPr="00A4248D">
        <w:rPr>
          <w:sz w:val="28"/>
          <w:szCs w:val="28"/>
        </w:rPr>
        <w:t xml:space="preserve"> дел по фактам недобросовестной конкуренции. В ходе рассмотрения возбужденных дел принято </w:t>
      </w:r>
      <w:r w:rsidR="00C9555E">
        <w:rPr>
          <w:sz w:val="28"/>
          <w:szCs w:val="28"/>
        </w:rPr>
        <w:t>2</w:t>
      </w:r>
      <w:r>
        <w:rPr>
          <w:sz w:val="28"/>
          <w:szCs w:val="28"/>
        </w:rPr>
        <w:t xml:space="preserve"> решения о наличии нарушения и выданы 2 предписания, обязательные для исполнения. Выданные в отчетном периоде предписания исполнены в полном объеме.</w:t>
      </w:r>
      <w:r w:rsidR="00A4248D" w:rsidRPr="00A4248D">
        <w:rPr>
          <w:sz w:val="28"/>
          <w:szCs w:val="28"/>
        </w:rPr>
        <w:t xml:space="preserve"> </w:t>
      </w:r>
    </w:p>
    <w:p w:rsidR="00E315B0" w:rsidRDefault="00E315B0" w:rsidP="00CF52D6">
      <w:pPr>
        <w:pStyle w:val="21"/>
        <w:tabs>
          <w:tab w:val="left" w:pos="851"/>
        </w:tabs>
        <w:spacing w:before="0" w:line="240" w:lineRule="auto"/>
        <w:ind w:left="23" w:right="23" w:firstLine="567"/>
        <w:rPr>
          <w:sz w:val="28"/>
          <w:szCs w:val="28"/>
        </w:rPr>
      </w:pPr>
      <w:r>
        <w:rPr>
          <w:sz w:val="28"/>
          <w:szCs w:val="28"/>
        </w:rPr>
        <w:t xml:space="preserve">В 6 </w:t>
      </w:r>
      <w:r w:rsidRPr="00A4248D">
        <w:rPr>
          <w:sz w:val="28"/>
          <w:szCs w:val="28"/>
        </w:rPr>
        <w:t xml:space="preserve">случаях </w:t>
      </w:r>
      <w:r>
        <w:rPr>
          <w:sz w:val="28"/>
          <w:szCs w:val="28"/>
        </w:rPr>
        <w:t xml:space="preserve">возбужденные дела были прекращены в связи с отсутствием факта нарушения.  </w:t>
      </w:r>
    </w:p>
    <w:p w:rsidR="00770816" w:rsidRPr="00A4248D" w:rsidRDefault="00770816" w:rsidP="00CF52D6">
      <w:pPr>
        <w:pStyle w:val="21"/>
        <w:tabs>
          <w:tab w:val="left" w:pos="851"/>
        </w:tabs>
        <w:spacing w:before="0" w:line="240" w:lineRule="auto"/>
        <w:ind w:left="23" w:right="23" w:firstLine="567"/>
        <w:rPr>
          <w:sz w:val="28"/>
          <w:szCs w:val="28"/>
        </w:rPr>
      </w:pPr>
      <w:r w:rsidRPr="00A4248D">
        <w:rPr>
          <w:sz w:val="28"/>
          <w:szCs w:val="28"/>
        </w:rPr>
        <w:t xml:space="preserve">Выявленные в ходе рассмотрения возбужденных дел признанные нарушения касались: </w:t>
      </w:r>
    </w:p>
    <w:p w:rsidR="00770816" w:rsidRDefault="00770816" w:rsidP="00CF52D6">
      <w:pPr>
        <w:pStyle w:val="21"/>
        <w:tabs>
          <w:tab w:val="left" w:pos="851"/>
        </w:tabs>
        <w:spacing w:before="0" w:line="240" w:lineRule="auto"/>
        <w:ind w:left="23" w:right="23" w:firstLine="567"/>
        <w:rPr>
          <w:sz w:val="28"/>
          <w:szCs w:val="28"/>
        </w:rPr>
      </w:pPr>
      <w:r w:rsidRPr="00A4248D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Pr="00A4248D">
        <w:rPr>
          <w:sz w:val="28"/>
          <w:szCs w:val="28"/>
        </w:rPr>
        <w:t>запрета на недобро</w:t>
      </w:r>
      <w:r>
        <w:rPr>
          <w:sz w:val="28"/>
          <w:szCs w:val="28"/>
        </w:rPr>
        <w:t xml:space="preserve">совестную конкуренцию путем </w:t>
      </w:r>
      <w:r w:rsidR="00145891">
        <w:rPr>
          <w:sz w:val="28"/>
          <w:szCs w:val="28"/>
        </w:rPr>
        <w:t>дискредитации (</w:t>
      </w:r>
      <w:r>
        <w:rPr>
          <w:sz w:val="28"/>
          <w:szCs w:val="28"/>
        </w:rPr>
        <w:t>статья 14.1 Закона о защите конкуренции) - 1 нарушение;</w:t>
      </w:r>
    </w:p>
    <w:p w:rsidR="00770816" w:rsidRDefault="00770816" w:rsidP="00CF52D6">
      <w:pPr>
        <w:pStyle w:val="21"/>
        <w:tabs>
          <w:tab w:val="left" w:pos="851"/>
        </w:tabs>
        <w:spacing w:before="0" w:line="240" w:lineRule="auto"/>
        <w:ind w:left="23" w:right="23" w:firstLine="567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A4248D">
        <w:rPr>
          <w:sz w:val="28"/>
          <w:szCs w:val="28"/>
        </w:rPr>
        <w:t>запрета на недобросовестную конкуренцию</w:t>
      </w:r>
      <w:r>
        <w:rPr>
          <w:sz w:val="28"/>
          <w:szCs w:val="28"/>
        </w:rPr>
        <w:t xml:space="preserve">, </w:t>
      </w:r>
      <w:r w:rsidRPr="00A4248D">
        <w:rPr>
          <w:sz w:val="28"/>
          <w:szCs w:val="28"/>
        </w:rPr>
        <w:t>связанную</w:t>
      </w:r>
      <w:r>
        <w:rPr>
          <w:sz w:val="28"/>
          <w:szCs w:val="28"/>
        </w:rPr>
        <w:t xml:space="preserve"> </w:t>
      </w:r>
      <w:r w:rsidRPr="00A4248D">
        <w:rPr>
          <w:sz w:val="28"/>
          <w:szCs w:val="28"/>
        </w:rPr>
        <w:t>с созданием смешения (статья 14.6 Закона о защите конкуренции) -</w:t>
      </w:r>
      <w:r>
        <w:rPr>
          <w:sz w:val="28"/>
          <w:szCs w:val="28"/>
        </w:rPr>
        <w:t xml:space="preserve">1 нарушение. </w:t>
      </w:r>
    </w:p>
    <w:p w:rsidR="00770816" w:rsidRDefault="00770816" w:rsidP="00CF52D6">
      <w:pPr>
        <w:pStyle w:val="21"/>
        <w:tabs>
          <w:tab w:val="left" w:pos="851"/>
        </w:tabs>
        <w:spacing w:before="0" w:line="240" w:lineRule="auto"/>
        <w:ind w:left="23" w:right="23" w:firstLine="567"/>
        <w:rPr>
          <w:sz w:val="28"/>
          <w:szCs w:val="28"/>
        </w:rPr>
      </w:pPr>
      <w:r w:rsidRPr="00A4248D">
        <w:rPr>
          <w:sz w:val="28"/>
          <w:szCs w:val="28"/>
        </w:rPr>
        <w:t>В отчетном периоде Новосибирским УФАС России в рамках пресечения недобросов</w:t>
      </w:r>
      <w:r>
        <w:rPr>
          <w:sz w:val="28"/>
          <w:szCs w:val="28"/>
        </w:rPr>
        <w:t>естной конкуренции было выдано 5</w:t>
      </w:r>
      <w:r w:rsidRPr="00A4248D">
        <w:rPr>
          <w:sz w:val="28"/>
          <w:szCs w:val="28"/>
        </w:rPr>
        <w:t xml:space="preserve"> предупреждени</w:t>
      </w:r>
      <w:r>
        <w:rPr>
          <w:sz w:val="28"/>
          <w:szCs w:val="28"/>
        </w:rPr>
        <w:t>й:</w:t>
      </w:r>
    </w:p>
    <w:p w:rsidR="00770816" w:rsidRDefault="00770816" w:rsidP="00CF52D6">
      <w:pPr>
        <w:pStyle w:val="21"/>
        <w:tabs>
          <w:tab w:val="left" w:pos="851"/>
        </w:tabs>
        <w:spacing w:before="0" w:line="240" w:lineRule="auto"/>
        <w:ind w:left="23" w:right="2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248D">
        <w:rPr>
          <w:sz w:val="28"/>
          <w:szCs w:val="28"/>
        </w:rPr>
        <w:t>по статье 14.</w:t>
      </w:r>
      <w:r>
        <w:rPr>
          <w:sz w:val="28"/>
          <w:szCs w:val="28"/>
        </w:rPr>
        <w:t>1</w:t>
      </w:r>
      <w:r w:rsidRPr="00A424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248D">
        <w:rPr>
          <w:sz w:val="28"/>
          <w:szCs w:val="28"/>
        </w:rPr>
        <w:t>запрет на недобро</w:t>
      </w:r>
      <w:r w:rsidR="009F76ED">
        <w:rPr>
          <w:sz w:val="28"/>
          <w:szCs w:val="28"/>
        </w:rPr>
        <w:t xml:space="preserve">совестную конкуренцию путем </w:t>
      </w:r>
      <w:r w:rsidR="00145891">
        <w:rPr>
          <w:sz w:val="28"/>
          <w:szCs w:val="28"/>
        </w:rPr>
        <w:t>дискредитации) –</w:t>
      </w:r>
      <w:r w:rsidRPr="00A4248D">
        <w:rPr>
          <w:sz w:val="28"/>
          <w:szCs w:val="28"/>
        </w:rPr>
        <w:t xml:space="preserve"> </w:t>
      </w:r>
      <w:r>
        <w:rPr>
          <w:sz w:val="28"/>
          <w:szCs w:val="28"/>
        </w:rPr>
        <w:t>1;</w:t>
      </w:r>
    </w:p>
    <w:p w:rsidR="00770816" w:rsidRDefault="00770816" w:rsidP="00CF52D6">
      <w:pPr>
        <w:pStyle w:val="21"/>
        <w:tabs>
          <w:tab w:val="left" w:pos="851"/>
        </w:tabs>
        <w:spacing w:before="0" w:line="240" w:lineRule="auto"/>
        <w:ind w:left="23" w:right="23" w:firstLine="567"/>
        <w:rPr>
          <w:sz w:val="28"/>
          <w:szCs w:val="28"/>
        </w:rPr>
      </w:pPr>
      <w:r>
        <w:rPr>
          <w:sz w:val="28"/>
          <w:szCs w:val="28"/>
        </w:rPr>
        <w:t xml:space="preserve">- по статье 14.2 (запрет </w:t>
      </w:r>
      <w:r w:rsidRPr="00A4248D">
        <w:rPr>
          <w:sz w:val="28"/>
          <w:szCs w:val="28"/>
        </w:rPr>
        <w:t>на недобро</w:t>
      </w:r>
      <w:r>
        <w:rPr>
          <w:sz w:val="28"/>
          <w:szCs w:val="28"/>
        </w:rPr>
        <w:t xml:space="preserve">совестную конкуренцию путем введения в заблуждение) </w:t>
      </w:r>
      <w:r w:rsidR="00A62C11">
        <w:rPr>
          <w:sz w:val="28"/>
          <w:szCs w:val="28"/>
        </w:rPr>
        <w:t>–</w:t>
      </w:r>
      <w:r>
        <w:rPr>
          <w:sz w:val="28"/>
          <w:szCs w:val="28"/>
        </w:rPr>
        <w:t xml:space="preserve"> 3</w:t>
      </w:r>
      <w:r w:rsidR="00A62C11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</w:t>
      </w:r>
    </w:p>
    <w:p w:rsidR="00770816" w:rsidRDefault="00770816" w:rsidP="00CF52D6">
      <w:pPr>
        <w:pStyle w:val="21"/>
        <w:tabs>
          <w:tab w:val="left" w:pos="851"/>
        </w:tabs>
        <w:spacing w:before="0" w:line="240" w:lineRule="auto"/>
        <w:ind w:left="23" w:right="23" w:firstLine="567"/>
        <w:rPr>
          <w:sz w:val="28"/>
          <w:szCs w:val="28"/>
        </w:rPr>
      </w:pPr>
      <w:r>
        <w:rPr>
          <w:sz w:val="28"/>
          <w:szCs w:val="28"/>
        </w:rPr>
        <w:t xml:space="preserve">- по статье 14.8 </w:t>
      </w:r>
      <w:r w:rsidR="00A62C11">
        <w:rPr>
          <w:sz w:val="28"/>
          <w:szCs w:val="28"/>
        </w:rPr>
        <w:t>(запрет на иные формы недобросовестной конкуренции) -1.</w:t>
      </w:r>
    </w:p>
    <w:p w:rsidR="00770816" w:rsidRPr="00A4248D" w:rsidRDefault="009F76ED" w:rsidP="00CF52D6">
      <w:pPr>
        <w:pStyle w:val="21"/>
        <w:tabs>
          <w:tab w:val="left" w:pos="851"/>
        </w:tabs>
        <w:spacing w:before="0" w:line="240" w:lineRule="auto"/>
        <w:ind w:left="23" w:right="23" w:firstLine="567"/>
        <w:rPr>
          <w:sz w:val="28"/>
          <w:szCs w:val="28"/>
        </w:rPr>
      </w:pPr>
      <w:r>
        <w:rPr>
          <w:sz w:val="28"/>
          <w:szCs w:val="28"/>
        </w:rPr>
        <w:t xml:space="preserve">Из выданных 5 </w:t>
      </w:r>
      <w:r w:rsidR="00770816" w:rsidRPr="00A4248D">
        <w:rPr>
          <w:sz w:val="28"/>
          <w:szCs w:val="28"/>
        </w:rPr>
        <w:t>предупреждени</w:t>
      </w:r>
      <w:r>
        <w:rPr>
          <w:sz w:val="28"/>
          <w:szCs w:val="28"/>
        </w:rPr>
        <w:t xml:space="preserve">й исполнены в отчетном периоде 4. Не исполнено 1 </w:t>
      </w:r>
      <w:r w:rsidR="00145891">
        <w:rPr>
          <w:sz w:val="28"/>
          <w:szCs w:val="28"/>
        </w:rPr>
        <w:t xml:space="preserve">предупреждение, </w:t>
      </w:r>
      <w:r w:rsidR="00145891" w:rsidRPr="00A4248D">
        <w:rPr>
          <w:sz w:val="28"/>
          <w:szCs w:val="28"/>
        </w:rPr>
        <w:t>возбуждено</w:t>
      </w:r>
      <w:r>
        <w:rPr>
          <w:sz w:val="28"/>
          <w:szCs w:val="28"/>
        </w:rPr>
        <w:t xml:space="preserve"> дело. </w:t>
      </w:r>
    </w:p>
    <w:p w:rsidR="0098711D" w:rsidRDefault="00A4248D" w:rsidP="00CF52D6">
      <w:pPr>
        <w:pStyle w:val="21"/>
        <w:shd w:val="clear" w:color="auto" w:fill="auto"/>
        <w:tabs>
          <w:tab w:val="left" w:pos="851"/>
        </w:tabs>
        <w:spacing w:before="0" w:line="240" w:lineRule="auto"/>
        <w:ind w:left="23" w:right="23" w:firstLine="567"/>
        <w:rPr>
          <w:sz w:val="28"/>
          <w:szCs w:val="28"/>
        </w:rPr>
      </w:pPr>
      <w:r w:rsidRPr="00A4248D">
        <w:rPr>
          <w:sz w:val="28"/>
          <w:szCs w:val="28"/>
        </w:rPr>
        <w:t>Говоря о тенденциях отчетного 202</w:t>
      </w:r>
      <w:r w:rsidR="00C0487D">
        <w:rPr>
          <w:sz w:val="28"/>
          <w:szCs w:val="28"/>
        </w:rPr>
        <w:t>4</w:t>
      </w:r>
      <w:r w:rsidRPr="00A4248D">
        <w:rPr>
          <w:sz w:val="28"/>
          <w:szCs w:val="28"/>
        </w:rPr>
        <w:t xml:space="preserve"> года по данному направлению </w:t>
      </w:r>
      <w:r w:rsidRPr="00A4248D">
        <w:rPr>
          <w:sz w:val="28"/>
          <w:szCs w:val="28"/>
        </w:rPr>
        <w:lastRenderedPageBreak/>
        <w:t xml:space="preserve">можно отметить: </w:t>
      </w:r>
      <w:r w:rsidRPr="00C9555E">
        <w:rPr>
          <w:sz w:val="28"/>
          <w:szCs w:val="28"/>
        </w:rPr>
        <w:t>подавляющее большинство обращений связаны с фактами нарушений прав на интеллектуальную собственность.</w:t>
      </w:r>
    </w:p>
    <w:p w:rsidR="0098711D" w:rsidRDefault="0098711D" w:rsidP="00CD7913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0D629D" w:rsidRDefault="000D629D" w:rsidP="00CD7913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DF51DC" w:rsidRPr="0007701C" w:rsidRDefault="00DF51DC" w:rsidP="00CD7913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62357A" w:rsidRPr="001F5E46" w:rsidRDefault="00DA11FD" w:rsidP="006B6D01">
      <w:pPr>
        <w:pStyle w:val="20"/>
        <w:numPr>
          <w:ilvl w:val="2"/>
          <w:numId w:val="15"/>
        </w:numPr>
        <w:shd w:val="clear" w:color="auto" w:fill="auto"/>
        <w:tabs>
          <w:tab w:val="left" w:pos="1985"/>
        </w:tabs>
        <w:spacing w:line="240" w:lineRule="auto"/>
        <w:ind w:left="0" w:right="20" w:firstLine="567"/>
        <w:jc w:val="both"/>
        <w:rPr>
          <w:sz w:val="28"/>
          <w:szCs w:val="28"/>
        </w:rPr>
      </w:pPr>
      <w:r w:rsidRPr="00EA099F">
        <w:rPr>
          <w:sz w:val="28"/>
          <w:szCs w:val="28"/>
        </w:rPr>
        <w:t>Выявление и пресечение актов и действий (бездействия)</w:t>
      </w:r>
      <w:r w:rsidRPr="0007701C">
        <w:rPr>
          <w:sz w:val="28"/>
          <w:szCs w:val="28"/>
        </w:rPr>
        <w:t xml:space="preserve"> федеральных органов исполнительной власти, органов государственной власти субъектов Российской Федерации, органов местного </w:t>
      </w:r>
      <w:r w:rsidRPr="001F5E46">
        <w:rPr>
          <w:sz w:val="28"/>
          <w:szCs w:val="28"/>
        </w:rPr>
        <w:t>самоуправления, иных осуществляющих функции указанных органов власти органов или организаций, организаций, участвующих в предоставлении государственных или муниципальных услуг, а также государственных внебюджетных фондов, Центрального банка Российской Федерации, направленных на недопущение, ограничение, устранение конкуренции (статья 15 Закона о защите конкуренции)</w:t>
      </w:r>
    </w:p>
    <w:p w:rsidR="00DA0748" w:rsidRDefault="00DA0748" w:rsidP="00DA0748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По данной статье Новосибирским УФАС России в отчетном периоде рассмотрено 43 заявления. </w:t>
      </w:r>
    </w:p>
    <w:p w:rsidR="00DA0748" w:rsidRDefault="00DA0748" w:rsidP="00DA0748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1F5E46">
        <w:rPr>
          <w:sz w:val="28"/>
          <w:szCs w:val="28"/>
        </w:rPr>
        <w:t>Количество выявленных нарушений со стороны органов власти по статье 15 Закона «О защите конкуренции» (</w:t>
      </w:r>
      <w:r>
        <w:rPr>
          <w:sz w:val="28"/>
          <w:szCs w:val="28"/>
        </w:rPr>
        <w:t>з</w:t>
      </w:r>
      <w:r w:rsidRPr="00451FCB">
        <w:rPr>
          <w:sz w:val="28"/>
          <w:szCs w:val="28"/>
        </w:rPr>
        <w:t>апрет на ограничивающие конкуренцию акты и действия (бездействие) органов власти, организаций, участвующих в предоставлении государственных или муниципальных услуг, государственных внебюджетных фондов, Банка России</w:t>
      </w:r>
      <w:r w:rsidRPr="001F5E4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- 16 нарушений, из них 7 устранено до возбуждения дела. </w:t>
      </w:r>
    </w:p>
    <w:p w:rsidR="00DA0748" w:rsidRDefault="00DA0748" w:rsidP="00DA0748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По данной статье возбуждено 14 дел по признакам нарушения антимонопольного законодательства. По</w:t>
      </w:r>
      <w:r w:rsidRPr="00D87F08">
        <w:rPr>
          <w:sz w:val="28"/>
          <w:szCs w:val="28"/>
        </w:rPr>
        <w:t xml:space="preserve"> результатам рассмотрения </w:t>
      </w:r>
      <w:r>
        <w:rPr>
          <w:sz w:val="28"/>
          <w:szCs w:val="28"/>
        </w:rPr>
        <w:t xml:space="preserve">дел </w:t>
      </w:r>
      <w:r w:rsidR="00145891">
        <w:rPr>
          <w:sz w:val="28"/>
          <w:szCs w:val="28"/>
        </w:rPr>
        <w:t>в 9</w:t>
      </w:r>
      <w:r>
        <w:rPr>
          <w:sz w:val="28"/>
          <w:szCs w:val="28"/>
        </w:rPr>
        <w:t xml:space="preserve"> случаях приняты решения о наличии нарушения </w:t>
      </w:r>
      <w:r w:rsidRPr="00D87F08">
        <w:rPr>
          <w:sz w:val="28"/>
          <w:szCs w:val="28"/>
        </w:rPr>
        <w:t>указанной статьи</w:t>
      </w:r>
      <w:r>
        <w:rPr>
          <w:sz w:val="28"/>
          <w:szCs w:val="28"/>
        </w:rPr>
        <w:t>, в том числе 5 без выдачи предписания. В</w:t>
      </w:r>
      <w:r w:rsidRPr="00D87F08">
        <w:rPr>
          <w:sz w:val="28"/>
          <w:szCs w:val="28"/>
        </w:rPr>
        <w:t xml:space="preserve">ыдано </w:t>
      </w:r>
      <w:r>
        <w:rPr>
          <w:sz w:val="28"/>
          <w:szCs w:val="28"/>
        </w:rPr>
        <w:t>4</w:t>
      </w:r>
      <w:r w:rsidRPr="00D87F08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я</w:t>
      </w:r>
      <w:r w:rsidRPr="00D87F08">
        <w:rPr>
          <w:sz w:val="28"/>
          <w:szCs w:val="28"/>
        </w:rPr>
        <w:t xml:space="preserve"> о прекращении нарушения ан</w:t>
      </w:r>
      <w:r>
        <w:rPr>
          <w:sz w:val="28"/>
          <w:szCs w:val="28"/>
        </w:rPr>
        <w:t xml:space="preserve">тимонопольного законодательства, 3 исполнено в отчетном периоде, 1 предписание в стадии исполнения. </w:t>
      </w:r>
      <w:r w:rsidRPr="001F5E46">
        <w:rPr>
          <w:sz w:val="28"/>
          <w:szCs w:val="28"/>
        </w:rPr>
        <w:t xml:space="preserve">  </w:t>
      </w:r>
    </w:p>
    <w:p w:rsidR="00DA0748" w:rsidRDefault="00DA0748" w:rsidP="00DA0748">
      <w:pPr>
        <w:pStyle w:val="21"/>
        <w:shd w:val="clear" w:color="auto" w:fill="auto"/>
        <w:spacing w:before="0"/>
        <w:ind w:left="20" w:right="20" w:firstLine="547"/>
        <w:rPr>
          <w:sz w:val="28"/>
          <w:szCs w:val="28"/>
        </w:rPr>
      </w:pPr>
      <w:r w:rsidRPr="0007701C">
        <w:rPr>
          <w:sz w:val="28"/>
          <w:szCs w:val="28"/>
        </w:rPr>
        <w:t>По видам нарушений</w:t>
      </w:r>
      <w:r>
        <w:rPr>
          <w:sz w:val="28"/>
          <w:szCs w:val="28"/>
        </w:rPr>
        <w:t xml:space="preserve"> возбужденные дела распределились следующим образом:</w:t>
      </w:r>
    </w:p>
    <w:p w:rsidR="00DA0748" w:rsidRDefault="00DA0748" w:rsidP="00DA0748">
      <w:pPr>
        <w:pStyle w:val="21"/>
        <w:shd w:val="clear" w:color="auto" w:fill="auto"/>
        <w:spacing w:before="0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>- создание дискриминационных условий – 1;</w:t>
      </w:r>
    </w:p>
    <w:p w:rsidR="00DA0748" w:rsidRDefault="00DA0748" w:rsidP="00DA0748">
      <w:pPr>
        <w:pStyle w:val="21"/>
        <w:shd w:val="clear" w:color="auto" w:fill="auto"/>
        <w:spacing w:before="0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>- не принятие мер по преобразованию или ликвидации унитарного предприятия – 1;</w:t>
      </w:r>
    </w:p>
    <w:p w:rsidR="00DA0748" w:rsidRDefault="00DA0748" w:rsidP="00DA0748">
      <w:pPr>
        <w:pStyle w:val="21"/>
        <w:shd w:val="clear" w:color="auto" w:fill="auto"/>
        <w:spacing w:before="0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>- наделение хозяйствующего субъекта властными функциями – 1;</w:t>
      </w:r>
    </w:p>
    <w:p w:rsidR="00DA0748" w:rsidRDefault="00DA0748" w:rsidP="00DA0748">
      <w:pPr>
        <w:pStyle w:val="21"/>
        <w:shd w:val="clear" w:color="auto" w:fill="auto"/>
        <w:spacing w:before="0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>- прочие нарушения – 6.</w:t>
      </w:r>
    </w:p>
    <w:p w:rsidR="00DA0748" w:rsidRPr="001F5E46" w:rsidRDefault="00DA0748" w:rsidP="00DA0748">
      <w:pPr>
        <w:widowControl/>
        <w:autoSpaceDE w:val="0"/>
        <w:autoSpaceDN w:val="0"/>
        <w:adjustRightInd w:val="0"/>
        <w:ind w:right="2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5E46">
        <w:rPr>
          <w:rFonts w:ascii="Times New Roman" w:hAnsi="Times New Roman" w:cs="Times New Roman"/>
          <w:sz w:val="28"/>
          <w:szCs w:val="28"/>
        </w:rPr>
        <w:t xml:space="preserve">В отчетном периоде выдано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1F5E46">
        <w:rPr>
          <w:rFonts w:ascii="Times New Roman" w:hAnsi="Times New Roman" w:cs="Times New Roman"/>
          <w:sz w:val="28"/>
          <w:szCs w:val="28"/>
        </w:rPr>
        <w:t>предупреждений по статье 15 Закона о защите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748" w:rsidRPr="001F5E46" w:rsidRDefault="00DA0748" w:rsidP="00DA0748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443D47">
        <w:rPr>
          <w:sz w:val="28"/>
          <w:szCs w:val="28"/>
        </w:rPr>
        <w:t>В ходе рассмотрения заявлений, проведения проверок Новосибирским УФАС России рассмотрено 7</w:t>
      </w:r>
      <w:r>
        <w:rPr>
          <w:sz w:val="28"/>
          <w:szCs w:val="28"/>
        </w:rPr>
        <w:t>2</w:t>
      </w:r>
      <w:r w:rsidRPr="00443D47">
        <w:rPr>
          <w:sz w:val="28"/>
          <w:szCs w:val="28"/>
        </w:rPr>
        <w:t xml:space="preserve"> правовых нормативных и ненормативных актов органов власти на предмет выявления нарушения антимонопольного законодательства.</w:t>
      </w:r>
      <w:r>
        <w:rPr>
          <w:sz w:val="28"/>
          <w:szCs w:val="28"/>
        </w:rPr>
        <w:t xml:space="preserve"> Из них 55 актов </w:t>
      </w:r>
      <w:r w:rsidR="00145891">
        <w:rPr>
          <w:sz w:val="28"/>
          <w:szCs w:val="28"/>
        </w:rPr>
        <w:t>– органов</w:t>
      </w:r>
      <w:r>
        <w:rPr>
          <w:sz w:val="28"/>
          <w:szCs w:val="28"/>
        </w:rPr>
        <w:t xml:space="preserve"> местного самоуправления, 16 – органов власти субъекта РФ, а также 1 акт федеральных органов исполнительной власти. </w:t>
      </w:r>
    </w:p>
    <w:p w:rsidR="00DA0748" w:rsidRPr="00D75B2D" w:rsidRDefault="00DA0748" w:rsidP="00DA0748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1F5E46">
        <w:rPr>
          <w:sz w:val="28"/>
          <w:szCs w:val="28"/>
        </w:rPr>
        <w:t>Выявлен</w:t>
      </w:r>
      <w:r>
        <w:rPr>
          <w:sz w:val="28"/>
          <w:szCs w:val="28"/>
        </w:rPr>
        <w:t>о</w:t>
      </w:r>
      <w:r w:rsidRPr="001F5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</w:t>
      </w:r>
      <w:r w:rsidRPr="001F5E46">
        <w:rPr>
          <w:sz w:val="28"/>
          <w:szCs w:val="28"/>
        </w:rPr>
        <w:t>акт</w:t>
      </w:r>
      <w:r>
        <w:rPr>
          <w:sz w:val="28"/>
          <w:szCs w:val="28"/>
        </w:rPr>
        <w:t>ов</w:t>
      </w:r>
      <w:r w:rsidRPr="001F5E46">
        <w:rPr>
          <w:sz w:val="28"/>
          <w:szCs w:val="28"/>
        </w:rPr>
        <w:t xml:space="preserve"> органов местного самоуправления, противоречащи</w:t>
      </w:r>
      <w:r>
        <w:rPr>
          <w:sz w:val="28"/>
          <w:szCs w:val="28"/>
        </w:rPr>
        <w:t>х</w:t>
      </w:r>
      <w:r w:rsidRPr="001F5E46">
        <w:rPr>
          <w:sz w:val="28"/>
          <w:szCs w:val="28"/>
        </w:rPr>
        <w:t xml:space="preserve"> </w:t>
      </w:r>
      <w:r w:rsidRPr="00D75B2D">
        <w:rPr>
          <w:sz w:val="28"/>
          <w:szCs w:val="28"/>
        </w:rPr>
        <w:t xml:space="preserve">антимонопольному законодательству. </w:t>
      </w:r>
    </w:p>
    <w:p w:rsidR="00DA0748" w:rsidRDefault="00DA0748" w:rsidP="00DA0748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D75B2D">
        <w:rPr>
          <w:sz w:val="28"/>
          <w:szCs w:val="28"/>
        </w:rPr>
        <w:lastRenderedPageBreak/>
        <w:t xml:space="preserve">По </w:t>
      </w:r>
      <w:r>
        <w:rPr>
          <w:sz w:val="28"/>
          <w:szCs w:val="28"/>
        </w:rPr>
        <w:t xml:space="preserve">1 </w:t>
      </w:r>
      <w:r w:rsidRPr="00D75B2D">
        <w:rPr>
          <w:sz w:val="28"/>
          <w:szCs w:val="28"/>
        </w:rPr>
        <w:t>акт</w:t>
      </w:r>
      <w:r>
        <w:rPr>
          <w:sz w:val="28"/>
          <w:szCs w:val="28"/>
        </w:rPr>
        <w:t>у</w:t>
      </w:r>
      <w:r w:rsidRPr="00D75B2D">
        <w:rPr>
          <w:sz w:val="28"/>
          <w:szCs w:val="28"/>
        </w:rPr>
        <w:t xml:space="preserve"> учтены замечания антимонопольного органа без судебного вмешательства. </w:t>
      </w:r>
    </w:p>
    <w:p w:rsidR="00DA0748" w:rsidRDefault="00DA0748" w:rsidP="00DA0748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</w:p>
    <w:p w:rsidR="00DA0748" w:rsidRDefault="00DA0748" w:rsidP="003C4D68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</w:p>
    <w:p w:rsidR="0062357A" w:rsidRPr="0007701C" w:rsidRDefault="00DA11FD" w:rsidP="00855A5D">
      <w:pPr>
        <w:pStyle w:val="20"/>
        <w:numPr>
          <w:ilvl w:val="2"/>
          <w:numId w:val="17"/>
        </w:numPr>
        <w:shd w:val="clear" w:color="auto" w:fill="auto"/>
        <w:tabs>
          <w:tab w:val="left" w:pos="1465"/>
        </w:tabs>
        <w:spacing w:line="240" w:lineRule="auto"/>
        <w:ind w:left="0" w:right="20" w:firstLine="567"/>
        <w:jc w:val="both"/>
        <w:rPr>
          <w:sz w:val="28"/>
          <w:szCs w:val="28"/>
        </w:rPr>
      </w:pPr>
      <w:r w:rsidRPr="008A5129">
        <w:rPr>
          <w:sz w:val="28"/>
          <w:szCs w:val="28"/>
        </w:rPr>
        <w:t>Выявление и пресечение соглашений и согласованных</w:t>
      </w:r>
      <w:r w:rsidRPr="0007701C">
        <w:rPr>
          <w:sz w:val="28"/>
          <w:szCs w:val="28"/>
        </w:rPr>
        <w:t xml:space="preserve"> действий федеральных органов исполнительной власти, органов государственной власти субъектов Российской Федерации, органов местного самоуправления, иных осуществляющих функции указанных органов власти органов или организаций, а также государственных внебюджетных фондов, Центрального банка Российской Федерации, направленных на недопущение, ограничение, устранение конкуренции (статья 16 Закона о защите конкуренции)</w:t>
      </w:r>
      <w:r w:rsidR="00BB4BC9">
        <w:rPr>
          <w:sz w:val="28"/>
          <w:szCs w:val="28"/>
        </w:rPr>
        <w:t xml:space="preserve"> </w:t>
      </w:r>
    </w:p>
    <w:p w:rsidR="00FE7173" w:rsidRDefault="000C5C0D" w:rsidP="004C4714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07701C">
        <w:rPr>
          <w:sz w:val="28"/>
          <w:szCs w:val="28"/>
        </w:rPr>
        <w:t>В 202</w:t>
      </w:r>
      <w:r w:rsidR="00153588"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году Новосибирским </w:t>
      </w:r>
      <w:r>
        <w:rPr>
          <w:sz w:val="28"/>
          <w:szCs w:val="28"/>
        </w:rPr>
        <w:t>УФАС</w:t>
      </w:r>
      <w:r w:rsidRPr="0007701C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>рассмотрено 6</w:t>
      </w:r>
      <w:r w:rsidR="00153588">
        <w:rPr>
          <w:sz w:val="28"/>
          <w:szCs w:val="28"/>
        </w:rPr>
        <w:t>5</w:t>
      </w:r>
      <w:r>
        <w:rPr>
          <w:sz w:val="28"/>
          <w:szCs w:val="28"/>
        </w:rPr>
        <w:t xml:space="preserve"> поступивших заявлений о нарушении данной статьи. </w:t>
      </w:r>
      <w:r w:rsidR="00FE7173">
        <w:rPr>
          <w:sz w:val="28"/>
          <w:szCs w:val="28"/>
        </w:rPr>
        <w:t xml:space="preserve">Выявлено 4 нарушения. Возбуждено 4 дела, по 3 делам приняты решения о наличии нарушения без выдачи предписания, по 1 делу выдано 1 предписание. Предписание в стадии исполнения. </w:t>
      </w:r>
    </w:p>
    <w:p w:rsidR="00DF51DC" w:rsidRDefault="00DF51DC" w:rsidP="004C4714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</w:p>
    <w:p w:rsidR="00DF51DC" w:rsidRDefault="00DF51DC" w:rsidP="004C4714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</w:p>
    <w:p w:rsidR="0062357A" w:rsidRPr="0007701C" w:rsidRDefault="00DA11FD" w:rsidP="006B6D01">
      <w:pPr>
        <w:pStyle w:val="20"/>
        <w:numPr>
          <w:ilvl w:val="2"/>
          <w:numId w:val="16"/>
        </w:numPr>
        <w:shd w:val="clear" w:color="auto" w:fill="auto"/>
        <w:tabs>
          <w:tab w:val="left" w:pos="1465"/>
        </w:tabs>
        <w:spacing w:line="317" w:lineRule="exact"/>
        <w:ind w:left="0" w:right="20" w:firstLine="567"/>
        <w:jc w:val="both"/>
        <w:rPr>
          <w:sz w:val="28"/>
          <w:szCs w:val="28"/>
        </w:rPr>
      </w:pPr>
      <w:r w:rsidRPr="008368AC">
        <w:rPr>
          <w:sz w:val="28"/>
          <w:szCs w:val="28"/>
        </w:rPr>
        <w:t>Соблюдение антимонопольных требований к торгам, запросу</w:t>
      </w:r>
      <w:r w:rsidRPr="0007701C">
        <w:rPr>
          <w:sz w:val="28"/>
          <w:szCs w:val="28"/>
        </w:rPr>
        <w:t xml:space="preserve"> котировок цен на товары (статья 17 Закона о защите конкуренции)</w:t>
      </w:r>
      <w:r w:rsidR="00BB4BC9">
        <w:rPr>
          <w:sz w:val="28"/>
          <w:szCs w:val="28"/>
        </w:rPr>
        <w:t xml:space="preserve"> </w:t>
      </w:r>
    </w:p>
    <w:p w:rsidR="00D67B93" w:rsidRDefault="009F4B9D" w:rsidP="00E31EBB">
      <w:pPr>
        <w:pStyle w:val="21"/>
        <w:shd w:val="clear" w:color="auto" w:fill="auto"/>
        <w:spacing w:before="0" w:line="240" w:lineRule="auto"/>
        <w:ind w:right="23" w:firstLine="567"/>
        <w:rPr>
          <w:sz w:val="28"/>
          <w:szCs w:val="28"/>
        </w:rPr>
      </w:pPr>
      <w:r w:rsidRPr="0007701C">
        <w:rPr>
          <w:sz w:val="28"/>
          <w:szCs w:val="28"/>
        </w:rPr>
        <w:t>В 202</w:t>
      </w:r>
      <w:r w:rsidR="00D67B93"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году Новосибирским </w:t>
      </w:r>
      <w:r>
        <w:rPr>
          <w:sz w:val="28"/>
          <w:szCs w:val="28"/>
        </w:rPr>
        <w:t>УФАС</w:t>
      </w:r>
      <w:r w:rsidRPr="0007701C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>рассмотрено 1</w:t>
      </w:r>
      <w:r w:rsidR="00D67B93">
        <w:rPr>
          <w:sz w:val="28"/>
          <w:szCs w:val="28"/>
        </w:rPr>
        <w:t>41</w:t>
      </w:r>
      <w:r>
        <w:rPr>
          <w:sz w:val="28"/>
          <w:szCs w:val="28"/>
        </w:rPr>
        <w:t xml:space="preserve"> заявлени</w:t>
      </w:r>
      <w:r w:rsidR="00D67B93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Pr="0007701C">
        <w:rPr>
          <w:sz w:val="28"/>
          <w:szCs w:val="28"/>
        </w:rPr>
        <w:t xml:space="preserve">возбуждено </w:t>
      </w:r>
      <w:r w:rsidR="00D67B93">
        <w:rPr>
          <w:sz w:val="28"/>
          <w:szCs w:val="28"/>
        </w:rPr>
        <w:t>1</w:t>
      </w:r>
      <w:r w:rsidRPr="0007701C">
        <w:rPr>
          <w:sz w:val="28"/>
          <w:szCs w:val="28"/>
        </w:rPr>
        <w:t xml:space="preserve"> дел</w:t>
      </w:r>
      <w:r w:rsidR="00D67B93">
        <w:rPr>
          <w:sz w:val="28"/>
          <w:szCs w:val="28"/>
        </w:rPr>
        <w:t>о</w:t>
      </w:r>
      <w:r w:rsidRPr="0007701C">
        <w:rPr>
          <w:sz w:val="28"/>
          <w:szCs w:val="28"/>
        </w:rPr>
        <w:t xml:space="preserve"> по признакам нарушения статьи 17 Закона «О защите конкуренции»</w:t>
      </w:r>
      <w:r w:rsidR="00D67B93">
        <w:rPr>
          <w:sz w:val="28"/>
          <w:szCs w:val="28"/>
        </w:rPr>
        <w:t xml:space="preserve">, выразившееся в ограничении конкуренции между участниками торгов, запроса котировок. </w:t>
      </w:r>
    </w:p>
    <w:p w:rsidR="009F4B9D" w:rsidRPr="0007701C" w:rsidRDefault="009F4B9D" w:rsidP="00D67B93">
      <w:pPr>
        <w:pStyle w:val="21"/>
        <w:shd w:val="clear" w:color="auto" w:fill="auto"/>
        <w:spacing w:before="0" w:line="240" w:lineRule="auto"/>
        <w:ind w:right="23" w:firstLine="567"/>
        <w:rPr>
          <w:sz w:val="28"/>
          <w:szCs w:val="28"/>
        </w:rPr>
      </w:pPr>
      <w:r>
        <w:rPr>
          <w:sz w:val="28"/>
          <w:szCs w:val="28"/>
        </w:rPr>
        <w:t>По рассмотренн</w:t>
      </w:r>
      <w:r w:rsidR="00D67B93">
        <w:rPr>
          <w:sz w:val="28"/>
          <w:szCs w:val="28"/>
        </w:rPr>
        <w:t xml:space="preserve">ому </w:t>
      </w:r>
      <w:r>
        <w:rPr>
          <w:sz w:val="28"/>
          <w:szCs w:val="28"/>
        </w:rPr>
        <w:t>дел</w:t>
      </w:r>
      <w:r w:rsidR="00D67B93">
        <w:rPr>
          <w:sz w:val="28"/>
          <w:szCs w:val="28"/>
        </w:rPr>
        <w:t>у п</w:t>
      </w:r>
      <w:r>
        <w:rPr>
          <w:sz w:val="28"/>
          <w:szCs w:val="28"/>
        </w:rPr>
        <w:t>ринят</w:t>
      </w:r>
      <w:r w:rsidR="00D67B93">
        <w:rPr>
          <w:sz w:val="28"/>
          <w:szCs w:val="28"/>
        </w:rPr>
        <w:t xml:space="preserve">о </w:t>
      </w:r>
      <w:r>
        <w:rPr>
          <w:sz w:val="28"/>
          <w:szCs w:val="28"/>
        </w:rPr>
        <w:t>решени</w:t>
      </w:r>
      <w:r w:rsidR="00D67B93">
        <w:rPr>
          <w:sz w:val="28"/>
          <w:szCs w:val="28"/>
        </w:rPr>
        <w:t xml:space="preserve">е о наличии нарушений без выдачи предписания. </w:t>
      </w:r>
      <w:r>
        <w:rPr>
          <w:sz w:val="28"/>
          <w:szCs w:val="28"/>
        </w:rPr>
        <w:t xml:space="preserve"> </w:t>
      </w:r>
    </w:p>
    <w:p w:rsidR="0062357A" w:rsidRDefault="0062357A" w:rsidP="00E31EBB">
      <w:pPr>
        <w:pStyle w:val="21"/>
        <w:shd w:val="clear" w:color="auto" w:fill="auto"/>
        <w:spacing w:before="0" w:line="240" w:lineRule="auto"/>
        <w:ind w:left="20" w:right="23" w:firstLine="567"/>
        <w:rPr>
          <w:sz w:val="28"/>
          <w:szCs w:val="28"/>
        </w:rPr>
      </w:pPr>
    </w:p>
    <w:p w:rsidR="00DF51DC" w:rsidRDefault="00DF51DC" w:rsidP="00E31EBB">
      <w:pPr>
        <w:pStyle w:val="21"/>
        <w:shd w:val="clear" w:color="auto" w:fill="auto"/>
        <w:spacing w:before="0" w:line="240" w:lineRule="auto"/>
        <w:ind w:left="20" w:right="23" w:firstLine="567"/>
        <w:rPr>
          <w:sz w:val="28"/>
          <w:szCs w:val="28"/>
        </w:rPr>
      </w:pPr>
    </w:p>
    <w:p w:rsidR="0062357A" w:rsidRPr="0007701C" w:rsidRDefault="00DA11FD" w:rsidP="00E8527C">
      <w:pPr>
        <w:pStyle w:val="20"/>
        <w:numPr>
          <w:ilvl w:val="2"/>
          <w:numId w:val="16"/>
        </w:numPr>
        <w:shd w:val="clear" w:color="auto" w:fill="auto"/>
        <w:tabs>
          <w:tab w:val="left" w:pos="1465"/>
        </w:tabs>
        <w:ind w:left="0" w:right="20" w:firstLine="600"/>
        <w:jc w:val="both"/>
        <w:rPr>
          <w:sz w:val="28"/>
          <w:szCs w:val="28"/>
        </w:rPr>
      </w:pPr>
      <w:r w:rsidRPr="0007701C">
        <w:rPr>
          <w:sz w:val="28"/>
          <w:szCs w:val="28"/>
        </w:rPr>
        <w:t>Особенности порядка заключения договоров в отношении государственного и муниципального имущества (статья 17</w:t>
      </w:r>
      <w:r w:rsidRPr="0007701C">
        <w:rPr>
          <w:sz w:val="28"/>
          <w:szCs w:val="28"/>
          <w:vertAlign w:val="superscript"/>
        </w:rPr>
        <w:t>1</w:t>
      </w:r>
      <w:r w:rsidRPr="0007701C">
        <w:rPr>
          <w:sz w:val="28"/>
          <w:szCs w:val="28"/>
        </w:rPr>
        <w:t xml:space="preserve"> Закона о защите конкуренции)</w:t>
      </w:r>
      <w:r w:rsidR="00BB4BC9">
        <w:rPr>
          <w:sz w:val="28"/>
          <w:szCs w:val="28"/>
        </w:rPr>
        <w:t xml:space="preserve"> </w:t>
      </w:r>
    </w:p>
    <w:p w:rsidR="009A0647" w:rsidRDefault="00FC33E3" w:rsidP="004C4714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="00C65811">
        <w:rPr>
          <w:sz w:val="28"/>
          <w:szCs w:val="28"/>
        </w:rPr>
        <w:t xml:space="preserve">Новосибирским УФАС России были рассмотрены </w:t>
      </w:r>
      <w:r w:rsidR="006E3638">
        <w:rPr>
          <w:sz w:val="28"/>
          <w:szCs w:val="28"/>
        </w:rPr>
        <w:t>6</w:t>
      </w:r>
      <w:r w:rsidR="00C65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поступивших </w:t>
      </w:r>
      <w:r w:rsidR="00C65811">
        <w:rPr>
          <w:sz w:val="28"/>
          <w:szCs w:val="28"/>
        </w:rPr>
        <w:t>заявлений о нарушении антимонопольного законодательства по данной статье.</w:t>
      </w:r>
      <w:r w:rsidR="00971A42" w:rsidRPr="0007701C">
        <w:rPr>
          <w:sz w:val="28"/>
          <w:szCs w:val="28"/>
        </w:rPr>
        <w:t xml:space="preserve"> </w:t>
      </w:r>
    </w:p>
    <w:p w:rsidR="00971A42" w:rsidRDefault="006E3638" w:rsidP="004C4714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Возбуждено 9 дел, в том числе 7 по инициативе антимонопольного органа. В ходе рассмотрения по всем </w:t>
      </w:r>
      <w:r w:rsidR="009A0647">
        <w:rPr>
          <w:sz w:val="28"/>
          <w:szCs w:val="28"/>
        </w:rPr>
        <w:t xml:space="preserve">делам </w:t>
      </w:r>
      <w:r>
        <w:rPr>
          <w:sz w:val="28"/>
          <w:szCs w:val="28"/>
        </w:rPr>
        <w:t>приняты решения о прекращении</w:t>
      </w:r>
      <w:r w:rsidR="009A0647">
        <w:rPr>
          <w:sz w:val="28"/>
          <w:szCs w:val="28"/>
        </w:rPr>
        <w:t xml:space="preserve"> в связи с отсутствием факта нарушения</w:t>
      </w:r>
      <w:r>
        <w:rPr>
          <w:sz w:val="28"/>
          <w:szCs w:val="28"/>
        </w:rPr>
        <w:t xml:space="preserve">. </w:t>
      </w:r>
      <w:r w:rsidR="00971A42">
        <w:rPr>
          <w:sz w:val="28"/>
          <w:szCs w:val="28"/>
        </w:rPr>
        <w:t xml:space="preserve"> </w:t>
      </w:r>
    </w:p>
    <w:p w:rsidR="008979F5" w:rsidRDefault="008979F5" w:rsidP="00971A42">
      <w:pPr>
        <w:pStyle w:val="21"/>
        <w:shd w:val="clear" w:color="auto" w:fill="auto"/>
        <w:spacing w:before="0" w:line="317" w:lineRule="exact"/>
        <w:ind w:right="300"/>
        <w:rPr>
          <w:sz w:val="28"/>
          <w:szCs w:val="28"/>
        </w:rPr>
      </w:pPr>
    </w:p>
    <w:p w:rsidR="00BD0B6F" w:rsidRDefault="00BD0B6F" w:rsidP="00971A42">
      <w:pPr>
        <w:pStyle w:val="21"/>
        <w:shd w:val="clear" w:color="auto" w:fill="auto"/>
        <w:spacing w:before="0" w:line="317" w:lineRule="exact"/>
        <w:ind w:right="300"/>
        <w:rPr>
          <w:sz w:val="28"/>
          <w:szCs w:val="28"/>
        </w:rPr>
      </w:pPr>
    </w:p>
    <w:p w:rsidR="0062357A" w:rsidRPr="0007701C" w:rsidRDefault="00DA11FD" w:rsidP="00A15231">
      <w:pPr>
        <w:pStyle w:val="20"/>
        <w:numPr>
          <w:ilvl w:val="2"/>
          <w:numId w:val="16"/>
        </w:numPr>
        <w:shd w:val="clear" w:color="auto" w:fill="auto"/>
        <w:tabs>
          <w:tab w:val="left" w:pos="1465"/>
        </w:tabs>
        <w:spacing w:line="322" w:lineRule="exact"/>
        <w:ind w:left="0" w:right="20" w:firstLine="600"/>
        <w:jc w:val="both"/>
        <w:rPr>
          <w:sz w:val="28"/>
          <w:szCs w:val="28"/>
        </w:rPr>
      </w:pPr>
      <w:r w:rsidRPr="0007701C">
        <w:rPr>
          <w:sz w:val="28"/>
          <w:szCs w:val="28"/>
        </w:rPr>
        <w:t>Особенности заключения договоров с финансовыми организациями (статья 18 Закона о защите конкуренции)</w:t>
      </w:r>
      <w:r w:rsidR="00BB4BC9">
        <w:rPr>
          <w:sz w:val="28"/>
          <w:szCs w:val="28"/>
        </w:rPr>
        <w:t xml:space="preserve"> </w:t>
      </w:r>
    </w:p>
    <w:p w:rsidR="0062357A" w:rsidRDefault="00DA11FD" w:rsidP="00A84ABF">
      <w:pPr>
        <w:pStyle w:val="21"/>
        <w:shd w:val="clear" w:color="auto" w:fill="auto"/>
        <w:spacing w:before="0" w:after="296" w:line="317" w:lineRule="exact"/>
        <w:ind w:left="20" w:right="20" w:firstLine="567"/>
        <w:rPr>
          <w:sz w:val="28"/>
          <w:szCs w:val="28"/>
        </w:rPr>
      </w:pPr>
      <w:r w:rsidRPr="0007701C">
        <w:rPr>
          <w:sz w:val="28"/>
          <w:szCs w:val="28"/>
        </w:rPr>
        <w:t>В 202</w:t>
      </w:r>
      <w:r w:rsidR="00BD0B6F"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году Новосибирским УФАС России </w:t>
      </w:r>
      <w:r w:rsidR="00816C32">
        <w:rPr>
          <w:sz w:val="28"/>
          <w:szCs w:val="28"/>
        </w:rPr>
        <w:t xml:space="preserve">заявления о </w:t>
      </w:r>
      <w:r w:rsidR="00145891">
        <w:rPr>
          <w:sz w:val="28"/>
          <w:szCs w:val="28"/>
        </w:rPr>
        <w:t>нарушении данной</w:t>
      </w:r>
      <w:r w:rsidR="00816C32">
        <w:rPr>
          <w:sz w:val="28"/>
          <w:szCs w:val="28"/>
        </w:rPr>
        <w:t xml:space="preserve"> статьи не рассматривались</w:t>
      </w:r>
      <w:r w:rsidRPr="0007701C">
        <w:rPr>
          <w:sz w:val="28"/>
          <w:szCs w:val="28"/>
        </w:rPr>
        <w:t>, дела не возбуждались.</w:t>
      </w:r>
    </w:p>
    <w:p w:rsidR="0062357A" w:rsidRPr="00C935CF" w:rsidRDefault="00DA11FD" w:rsidP="005B1E71">
      <w:pPr>
        <w:pStyle w:val="20"/>
        <w:numPr>
          <w:ilvl w:val="2"/>
          <w:numId w:val="16"/>
        </w:numPr>
        <w:shd w:val="clear" w:color="auto" w:fill="auto"/>
        <w:tabs>
          <w:tab w:val="left" w:pos="1734"/>
        </w:tabs>
        <w:spacing w:line="322" w:lineRule="exact"/>
        <w:ind w:left="0" w:right="20" w:firstLine="600"/>
        <w:jc w:val="both"/>
        <w:rPr>
          <w:sz w:val="28"/>
          <w:szCs w:val="28"/>
        </w:rPr>
      </w:pPr>
      <w:r w:rsidRPr="00FA1C5A">
        <w:rPr>
          <w:sz w:val="28"/>
          <w:szCs w:val="28"/>
        </w:rPr>
        <w:lastRenderedPageBreak/>
        <w:t>Соблюдение требований законодательства Российской</w:t>
      </w:r>
      <w:r w:rsidRPr="00C935CF">
        <w:rPr>
          <w:sz w:val="28"/>
          <w:szCs w:val="28"/>
        </w:rPr>
        <w:t xml:space="preserve"> Федерации при организации и проведении торгов, заключении договоров по результатам торгов или в случае, если торги, проведение которых является обязательным в соответствии с законодательством Российской Федерации, признаны несостоявшимися (Статья 18</w:t>
      </w:r>
      <w:r w:rsidRPr="00C935CF">
        <w:rPr>
          <w:sz w:val="28"/>
          <w:szCs w:val="28"/>
          <w:vertAlign w:val="superscript"/>
        </w:rPr>
        <w:t>1</w:t>
      </w:r>
      <w:r w:rsidRPr="00C935CF">
        <w:rPr>
          <w:sz w:val="28"/>
          <w:szCs w:val="28"/>
        </w:rPr>
        <w:t xml:space="preserve"> Закона о защите конкуренции)</w:t>
      </w:r>
      <w:r w:rsidR="006D0DA3">
        <w:rPr>
          <w:sz w:val="28"/>
          <w:szCs w:val="28"/>
        </w:rPr>
        <w:t xml:space="preserve"> </w:t>
      </w:r>
    </w:p>
    <w:p w:rsidR="00091D78" w:rsidRDefault="00091D78" w:rsidP="00687DC1">
      <w:pPr>
        <w:pStyle w:val="21"/>
        <w:shd w:val="clear" w:color="auto" w:fill="auto"/>
        <w:spacing w:before="0" w:line="240" w:lineRule="auto"/>
        <w:ind w:left="20" w:right="23" w:firstLine="567"/>
        <w:rPr>
          <w:sz w:val="28"/>
          <w:szCs w:val="28"/>
        </w:rPr>
      </w:pPr>
      <w:r w:rsidRPr="0007701C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г. </w:t>
      </w:r>
      <w:r>
        <w:rPr>
          <w:sz w:val="28"/>
          <w:szCs w:val="28"/>
        </w:rPr>
        <w:t>поступило 205 (в 2023 году -</w:t>
      </w:r>
      <w:r w:rsidRPr="0007701C">
        <w:rPr>
          <w:sz w:val="28"/>
          <w:szCs w:val="28"/>
        </w:rPr>
        <w:t>1</w:t>
      </w:r>
      <w:r>
        <w:rPr>
          <w:sz w:val="28"/>
          <w:szCs w:val="28"/>
        </w:rPr>
        <w:t>95)</w:t>
      </w:r>
      <w:r w:rsidRPr="0007701C">
        <w:rPr>
          <w:sz w:val="28"/>
          <w:szCs w:val="28"/>
        </w:rPr>
        <w:t xml:space="preserve"> жалоб в порядке, установленном ст.18.1 Закона о защите конкуренции.</w:t>
      </w:r>
    </w:p>
    <w:p w:rsidR="00091D78" w:rsidRDefault="00091D78" w:rsidP="00687DC1">
      <w:pPr>
        <w:pStyle w:val="21"/>
        <w:shd w:val="clear" w:color="auto" w:fill="auto"/>
        <w:spacing w:before="0" w:line="240" w:lineRule="auto"/>
        <w:ind w:left="20" w:right="23" w:firstLine="567"/>
        <w:rPr>
          <w:sz w:val="28"/>
          <w:szCs w:val="28"/>
        </w:rPr>
      </w:pPr>
      <w:r>
        <w:rPr>
          <w:sz w:val="28"/>
          <w:szCs w:val="28"/>
        </w:rPr>
        <w:t xml:space="preserve"> Рассмотрено 151 жалоба. Принято 53 решения</w:t>
      </w:r>
      <w:r w:rsidRPr="0007701C">
        <w:rPr>
          <w:sz w:val="28"/>
          <w:szCs w:val="28"/>
        </w:rPr>
        <w:t xml:space="preserve"> о признании жалобы обоснованной</w:t>
      </w:r>
      <w:r>
        <w:rPr>
          <w:sz w:val="28"/>
          <w:szCs w:val="28"/>
        </w:rPr>
        <w:t xml:space="preserve">, 91 решение о признании жалобы необоснованной. </w:t>
      </w:r>
    </w:p>
    <w:p w:rsidR="00091D78" w:rsidRPr="0007701C" w:rsidRDefault="00091D78" w:rsidP="00687DC1">
      <w:pPr>
        <w:pStyle w:val="21"/>
        <w:shd w:val="clear" w:color="auto" w:fill="auto"/>
        <w:spacing w:before="0" w:line="240" w:lineRule="auto"/>
        <w:ind w:left="20" w:right="23" w:firstLine="567"/>
        <w:rPr>
          <w:sz w:val="28"/>
          <w:szCs w:val="28"/>
        </w:rPr>
      </w:pPr>
      <w:r>
        <w:rPr>
          <w:sz w:val="28"/>
          <w:szCs w:val="28"/>
        </w:rPr>
        <w:t xml:space="preserve">Всего по данной статье было </w:t>
      </w:r>
      <w:r w:rsidRPr="0007701C">
        <w:rPr>
          <w:sz w:val="28"/>
          <w:szCs w:val="28"/>
        </w:rPr>
        <w:t xml:space="preserve">выдано </w:t>
      </w:r>
      <w:r>
        <w:rPr>
          <w:sz w:val="28"/>
          <w:szCs w:val="28"/>
        </w:rPr>
        <w:t xml:space="preserve">36 </w:t>
      </w:r>
      <w:r w:rsidRPr="0007701C">
        <w:rPr>
          <w:sz w:val="28"/>
          <w:szCs w:val="28"/>
        </w:rPr>
        <w:t xml:space="preserve">предписаний, </w:t>
      </w:r>
      <w:r>
        <w:rPr>
          <w:sz w:val="28"/>
          <w:szCs w:val="28"/>
        </w:rPr>
        <w:t>в отчетном периоде исполнено 34 предписания отчетного периода и 2 прошлых периодов. Еще 2 предписания в стадии исполнения.</w:t>
      </w:r>
    </w:p>
    <w:p w:rsidR="00091D78" w:rsidRPr="0007701C" w:rsidRDefault="00091D78" w:rsidP="00687DC1">
      <w:pPr>
        <w:pStyle w:val="21"/>
        <w:shd w:val="clear" w:color="auto" w:fill="auto"/>
        <w:spacing w:before="0" w:line="240" w:lineRule="auto"/>
        <w:ind w:left="20" w:right="23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Большая часть </w:t>
      </w:r>
      <w:r>
        <w:rPr>
          <w:sz w:val="28"/>
          <w:szCs w:val="28"/>
        </w:rPr>
        <w:t xml:space="preserve">поступивших </w:t>
      </w:r>
      <w:r w:rsidRPr="0007701C">
        <w:rPr>
          <w:sz w:val="28"/>
          <w:szCs w:val="28"/>
        </w:rPr>
        <w:t>жалоб</w:t>
      </w:r>
      <w:r>
        <w:rPr>
          <w:sz w:val="28"/>
          <w:szCs w:val="28"/>
        </w:rPr>
        <w:t xml:space="preserve"> на торги</w:t>
      </w:r>
      <w:r w:rsidRPr="0007701C">
        <w:rPr>
          <w:sz w:val="28"/>
          <w:szCs w:val="28"/>
        </w:rPr>
        <w:t xml:space="preserve"> - это торги, проводимые в соответствии с Федеральным законом от 18.07.2011 </w:t>
      </w:r>
      <w:r w:rsidRPr="0007701C">
        <w:rPr>
          <w:rStyle w:val="Sylfaen11pt"/>
          <w:rFonts w:ascii="Times New Roman" w:hAnsi="Times New Roman" w:cs="Times New Roman"/>
          <w:sz w:val="28"/>
          <w:szCs w:val="28"/>
          <w:lang w:val="en-US"/>
        </w:rPr>
        <w:t>N</w:t>
      </w:r>
      <w:r w:rsidRPr="0007701C">
        <w:rPr>
          <w:rStyle w:val="Sylfaen11pt"/>
          <w:rFonts w:ascii="Times New Roman" w:hAnsi="Times New Roman" w:cs="Times New Roman"/>
          <w:sz w:val="28"/>
          <w:szCs w:val="28"/>
        </w:rPr>
        <w:t xml:space="preserve"> </w:t>
      </w:r>
      <w:r w:rsidRPr="0007701C">
        <w:rPr>
          <w:sz w:val="28"/>
          <w:szCs w:val="28"/>
        </w:rPr>
        <w:t xml:space="preserve">223- ФЗ «О закупках товаров, работ, услуг отдельными видами юридических лиц». Таких в отчетном периоде </w:t>
      </w:r>
      <w:r>
        <w:rPr>
          <w:sz w:val="28"/>
          <w:szCs w:val="28"/>
        </w:rPr>
        <w:t>поступило 129 (в 2023 г - 129)</w:t>
      </w:r>
      <w:r w:rsidRPr="0007701C">
        <w:rPr>
          <w:sz w:val="28"/>
          <w:szCs w:val="28"/>
        </w:rPr>
        <w:t>.</w:t>
      </w:r>
      <w:r>
        <w:rPr>
          <w:sz w:val="28"/>
          <w:szCs w:val="28"/>
        </w:rPr>
        <w:t xml:space="preserve"> Рассмотрено таких жалоб 98.</w:t>
      </w:r>
    </w:p>
    <w:p w:rsidR="00091D78" w:rsidRDefault="00091D78" w:rsidP="00687DC1">
      <w:pPr>
        <w:pStyle w:val="21"/>
        <w:shd w:val="clear" w:color="auto" w:fill="auto"/>
        <w:spacing w:before="0" w:line="240" w:lineRule="auto"/>
        <w:ind w:left="20" w:right="23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Количество иных рассмотренных торгов следующее: </w:t>
      </w:r>
    </w:p>
    <w:p w:rsidR="00091D78" w:rsidRDefault="00091D78" w:rsidP="00687DC1">
      <w:pPr>
        <w:pStyle w:val="21"/>
        <w:shd w:val="clear" w:color="auto" w:fill="auto"/>
        <w:spacing w:before="0" w:line="240" w:lineRule="auto"/>
        <w:ind w:left="20" w:right="23" w:firstLine="567"/>
        <w:rPr>
          <w:sz w:val="28"/>
          <w:szCs w:val="28"/>
        </w:rPr>
      </w:pPr>
      <w:r>
        <w:rPr>
          <w:sz w:val="28"/>
          <w:szCs w:val="28"/>
        </w:rPr>
        <w:t>21</w:t>
      </w:r>
      <w:r w:rsidRPr="0007701C">
        <w:rPr>
          <w:sz w:val="28"/>
          <w:szCs w:val="28"/>
        </w:rPr>
        <w:t xml:space="preserve"> - аренд</w:t>
      </w:r>
      <w:r>
        <w:rPr>
          <w:sz w:val="28"/>
          <w:szCs w:val="28"/>
        </w:rPr>
        <w:t>а</w:t>
      </w:r>
      <w:r w:rsidRPr="0007701C">
        <w:rPr>
          <w:sz w:val="28"/>
          <w:szCs w:val="28"/>
        </w:rPr>
        <w:t xml:space="preserve"> и продаж</w:t>
      </w:r>
      <w:r>
        <w:rPr>
          <w:sz w:val="28"/>
          <w:szCs w:val="28"/>
        </w:rPr>
        <w:t>а</w:t>
      </w:r>
      <w:r w:rsidRPr="0007701C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>, находящихся в государственной или муниципальной собственности</w:t>
      </w:r>
      <w:r w:rsidRPr="0007701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91D78" w:rsidRDefault="00091D78" w:rsidP="00687DC1">
      <w:pPr>
        <w:pStyle w:val="21"/>
        <w:shd w:val="clear" w:color="auto" w:fill="auto"/>
        <w:spacing w:before="0" w:line="240" w:lineRule="auto"/>
        <w:ind w:left="20" w:right="23" w:firstLine="567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07701C">
        <w:rPr>
          <w:sz w:val="28"/>
          <w:szCs w:val="28"/>
        </w:rPr>
        <w:t xml:space="preserve">- торги по реализации имущества должника в соответствии с Федеральным законом «О несостоятельности (банкротстве)»; </w:t>
      </w:r>
    </w:p>
    <w:p w:rsidR="00091D78" w:rsidRDefault="00091D78" w:rsidP="00687DC1">
      <w:pPr>
        <w:pStyle w:val="21"/>
        <w:shd w:val="clear" w:color="auto" w:fill="auto"/>
        <w:spacing w:before="0" w:line="240" w:lineRule="auto"/>
        <w:ind w:left="20" w:right="23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Pr="0007701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7701C">
        <w:rPr>
          <w:sz w:val="28"/>
          <w:szCs w:val="28"/>
        </w:rPr>
        <w:t xml:space="preserve"> аренд</w:t>
      </w:r>
      <w:r>
        <w:rPr>
          <w:sz w:val="28"/>
          <w:szCs w:val="28"/>
        </w:rPr>
        <w:t>а, безвозмездное пользование, доверительное управление или иные договоры в отношении государственного или муниципального имущества, не закрепленного на праве хозяйственного ведения или оперативного управления</w:t>
      </w:r>
      <w:r w:rsidRPr="0007701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91D78" w:rsidRDefault="00145891" w:rsidP="00145891">
      <w:pPr>
        <w:pStyle w:val="21"/>
        <w:numPr>
          <w:ilvl w:val="0"/>
          <w:numId w:val="44"/>
        </w:numPr>
        <w:shd w:val="clear" w:color="auto" w:fill="auto"/>
        <w:spacing w:before="0" w:line="240" w:lineRule="auto"/>
        <w:ind w:right="23"/>
        <w:rPr>
          <w:sz w:val="28"/>
          <w:szCs w:val="28"/>
        </w:rPr>
      </w:pPr>
      <w:r w:rsidRPr="0007701C">
        <w:rPr>
          <w:sz w:val="28"/>
          <w:szCs w:val="28"/>
        </w:rPr>
        <w:t>-</w:t>
      </w:r>
      <w:r w:rsidR="00091D78" w:rsidRPr="000770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продажа </w:t>
      </w:r>
      <w:r w:rsidRPr="0007701C">
        <w:rPr>
          <w:sz w:val="28"/>
          <w:szCs w:val="28"/>
        </w:rPr>
        <w:t>государственного</w:t>
      </w:r>
      <w:r w:rsidR="00091D78" w:rsidRPr="0007701C">
        <w:rPr>
          <w:sz w:val="28"/>
          <w:szCs w:val="28"/>
        </w:rPr>
        <w:t xml:space="preserve"> и муниципального имущества;</w:t>
      </w:r>
      <w:r w:rsidR="00091D78">
        <w:rPr>
          <w:sz w:val="28"/>
          <w:szCs w:val="28"/>
        </w:rPr>
        <w:t xml:space="preserve"> </w:t>
      </w:r>
    </w:p>
    <w:p w:rsidR="00091D78" w:rsidRDefault="00145891" w:rsidP="00145891">
      <w:pPr>
        <w:pStyle w:val="21"/>
        <w:shd w:val="clear" w:color="auto" w:fill="auto"/>
        <w:spacing w:before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         4 -</w:t>
      </w:r>
      <w:r w:rsidR="00091D78">
        <w:rPr>
          <w:sz w:val="28"/>
          <w:szCs w:val="28"/>
        </w:rPr>
        <w:t xml:space="preserve"> водопользование, рыболовство и добыча водных биоресурсов;</w:t>
      </w:r>
    </w:p>
    <w:p w:rsidR="00091D78" w:rsidRDefault="00145891" w:rsidP="00145891">
      <w:pPr>
        <w:pStyle w:val="21"/>
        <w:shd w:val="clear" w:color="auto" w:fill="auto"/>
        <w:spacing w:before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         1 - </w:t>
      </w:r>
      <w:r w:rsidR="00091D78">
        <w:rPr>
          <w:sz w:val="28"/>
          <w:szCs w:val="28"/>
        </w:rPr>
        <w:t>пользование участками недр;</w:t>
      </w:r>
    </w:p>
    <w:p w:rsidR="00091D78" w:rsidRDefault="00091D78" w:rsidP="00687DC1">
      <w:pPr>
        <w:pStyle w:val="21"/>
        <w:shd w:val="clear" w:color="auto" w:fill="auto"/>
        <w:spacing w:before="0" w:line="240" w:lineRule="auto"/>
        <w:ind w:left="567" w:right="23"/>
        <w:rPr>
          <w:sz w:val="28"/>
          <w:szCs w:val="28"/>
        </w:rPr>
      </w:pPr>
      <w:r>
        <w:rPr>
          <w:sz w:val="28"/>
          <w:szCs w:val="28"/>
        </w:rPr>
        <w:t>1 -  аренда лесных участков и продажа лесных насаждений.</w:t>
      </w:r>
    </w:p>
    <w:p w:rsidR="00091D78" w:rsidRDefault="00145891" w:rsidP="00206100">
      <w:pPr>
        <w:pStyle w:val="21"/>
        <w:numPr>
          <w:ilvl w:val="0"/>
          <w:numId w:val="44"/>
        </w:numPr>
        <w:shd w:val="clear" w:color="auto" w:fill="auto"/>
        <w:spacing w:before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D78">
        <w:rPr>
          <w:sz w:val="28"/>
          <w:szCs w:val="28"/>
        </w:rPr>
        <w:t>иные торги</w:t>
      </w:r>
    </w:p>
    <w:p w:rsidR="00091D78" w:rsidRDefault="00091D78" w:rsidP="00091D78">
      <w:pPr>
        <w:pStyle w:val="21"/>
        <w:shd w:val="clear" w:color="auto" w:fill="auto"/>
        <w:spacing w:before="0" w:line="317" w:lineRule="exact"/>
        <w:ind w:left="20" w:right="20" w:firstLine="567"/>
        <w:rPr>
          <w:sz w:val="28"/>
          <w:szCs w:val="28"/>
        </w:rPr>
      </w:pPr>
    </w:p>
    <w:p w:rsidR="00393630" w:rsidRDefault="00393630" w:rsidP="00AA5991">
      <w:pPr>
        <w:pStyle w:val="21"/>
        <w:shd w:val="clear" w:color="auto" w:fill="auto"/>
        <w:spacing w:before="0" w:line="317" w:lineRule="exact"/>
        <w:ind w:left="20" w:right="20" w:firstLine="567"/>
        <w:rPr>
          <w:sz w:val="28"/>
          <w:szCs w:val="28"/>
        </w:rPr>
      </w:pPr>
    </w:p>
    <w:p w:rsidR="00742766" w:rsidRPr="0007701C" w:rsidRDefault="00742766" w:rsidP="00206100">
      <w:pPr>
        <w:pStyle w:val="20"/>
        <w:numPr>
          <w:ilvl w:val="2"/>
          <w:numId w:val="16"/>
        </w:numPr>
        <w:shd w:val="clear" w:color="auto" w:fill="auto"/>
        <w:tabs>
          <w:tab w:val="left" w:pos="1667"/>
        </w:tabs>
        <w:ind w:right="20"/>
        <w:jc w:val="both"/>
        <w:rPr>
          <w:sz w:val="28"/>
          <w:szCs w:val="28"/>
        </w:rPr>
      </w:pPr>
      <w:r w:rsidRPr="0034506F">
        <w:rPr>
          <w:sz w:val="28"/>
          <w:szCs w:val="28"/>
        </w:rPr>
        <w:t>Предоставление государственных или муниципальных</w:t>
      </w:r>
      <w:r w:rsidRPr="0007701C">
        <w:rPr>
          <w:sz w:val="28"/>
          <w:szCs w:val="28"/>
        </w:rPr>
        <w:t xml:space="preserve"> преференций</w:t>
      </w:r>
      <w:r>
        <w:rPr>
          <w:sz w:val="28"/>
          <w:szCs w:val="28"/>
        </w:rPr>
        <w:t xml:space="preserve"> </w:t>
      </w:r>
    </w:p>
    <w:p w:rsidR="00742766" w:rsidRDefault="00742766" w:rsidP="00742766">
      <w:pPr>
        <w:pStyle w:val="21"/>
        <w:shd w:val="clear" w:color="auto" w:fill="auto"/>
        <w:spacing w:before="0"/>
        <w:ind w:left="20" w:right="20" w:firstLine="567"/>
        <w:rPr>
          <w:sz w:val="28"/>
          <w:szCs w:val="28"/>
        </w:rPr>
      </w:pPr>
      <w:r w:rsidRPr="0007701C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г. Новосибирским </w:t>
      </w:r>
      <w:r>
        <w:rPr>
          <w:sz w:val="28"/>
          <w:szCs w:val="28"/>
        </w:rPr>
        <w:t>УФАС</w:t>
      </w:r>
      <w:r w:rsidRPr="0007701C">
        <w:rPr>
          <w:sz w:val="28"/>
          <w:szCs w:val="28"/>
        </w:rPr>
        <w:t xml:space="preserve"> России не возбуждались дела по статьям </w:t>
      </w:r>
      <w:r>
        <w:rPr>
          <w:sz w:val="28"/>
          <w:szCs w:val="28"/>
        </w:rPr>
        <w:t xml:space="preserve">19-21 </w:t>
      </w:r>
      <w:r w:rsidRPr="0007701C">
        <w:rPr>
          <w:sz w:val="28"/>
          <w:szCs w:val="28"/>
        </w:rPr>
        <w:t>Закона «О защите конкуренции» о нарушении порядка предоставления государственных и муниципальных преференций.</w:t>
      </w:r>
    </w:p>
    <w:p w:rsidR="00742766" w:rsidRDefault="00742766" w:rsidP="00742766">
      <w:pPr>
        <w:pStyle w:val="21"/>
        <w:shd w:val="clear" w:color="auto" w:fill="auto"/>
        <w:spacing w:before="0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В отчетном периоде было рассмотрено 2 заявления о даче согласия на предоставление преференции. Цель предоставляемой преференции – производство сельскохозяйственной продукции. П</w:t>
      </w:r>
      <w:r w:rsidRPr="000F5A16">
        <w:rPr>
          <w:sz w:val="28"/>
          <w:szCs w:val="28"/>
        </w:rPr>
        <w:t>о результатам рассмотрения заявлени</w:t>
      </w:r>
      <w:r>
        <w:rPr>
          <w:sz w:val="28"/>
          <w:szCs w:val="28"/>
        </w:rPr>
        <w:t>й</w:t>
      </w:r>
      <w:r w:rsidRPr="000F5A16">
        <w:rPr>
          <w:sz w:val="28"/>
          <w:szCs w:val="28"/>
        </w:rPr>
        <w:t xml:space="preserve"> о даче согласия на предоставление государственной или муниципальной преференции </w:t>
      </w:r>
      <w:r>
        <w:rPr>
          <w:sz w:val="28"/>
          <w:szCs w:val="28"/>
        </w:rPr>
        <w:t xml:space="preserve">приняты решения </w:t>
      </w:r>
      <w:r w:rsidRPr="000F5A16">
        <w:rPr>
          <w:sz w:val="28"/>
          <w:szCs w:val="28"/>
        </w:rPr>
        <w:t xml:space="preserve">о даче согласия на предоставление преференции и введении ограничения в отношении </w:t>
      </w:r>
      <w:r w:rsidRPr="000F5A16">
        <w:rPr>
          <w:sz w:val="28"/>
          <w:szCs w:val="28"/>
        </w:rPr>
        <w:lastRenderedPageBreak/>
        <w:t>предоставления государственной или муниципальной преференции</w:t>
      </w:r>
      <w:r>
        <w:rPr>
          <w:sz w:val="28"/>
          <w:szCs w:val="28"/>
        </w:rPr>
        <w:t xml:space="preserve"> в части предельного срока предоставления преференции.</w:t>
      </w:r>
    </w:p>
    <w:p w:rsidR="00742766" w:rsidRDefault="00742766" w:rsidP="00742766">
      <w:pPr>
        <w:pStyle w:val="21"/>
        <w:shd w:val="clear" w:color="auto" w:fill="auto"/>
        <w:spacing w:before="0"/>
        <w:ind w:left="20" w:right="20" w:firstLine="567"/>
        <w:rPr>
          <w:sz w:val="28"/>
          <w:szCs w:val="28"/>
        </w:rPr>
      </w:pPr>
    </w:p>
    <w:p w:rsidR="00742766" w:rsidRPr="0007701C" w:rsidRDefault="00742766" w:rsidP="00A84ABF">
      <w:pPr>
        <w:pStyle w:val="21"/>
        <w:shd w:val="clear" w:color="auto" w:fill="auto"/>
        <w:spacing w:before="0"/>
        <w:ind w:left="20" w:right="20" w:firstLine="567"/>
        <w:rPr>
          <w:sz w:val="28"/>
          <w:szCs w:val="28"/>
        </w:rPr>
      </w:pPr>
    </w:p>
    <w:p w:rsidR="0062357A" w:rsidRPr="002E4C47" w:rsidRDefault="00DA11FD" w:rsidP="00206100">
      <w:pPr>
        <w:pStyle w:val="20"/>
        <w:numPr>
          <w:ilvl w:val="2"/>
          <w:numId w:val="16"/>
        </w:numPr>
        <w:shd w:val="clear" w:color="auto" w:fill="auto"/>
        <w:tabs>
          <w:tab w:val="left" w:pos="1667"/>
        </w:tabs>
        <w:spacing w:line="270" w:lineRule="exact"/>
        <w:jc w:val="both"/>
        <w:rPr>
          <w:sz w:val="28"/>
          <w:szCs w:val="28"/>
        </w:rPr>
      </w:pPr>
      <w:r w:rsidRPr="002E4C47">
        <w:rPr>
          <w:sz w:val="28"/>
          <w:szCs w:val="28"/>
        </w:rPr>
        <w:t>Практика направления предостережений</w:t>
      </w:r>
    </w:p>
    <w:p w:rsidR="00235539" w:rsidRDefault="00DA11FD" w:rsidP="00D37D7C">
      <w:pPr>
        <w:pStyle w:val="21"/>
        <w:shd w:val="clear" w:color="auto" w:fill="auto"/>
        <w:spacing w:before="0" w:line="240" w:lineRule="auto"/>
        <w:ind w:left="23" w:right="23" w:firstLine="567"/>
        <w:rPr>
          <w:sz w:val="28"/>
          <w:szCs w:val="28"/>
        </w:rPr>
      </w:pPr>
      <w:r w:rsidRPr="00832232">
        <w:rPr>
          <w:sz w:val="28"/>
          <w:szCs w:val="28"/>
        </w:rPr>
        <w:t>В 202</w:t>
      </w:r>
      <w:r w:rsidR="007D2B3B">
        <w:rPr>
          <w:sz w:val="28"/>
          <w:szCs w:val="28"/>
        </w:rPr>
        <w:t>4</w:t>
      </w:r>
      <w:r w:rsidRPr="00832232">
        <w:rPr>
          <w:sz w:val="28"/>
          <w:szCs w:val="28"/>
        </w:rPr>
        <w:t xml:space="preserve"> году </w:t>
      </w:r>
      <w:r w:rsidR="00E43514" w:rsidRPr="00832232">
        <w:rPr>
          <w:sz w:val="28"/>
          <w:szCs w:val="28"/>
        </w:rPr>
        <w:t xml:space="preserve">Новосибирским УФАС России </w:t>
      </w:r>
      <w:r w:rsidR="00832232" w:rsidRPr="00832232">
        <w:rPr>
          <w:sz w:val="28"/>
          <w:szCs w:val="28"/>
        </w:rPr>
        <w:t>не было</w:t>
      </w:r>
      <w:r w:rsidR="00235539" w:rsidRPr="00832232">
        <w:rPr>
          <w:sz w:val="28"/>
          <w:szCs w:val="28"/>
        </w:rPr>
        <w:t xml:space="preserve"> </w:t>
      </w:r>
      <w:r w:rsidRPr="00832232">
        <w:rPr>
          <w:sz w:val="28"/>
          <w:szCs w:val="28"/>
        </w:rPr>
        <w:t>направлен</w:t>
      </w:r>
      <w:r w:rsidR="00235539" w:rsidRPr="00832232">
        <w:rPr>
          <w:sz w:val="28"/>
          <w:szCs w:val="28"/>
        </w:rPr>
        <w:t xml:space="preserve">о </w:t>
      </w:r>
      <w:r w:rsidR="00832232" w:rsidRPr="00832232">
        <w:rPr>
          <w:sz w:val="28"/>
          <w:szCs w:val="28"/>
        </w:rPr>
        <w:t xml:space="preserve">ни одного </w:t>
      </w:r>
      <w:r w:rsidRPr="00832232">
        <w:rPr>
          <w:sz w:val="28"/>
          <w:szCs w:val="28"/>
        </w:rPr>
        <w:t>предостережени</w:t>
      </w:r>
      <w:r w:rsidR="00235539" w:rsidRPr="00832232">
        <w:rPr>
          <w:sz w:val="28"/>
          <w:szCs w:val="28"/>
        </w:rPr>
        <w:t>я</w:t>
      </w:r>
      <w:r w:rsidRPr="00832232">
        <w:rPr>
          <w:sz w:val="28"/>
          <w:szCs w:val="28"/>
        </w:rPr>
        <w:t xml:space="preserve"> о недопустимости нарушения антимонопольного законодательства в соответствии со статьей 25</w:t>
      </w:r>
      <w:r w:rsidRPr="00832232">
        <w:rPr>
          <w:sz w:val="28"/>
          <w:szCs w:val="28"/>
          <w:vertAlign w:val="superscript"/>
        </w:rPr>
        <w:t>7</w:t>
      </w:r>
      <w:r w:rsidRPr="00832232">
        <w:rPr>
          <w:sz w:val="28"/>
          <w:szCs w:val="28"/>
        </w:rPr>
        <w:t xml:space="preserve"> Закона </w:t>
      </w:r>
      <w:r w:rsidR="00235539" w:rsidRPr="00832232">
        <w:rPr>
          <w:sz w:val="28"/>
          <w:szCs w:val="28"/>
        </w:rPr>
        <w:t xml:space="preserve">о защите конкуренции. </w:t>
      </w:r>
    </w:p>
    <w:p w:rsidR="00D37D7C" w:rsidRDefault="00D37D7C" w:rsidP="00D37D7C">
      <w:pPr>
        <w:pStyle w:val="21"/>
        <w:shd w:val="clear" w:color="auto" w:fill="auto"/>
        <w:spacing w:before="0" w:line="240" w:lineRule="auto"/>
        <w:ind w:left="23" w:right="23" w:firstLine="567"/>
        <w:rPr>
          <w:sz w:val="28"/>
          <w:szCs w:val="28"/>
        </w:rPr>
      </w:pPr>
    </w:p>
    <w:p w:rsidR="00D37D7C" w:rsidRPr="00AB7292" w:rsidRDefault="00D37D7C" w:rsidP="00D37D7C">
      <w:pPr>
        <w:pStyle w:val="21"/>
        <w:shd w:val="clear" w:color="auto" w:fill="auto"/>
        <w:spacing w:before="0" w:line="240" w:lineRule="auto"/>
        <w:ind w:left="23" w:right="23" w:firstLine="567"/>
        <w:rPr>
          <w:sz w:val="28"/>
          <w:szCs w:val="28"/>
        </w:rPr>
      </w:pPr>
    </w:p>
    <w:p w:rsidR="0062357A" w:rsidRDefault="00DA11FD" w:rsidP="00D37D7C">
      <w:pPr>
        <w:pStyle w:val="20"/>
        <w:shd w:val="clear" w:color="auto" w:fill="auto"/>
        <w:spacing w:line="240" w:lineRule="auto"/>
        <w:ind w:left="20" w:right="318" w:firstLine="567"/>
        <w:jc w:val="both"/>
        <w:rPr>
          <w:sz w:val="28"/>
          <w:szCs w:val="28"/>
        </w:rPr>
      </w:pPr>
      <w:r w:rsidRPr="0007701C">
        <w:rPr>
          <w:sz w:val="28"/>
          <w:szCs w:val="28"/>
        </w:rPr>
        <w:t>1.2. Отдельные виды государственного антимонопольного контроля</w:t>
      </w:r>
    </w:p>
    <w:p w:rsidR="0062357A" w:rsidRPr="0007701C" w:rsidRDefault="00DA11FD" w:rsidP="00031A38">
      <w:pPr>
        <w:pStyle w:val="20"/>
        <w:numPr>
          <w:ilvl w:val="0"/>
          <w:numId w:val="6"/>
        </w:numPr>
        <w:shd w:val="clear" w:color="auto" w:fill="auto"/>
        <w:tabs>
          <w:tab w:val="left" w:pos="1460"/>
        </w:tabs>
        <w:spacing w:before="120" w:line="240" w:lineRule="auto"/>
        <w:ind w:left="23" w:right="318" w:firstLine="567"/>
        <w:jc w:val="both"/>
        <w:rPr>
          <w:sz w:val="28"/>
          <w:szCs w:val="28"/>
        </w:rPr>
      </w:pPr>
      <w:r w:rsidRPr="0007701C">
        <w:rPr>
          <w:sz w:val="28"/>
          <w:szCs w:val="28"/>
        </w:rPr>
        <w:t>Характеристика работы антимонопольного органа по государственному контролю экономической концентрации (статьи 27, 28, 29, 31 Закона о защите конкуренции)</w:t>
      </w:r>
    </w:p>
    <w:p w:rsidR="002D6AC6" w:rsidRDefault="00DA11FD" w:rsidP="0082698D">
      <w:pPr>
        <w:pStyle w:val="21"/>
        <w:shd w:val="clear" w:color="auto" w:fill="auto"/>
        <w:spacing w:before="0" w:line="240" w:lineRule="auto"/>
        <w:ind w:left="23" w:right="20" w:firstLine="567"/>
        <w:rPr>
          <w:sz w:val="28"/>
          <w:szCs w:val="28"/>
        </w:rPr>
      </w:pPr>
      <w:r w:rsidRPr="0007701C">
        <w:rPr>
          <w:sz w:val="28"/>
          <w:szCs w:val="28"/>
        </w:rPr>
        <w:t>В 202</w:t>
      </w:r>
      <w:r w:rsidR="007D2B3B">
        <w:rPr>
          <w:sz w:val="28"/>
          <w:szCs w:val="28"/>
        </w:rPr>
        <w:t>4</w:t>
      </w:r>
      <w:r w:rsidR="00A3363F" w:rsidRPr="00A3363F">
        <w:rPr>
          <w:sz w:val="28"/>
          <w:szCs w:val="28"/>
        </w:rPr>
        <w:t xml:space="preserve"> </w:t>
      </w:r>
      <w:r w:rsidRPr="0007701C">
        <w:rPr>
          <w:sz w:val="28"/>
          <w:szCs w:val="28"/>
        </w:rPr>
        <w:t>году</w:t>
      </w:r>
      <w:r w:rsidR="00A3363F">
        <w:rPr>
          <w:sz w:val="28"/>
          <w:szCs w:val="28"/>
        </w:rPr>
        <w:t xml:space="preserve"> </w:t>
      </w:r>
      <w:r w:rsidRPr="0007701C">
        <w:rPr>
          <w:sz w:val="28"/>
          <w:szCs w:val="28"/>
        </w:rPr>
        <w:t>ходатайств</w:t>
      </w:r>
      <w:r w:rsidR="006C2A92">
        <w:rPr>
          <w:sz w:val="28"/>
          <w:szCs w:val="28"/>
        </w:rPr>
        <w:t xml:space="preserve">а или уведомления </w:t>
      </w:r>
      <w:r w:rsidRPr="0007701C">
        <w:rPr>
          <w:sz w:val="28"/>
          <w:szCs w:val="28"/>
        </w:rPr>
        <w:t xml:space="preserve">о приобретении </w:t>
      </w:r>
      <w:r w:rsidR="006C2A92">
        <w:rPr>
          <w:sz w:val="28"/>
          <w:szCs w:val="28"/>
        </w:rPr>
        <w:t>акций (долей), имущества, имуществе</w:t>
      </w:r>
      <w:r w:rsidR="00A3363F">
        <w:rPr>
          <w:sz w:val="28"/>
          <w:szCs w:val="28"/>
        </w:rPr>
        <w:t xml:space="preserve">нных прав в Новосибирское УФАС </w:t>
      </w:r>
      <w:r w:rsidR="006C2A92">
        <w:rPr>
          <w:sz w:val="28"/>
          <w:szCs w:val="28"/>
        </w:rPr>
        <w:t>России не поступали.</w:t>
      </w:r>
    </w:p>
    <w:p w:rsidR="00AC2BF8" w:rsidRPr="0007701C" w:rsidRDefault="006C2A92" w:rsidP="0082698D">
      <w:pPr>
        <w:pStyle w:val="21"/>
        <w:shd w:val="clear" w:color="auto" w:fill="auto"/>
        <w:spacing w:before="0" w:line="240" w:lineRule="auto"/>
        <w:ind w:left="23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357A" w:rsidRPr="0007701C" w:rsidRDefault="00DA11FD" w:rsidP="0082698D">
      <w:pPr>
        <w:pStyle w:val="20"/>
        <w:numPr>
          <w:ilvl w:val="0"/>
          <w:numId w:val="6"/>
        </w:numPr>
        <w:shd w:val="clear" w:color="auto" w:fill="auto"/>
        <w:tabs>
          <w:tab w:val="left" w:pos="1667"/>
        </w:tabs>
        <w:spacing w:line="240" w:lineRule="auto"/>
        <w:ind w:left="23" w:right="20" w:firstLine="567"/>
        <w:jc w:val="both"/>
        <w:rPr>
          <w:sz w:val="28"/>
          <w:szCs w:val="28"/>
        </w:rPr>
      </w:pPr>
      <w:r w:rsidRPr="0007701C">
        <w:rPr>
          <w:sz w:val="28"/>
          <w:szCs w:val="28"/>
        </w:rPr>
        <w:t>Государственный контроль за ограничивающими конкуренцию соглашениями хозяйствующих субъектов (статья 35 Закона «О защите конкуренции»)</w:t>
      </w:r>
    </w:p>
    <w:p w:rsidR="0062357A" w:rsidRDefault="00DA11FD" w:rsidP="0082698D">
      <w:pPr>
        <w:pStyle w:val="21"/>
        <w:shd w:val="clear" w:color="auto" w:fill="auto"/>
        <w:spacing w:before="0" w:line="240" w:lineRule="auto"/>
        <w:ind w:left="23" w:right="20" w:firstLine="567"/>
        <w:rPr>
          <w:sz w:val="28"/>
          <w:szCs w:val="28"/>
        </w:rPr>
      </w:pPr>
      <w:r w:rsidRPr="0007701C">
        <w:rPr>
          <w:sz w:val="28"/>
          <w:szCs w:val="28"/>
        </w:rPr>
        <w:t>Практика отсутствует, заявления о проверке соответствия проекта соглашения требованиям антимонопольного законодательства от хозяйствующих субъектов в 202</w:t>
      </w:r>
      <w:r w:rsidR="007D2B3B"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году не поступали.</w:t>
      </w:r>
    </w:p>
    <w:p w:rsidR="002D6AC6" w:rsidRDefault="002D6AC6" w:rsidP="0082698D">
      <w:pPr>
        <w:pStyle w:val="21"/>
        <w:shd w:val="clear" w:color="auto" w:fill="auto"/>
        <w:spacing w:before="0" w:line="240" w:lineRule="auto"/>
        <w:ind w:left="23" w:right="20" w:firstLine="567"/>
        <w:rPr>
          <w:sz w:val="28"/>
          <w:szCs w:val="28"/>
        </w:rPr>
      </w:pPr>
    </w:p>
    <w:p w:rsidR="00AE2714" w:rsidRDefault="00AE2714" w:rsidP="00AE2714">
      <w:pPr>
        <w:pStyle w:val="21"/>
        <w:shd w:val="clear" w:color="auto" w:fill="auto"/>
        <w:spacing w:before="0" w:line="240" w:lineRule="auto"/>
        <w:ind w:right="20" w:firstLine="567"/>
        <w:rPr>
          <w:b/>
          <w:color w:val="auto"/>
          <w:sz w:val="28"/>
          <w:szCs w:val="28"/>
        </w:rPr>
      </w:pPr>
      <w:r w:rsidRPr="00AE2714">
        <w:rPr>
          <w:b/>
          <w:sz w:val="28"/>
          <w:szCs w:val="28"/>
        </w:rPr>
        <w:t xml:space="preserve">1.2.3 Контроль </w:t>
      </w:r>
      <w:r>
        <w:rPr>
          <w:b/>
          <w:sz w:val="28"/>
          <w:szCs w:val="28"/>
        </w:rPr>
        <w:t>за</w:t>
      </w:r>
      <w:r w:rsidRPr="00AE2714">
        <w:rPr>
          <w:b/>
          <w:color w:val="auto"/>
          <w:sz w:val="28"/>
          <w:szCs w:val="28"/>
        </w:rPr>
        <w:t xml:space="preserve"> создани</w:t>
      </w:r>
      <w:r>
        <w:rPr>
          <w:b/>
          <w:color w:val="auto"/>
          <w:sz w:val="28"/>
          <w:szCs w:val="28"/>
        </w:rPr>
        <w:t>ем</w:t>
      </w:r>
      <w:r w:rsidRPr="00AE2714">
        <w:rPr>
          <w:b/>
          <w:color w:val="auto"/>
          <w:sz w:val="28"/>
          <w:szCs w:val="28"/>
        </w:rPr>
        <w:t xml:space="preserve"> унитарных предприятий и осуществлени</w:t>
      </w:r>
      <w:r>
        <w:rPr>
          <w:b/>
          <w:color w:val="auto"/>
          <w:sz w:val="28"/>
          <w:szCs w:val="28"/>
        </w:rPr>
        <w:t>ем</w:t>
      </w:r>
      <w:r w:rsidRPr="00AE2714">
        <w:rPr>
          <w:b/>
          <w:color w:val="auto"/>
          <w:sz w:val="28"/>
          <w:szCs w:val="28"/>
        </w:rPr>
        <w:t xml:space="preserve"> их деятельности</w:t>
      </w:r>
      <w:r>
        <w:rPr>
          <w:b/>
          <w:color w:val="auto"/>
          <w:sz w:val="28"/>
          <w:szCs w:val="28"/>
        </w:rPr>
        <w:t xml:space="preserve"> (</w:t>
      </w:r>
      <w:r w:rsidR="00951522">
        <w:rPr>
          <w:b/>
          <w:color w:val="auto"/>
          <w:sz w:val="28"/>
          <w:szCs w:val="28"/>
        </w:rPr>
        <w:t>статьи 35.1-35.4</w:t>
      </w:r>
      <w:r>
        <w:rPr>
          <w:b/>
          <w:color w:val="auto"/>
          <w:sz w:val="28"/>
          <w:szCs w:val="28"/>
        </w:rPr>
        <w:t xml:space="preserve"> Закона о защите конкуренции)</w:t>
      </w:r>
    </w:p>
    <w:p w:rsidR="00A3363F" w:rsidRDefault="00A3363F" w:rsidP="00A3363F">
      <w:pPr>
        <w:pStyle w:val="21"/>
        <w:shd w:val="clear" w:color="auto" w:fill="auto"/>
        <w:spacing w:before="0" w:line="240" w:lineRule="auto"/>
        <w:ind w:left="23" w:right="20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Практика отсутствует, заявления о </w:t>
      </w:r>
      <w:r w:rsidR="009D2908">
        <w:rPr>
          <w:sz w:val="28"/>
          <w:szCs w:val="28"/>
        </w:rPr>
        <w:t>контроле</w:t>
      </w:r>
      <w:r w:rsidR="009D2908" w:rsidRPr="009D2908">
        <w:rPr>
          <w:sz w:val="28"/>
          <w:szCs w:val="28"/>
        </w:rPr>
        <w:t xml:space="preserve"> за созданием унитарных предприятий и осуществлением их деятельности </w:t>
      </w:r>
      <w:r w:rsidRPr="0007701C">
        <w:rPr>
          <w:sz w:val="28"/>
          <w:szCs w:val="28"/>
        </w:rPr>
        <w:t>в 202</w:t>
      </w:r>
      <w:r w:rsidR="007D2B3B"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году не поступали.</w:t>
      </w:r>
    </w:p>
    <w:p w:rsidR="002D6AC6" w:rsidRPr="00A3363F" w:rsidRDefault="002D6AC6" w:rsidP="00A3363F">
      <w:pPr>
        <w:pStyle w:val="21"/>
        <w:shd w:val="clear" w:color="auto" w:fill="auto"/>
        <w:spacing w:before="0" w:line="240" w:lineRule="auto"/>
        <w:ind w:left="23" w:right="20" w:firstLine="567"/>
        <w:rPr>
          <w:sz w:val="28"/>
          <w:szCs w:val="28"/>
        </w:rPr>
      </w:pPr>
    </w:p>
    <w:p w:rsidR="0062357A" w:rsidRPr="0007701C" w:rsidRDefault="00DA11FD" w:rsidP="001E47D6">
      <w:pPr>
        <w:pStyle w:val="20"/>
        <w:numPr>
          <w:ilvl w:val="2"/>
          <w:numId w:val="19"/>
        </w:numPr>
        <w:shd w:val="clear" w:color="auto" w:fill="auto"/>
        <w:tabs>
          <w:tab w:val="left" w:pos="1460"/>
        </w:tabs>
        <w:spacing w:line="317" w:lineRule="exact"/>
        <w:ind w:left="0" w:right="20" w:firstLine="709"/>
        <w:jc w:val="both"/>
        <w:rPr>
          <w:sz w:val="28"/>
          <w:szCs w:val="28"/>
        </w:rPr>
      </w:pPr>
      <w:r w:rsidRPr="0007701C">
        <w:rPr>
          <w:sz w:val="28"/>
          <w:szCs w:val="28"/>
        </w:rPr>
        <w:t>Принудительное разделение или выделение хозяйствующих субъектов (статья 38 Закона о защите конкуренции)</w:t>
      </w:r>
    </w:p>
    <w:p w:rsidR="0062357A" w:rsidRDefault="00DA11FD" w:rsidP="00A84ABF">
      <w:pPr>
        <w:pStyle w:val="21"/>
        <w:shd w:val="clear" w:color="auto" w:fill="auto"/>
        <w:spacing w:before="0" w:line="326" w:lineRule="exact"/>
        <w:ind w:left="20" w:right="20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За отчетный период Новосибирское </w:t>
      </w:r>
      <w:r w:rsidR="0082698D">
        <w:rPr>
          <w:sz w:val="28"/>
          <w:szCs w:val="28"/>
        </w:rPr>
        <w:t>УФАС</w:t>
      </w:r>
      <w:r w:rsidRPr="0007701C">
        <w:rPr>
          <w:sz w:val="28"/>
          <w:szCs w:val="28"/>
        </w:rPr>
        <w:t xml:space="preserve"> России не проводило принудительное разделение или выделение хозяйствующих субъектов.</w:t>
      </w:r>
    </w:p>
    <w:p w:rsidR="0090062D" w:rsidRDefault="0090062D" w:rsidP="00A84ABF">
      <w:pPr>
        <w:pStyle w:val="21"/>
        <w:shd w:val="clear" w:color="auto" w:fill="auto"/>
        <w:spacing w:before="0" w:line="326" w:lineRule="exact"/>
        <w:ind w:left="20" w:right="20" w:firstLine="567"/>
        <w:rPr>
          <w:sz w:val="28"/>
          <w:szCs w:val="28"/>
        </w:rPr>
      </w:pPr>
    </w:p>
    <w:p w:rsidR="0062357A" w:rsidRPr="0007701C" w:rsidRDefault="00DA11FD" w:rsidP="001E47D6">
      <w:pPr>
        <w:pStyle w:val="20"/>
        <w:numPr>
          <w:ilvl w:val="2"/>
          <w:numId w:val="19"/>
        </w:numPr>
        <w:shd w:val="clear" w:color="auto" w:fill="auto"/>
        <w:tabs>
          <w:tab w:val="left" w:pos="1671"/>
        </w:tabs>
        <w:spacing w:line="240" w:lineRule="auto"/>
        <w:ind w:left="0" w:right="23" w:firstLine="567"/>
        <w:jc w:val="both"/>
        <w:rPr>
          <w:sz w:val="28"/>
          <w:szCs w:val="28"/>
        </w:rPr>
      </w:pPr>
      <w:r w:rsidRPr="0007701C">
        <w:rPr>
          <w:sz w:val="28"/>
          <w:szCs w:val="28"/>
        </w:rPr>
        <w:t>Государственный контроль в сферах естественной монополии (статья 7 Закона «О естественных монополиях»)</w:t>
      </w:r>
    </w:p>
    <w:p w:rsidR="0062357A" w:rsidRDefault="00DA11FD" w:rsidP="00F54D13">
      <w:pPr>
        <w:pStyle w:val="21"/>
        <w:shd w:val="clear" w:color="auto" w:fill="auto"/>
        <w:spacing w:before="0" w:line="240" w:lineRule="auto"/>
        <w:ind w:left="23" w:right="23" w:firstLine="567"/>
        <w:rPr>
          <w:sz w:val="28"/>
          <w:szCs w:val="28"/>
        </w:rPr>
      </w:pPr>
      <w:r w:rsidRPr="0007701C">
        <w:rPr>
          <w:sz w:val="28"/>
          <w:szCs w:val="28"/>
        </w:rPr>
        <w:t>Новосибирским УФАС России в отчетном 202</w:t>
      </w:r>
      <w:r w:rsidR="007D2B3B"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году </w:t>
      </w:r>
      <w:r w:rsidR="00484D88" w:rsidRPr="0007701C">
        <w:rPr>
          <w:sz w:val="28"/>
          <w:szCs w:val="28"/>
        </w:rPr>
        <w:t>не рассматривались ходатайства</w:t>
      </w:r>
      <w:r w:rsidRPr="0007701C">
        <w:rPr>
          <w:sz w:val="28"/>
          <w:szCs w:val="28"/>
        </w:rPr>
        <w:t xml:space="preserve"> по статье </w:t>
      </w:r>
      <w:r w:rsidRPr="0082698D">
        <w:rPr>
          <w:rStyle w:val="a8"/>
          <w:b w:val="0"/>
          <w:sz w:val="28"/>
          <w:szCs w:val="28"/>
        </w:rPr>
        <w:t>7 Закона «О естественных монополиях»</w:t>
      </w:r>
      <w:r w:rsidRPr="0007701C">
        <w:rPr>
          <w:rStyle w:val="a8"/>
          <w:sz w:val="28"/>
          <w:szCs w:val="28"/>
        </w:rPr>
        <w:t xml:space="preserve"> </w:t>
      </w:r>
      <w:r w:rsidRPr="0007701C">
        <w:rPr>
          <w:sz w:val="28"/>
          <w:szCs w:val="28"/>
        </w:rPr>
        <w:t xml:space="preserve">в части продажи, сдачи в аренду, иной сделки, если </w:t>
      </w:r>
      <w:r w:rsidR="007D5C11">
        <w:rPr>
          <w:sz w:val="28"/>
          <w:szCs w:val="28"/>
        </w:rPr>
        <w:t xml:space="preserve">хозяйствующий субъект </w:t>
      </w:r>
      <w:r w:rsidRPr="0007701C">
        <w:rPr>
          <w:sz w:val="28"/>
          <w:szCs w:val="28"/>
        </w:rPr>
        <w:t>приобретает право собственности на часть основных производственных средств субъекта естественной монополии.</w:t>
      </w:r>
    </w:p>
    <w:p w:rsidR="0082698D" w:rsidRDefault="0082698D" w:rsidP="00F54D13">
      <w:pPr>
        <w:pStyle w:val="21"/>
        <w:shd w:val="clear" w:color="auto" w:fill="auto"/>
        <w:spacing w:before="0" w:line="240" w:lineRule="auto"/>
        <w:ind w:left="23" w:right="23" w:firstLine="567"/>
        <w:rPr>
          <w:sz w:val="28"/>
          <w:szCs w:val="28"/>
        </w:rPr>
      </w:pPr>
    </w:p>
    <w:p w:rsidR="0062357A" w:rsidRPr="009D2908" w:rsidRDefault="00DA11FD" w:rsidP="00F54D13">
      <w:pPr>
        <w:pStyle w:val="20"/>
        <w:numPr>
          <w:ilvl w:val="0"/>
          <w:numId w:val="7"/>
        </w:numPr>
        <w:shd w:val="clear" w:color="auto" w:fill="auto"/>
        <w:tabs>
          <w:tab w:val="left" w:pos="1398"/>
        </w:tabs>
        <w:spacing w:line="240" w:lineRule="auto"/>
        <w:ind w:left="23" w:right="23" w:firstLine="567"/>
        <w:jc w:val="both"/>
        <w:rPr>
          <w:sz w:val="28"/>
          <w:szCs w:val="28"/>
        </w:rPr>
      </w:pPr>
      <w:bookmarkStart w:id="0" w:name="_GoBack"/>
      <w:bookmarkEnd w:id="0"/>
      <w:r w:rsidRPr="00B45293">
        <w:rPr>
          <w:sz w:val="28"/>
          <w:szCs w:val="28"/>
        </w:rPr>
        <w:lastRenderedPageBreak/>
        <w:t>Организация и проведение проверок органов власти и местного</w:t>
      </w:r>
      <w:r w:rsidRPr="009D2908">
        <w:rPr>
          <w:sz w:val="28"/>
          <w:szCs w:val="28"/>
        </w:rPr>
        <w:t xml:space="preserve"> самоуправления, некоммерческих организаций</w:t>
      </w:r>
    </w:p>
    <w:p w:rsidR="00F36CCF" w:rsidRDefault="00DA11FD" w:rsidP="00F54D13">
      <w:pPr>
        <w:pStyle w:val="21"/>
        <w:shd w:val="clear" w:color="auto" w:fill="auto"/>
        <w:spacing w:before="0" w:line="240" w:lineRule="auto"/>
        <w:ind w:left="23" w:right="23" w:firstLine="567"/>
        <w:rPr>
          <w:sz w:val="28"/>
          <w:szCs w:val="28"/>
        </w:rPr>
      </w:pPr>
      <w:r w:rsidRPr="009D2908">
        <w:rPr>
          <w:sz w:val="28"/>
          <w:szCs w:val="28"/>
        </w:rPr>
        <w:t>В 202</w:t>
      </w:r>
      <w:r w:rsidR="007D2B3B">
        <w:rPr>
          <w:sz w:val="28"/>
          <w:szCs w:val="28"/>
        </w:rPr>
        <w:t>4</w:t>
      </w:r>
      <w:r w:rsidRPr="009D2908">
        <w:rPr>
          <w:sz w:val="28"/>
          <w:szCs w:val="28"/>
        </w:rPr>
        <w:t xml:space="preserve"> году плановые проверки по соблюдению антимонопольного законодательства органами власти и местного самоуправления не проводились.</w:t>
      </w:r>
      <w:r w:rsidR="00F36CCF" w:rsidRPr="009D2908">
        <w:rPr>
          <w:sz w:val="28"/>
          <w:szCs w:val="28"/>
        </w:rPr>
        <w:t xml:space="preserve"> </w:t>
      </w:r>
    </w:p>
    <w:p w:rsidR="007D2B3B" w:rsidRDefault="007D2B3B" w:rsidP="00F54D13">
      <w:pPr>
        <w:pStyle w:val="21"/>
        <w:shd w:val="clear" w:color="auto" w:fill="auto"/>
        <w:spacing w:before="0" w:line="240" w:lineRule="auto"/>
        <w:ind w:left="23" w:right="23" w:firstLine="567"/>
        <w:rPr>
          <w:sz w:val="28"/>
          <w:szCs w:val="28"/>
        </w:rPr>
      </w:pPr>
    </w:p>
    <w:p w:rsidR="007D2B3B" w:rsidRPr="009D2908" w:rsidRDefault="007D2B3B" w:rsidP="00F54D13">
      <w:pPr>
        <w:pStyle w:val="21"/>
        <w:shd w:val="clear" w:color="auto" w:fill="auto"/>
        <w:spacing w:before="0" w:line="240" w:lineRule="auto"/>
        <w:ind w:left="23" w:right="23" w:firstLine="567"/>
        <w:rPr>
          <w:sz w:val="28"/>
          <w:szCs w:val="28"/>
        </w:rPr>
      </w:pPr>
    </w:p>
    <w:p w:rsidR="0062357A" w:rsidRPr="00832232" w:rsidRDefault="00DA11FD" w:rsidP="00D37D7C">
      <w:pPr>
        <w:pStyle w:val="20"/>
        <w:numPr>
          <w:ilvl w:val="0"/>
          <w:numId w:val="7"/>
        </w:numPr>
        <w:shd w:val="clear" w:color="auto" w:fill="auto"/>
        <w:tabs>
          <w:tab w:val="left" w:pos="1398"/>
        </w:tabs>
        <w:spacing w:line="240" w:lineRule="auto"/>
        <w:ind w:right="23" w:firstLine="567"/>
        <w:jc w:val="both"/>
        <w:rPr>
          <w:sz w:val="28"/>
          <w:szCs w:val="28"/>
        </w:rPr>
      </w:pPr>
      <w:r w:rsidRPr="007152BF">
        <w:rPr>
          <w:sz w:val="28"/>
          <w:szCs w:val="28"/>
        </w:rPr>
        <w:t>Применение статьи 178 Уголовного кодекса Российской</w:t>
      </w:r>
      <w:r w:rsidRPr="00832232">
        <w:rPr>
          <w:sz w:val="28"/>
          <w:szCs w:val="28"/>
        </w:rPr>
        <w:t xml:space="preserve"> Федерации</w:t>
      </w:r>
      <w:r w:rsidR="00832232">
        <w:rPr>
          <w:sz w:val="28"/>
          <w:szCs w:val="28"/>
        </w:rPr>
        <w:t xml:space="preserve"> </w:t>
      </w:r>
    </w:p>
    <w:p w:rsidR="009377B6" w:rsidRDefault="00DA11FD" w:rsidP="00D37D7C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832232">
        <w:rPr>
          <w:sz w:val="28"/>
          <w:szCs w:val="28"/>
        </w:rPr>
        <w:t>В 202</w:t>
      </w:r>
      <w:r w:rsidR="007D2B3B">
        <w:rPr>
          <w:sz w:val="28"/>
          <w:szCs w:val="28"/>
        </w:rPr>
        <w:t>4</w:t>
      </w:r>
      <w:r w:rsidRPr="00832232">
        <w:rPr>
          <w:sz w:val="28"/>
          <w:szCs w:val="28"/>
        </w:rPr>
        <w:t xml:space="preserve"> году Новосибирским УФАС России в адрес ГУ МВД России по Новосибирской области </w:t>
      </w:r>
      <w:r w:rsidR="009377B6" w:rsidRPr="00832232">
        <w:rPr>
          <w:sz w:val="28"/>
          <w:szCs w:val="28"/>
        </w:rPr>
        <w:t>заявлени</w:t>
      </w:r>
      <w:r w:rsidR="007D2B3B">
        <w:rPr>
          <w:sz w:val="28"/>
          <w:szCs w:val="28"/>
        </w:rPr>
        <w:t>я</w:t>
      </w:r>
      <w:r w:rsidRPr="00832232">
        <w:rPr>
          <w:sz w:val="28"/>
          <w:szCs w:val="28"/>
        </w:rPr>
        <w:t xml:space="preserve"> о преступлении для решения вопроса о возбуждении уголовных дел по статье </w:t>
      </w:r>
      <w:r w:rsidR="00832232">
        <w:rPr>
          <w:sz w:val="28"/>
          <w:szCs w:val="28"/>
        </w:rPr>
        <w:t>178</w:t>
      </w:r>
      <w:r w:rsidRPr="00832232">
        <w:rPr>
          <w:sz w:val="28"/>
          <w:szCs w:val="28"/>
        </w:rPr>
        <w:t xml:space="preserve"> УК РФ</w:t>
      </w:r>
      <w:r w:rsidR="007D2B3B">
        <w:rPr>
          <w:sz w:val="28"/>
          <w:szCs w:val="28"/>
        </w:rPr>
        <w:t xml:space="preserve"> не направлялись. </w:t>
      </w:r>
    </w:p>
    <w:p w:rsidR="007D2B3B" w:rsidRDefault="007D2B3B" w:rsidP="00D37D7C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D37D7C" w:rsidRPr="0007701C" w:rsidRDefault="00D37D7C" w:rsidP="00D37D7C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62357A" w:rsidRPr="006D0DA3" w:rsidRDefault="00DA11FD" w:rsidP="00D37D7C">
      <w:pPr>
        <w:pStyle w:val="20"/>
        <w:shd w:val="clear" w:color="auto" w:fill="auto"/>
        <w:spacing w:line="240" w:lineRule="auto"/>
        <w:ind w:left="20" w:firstLine="567"/>
        <w:jc w:val="both"/>
        <w:rPr>
          <w:sz w:val="28"/>
          <w:szCs w:val="28"/>
        </w:rPr>
      </w:pPr>
      <w:r w:rsidRPr="006D0DA3">
        <w:rPr>
          <w:sz w:val="28"/>
          <w:szCs w:val="28"/>
        </w:rPr>
        <w:t>Раздел 2. Контроль соблюдения Федерального закона «Об основах государственного регулирования торговой деятельности в Российской Федерации» (далее - Закон о торговле)</w:t>
      </w:r>
    </w:p>
    <w:p w:rsidR="0062357A" w:rsidRDefault="00DA11FD" w:rsidP="00DD53E9">
      <w:pPr>
        <w:pStyle w:val="21"/>
        <w:shd w:val="clear" w:color="auto" w:fill="auto"/>
        <w:spacing w:before="120" w:line="240" w:lineRule="auto"/>
        <w:ind w:left="23" w:right="23" w:firstLine="567"/>
        <w:rPr>
          <w:sz w:val="28"/>
          <w:szCs w:val="28"/>
        </w:rPr>
      </w:pPr>
      <w:r w:rsidRPr="006D0DA3">
        <w:rPr>
          <w:sz w:val="28"/>
          <w:szCs w:val="28"/>
        </w:rPr>
        <w:t>В 202</w:t>
      </w:r>
      <w:r w:rsidR="007D2B3B">
        <w:rPr>
          <w:sz w:val="28"/>
          <w:szCs w:val="28"/>
        </w:rPr>
        <w:t>4</w:t>
      </w:r>
      <w:r w:rsidRPr="006D0DA3">
        <w:rPr>
          <w:sz w:val="28"/>
          <w:szCs w:val="28"/>
        </w:rPr>
        <w:t xml:space="preserve"> г. </w:t>
      </w:r>
      <w:r w:rsidR="00292D2F">
        <w:rPr>
          <w:sz w:val="28"/>
          <w:szCs w:val="28"/>
        </w:rPr>
        <w:t xml:space="preserve"> Новосибирским УФАС России </w:t>
      </w:r>
      <w:r w:rsidRPr="006D0DA3">
        <w:rPr>
          <w:sz w:val="28"/>
          <w:szCs w:val="28"/>
        </w:rPr>
        <w:t xml:space="preserve">проверки в отношении хозяйствующих субъектов, осуществляющих торговую деятельность по продаже продовольственных товаров посредством организации торговой сети на территории Новосибирской области не проводились, </w:t>
      </w:r>
      <w:r w:rsidR="00A248B7" w:rsidRPr="00A248B7">
        <w:rPr>
          <w:sz w:val="28"/>
          <w:szCs w:val="28"/>
        </w:rPr>
        <w:t xml:space="preserve">заявления не рассматривались, </w:t>
      </w:r>
      <w:r w:rsidRPr="006D0DA3">
        <w:rPr>
          <w:sz w:val="28"/>
          <w:szCs w:val="28"/>
        </w:rPr>
        <w:t>дела о нарушении Закона о торговле не возбуждались.</w:t>
      </w:r>
    </w:p>
    <w:p w:rsidR="00F54D13" w:rsidRDefault="00F54D13" w:rsidP="00D37D7C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906427" w:rsidRPr="0007701C" w:rsidRDefault="00906427" w:rsidP="00F54D13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62357A" w:rsidRPr="006D0DA3" w:rsidRDefault="00DA11FD" w:rsidP="00DD53E9">
      <w:pPr>
        <w:pStyle w:val="20"/>
        <w:shd w:val="clear" w:color="auto" w:fill="auto"/>
        <w:spacing w:line="240" w:lineRule="auto"/>
        <w:ind w:right="1" w:firstLine="567"/>
        <w:jc w:val="both"/>
        <w:rPr>
          <w:sz w:val="28"/>
          <w:szCs w:val="28"/>
        </w:rPr>
      </w:pPr>
      <w:r w:rsidRPr="006D0DA3">
        <w:rPr>
          <w:sz w:val="28"/>
          <w:szCs w:val="28"/>
        </w:rPr>
        <w:t>Раздел 3. Контроль соблюдения законодательства об электроэнергетике</w:t>
      </w:r>
    </w:p>
    <w:p w:rsidR="00020AF1" w:rsidRPr="0007701C" w:rsidRDefault="00020AF1" w:rsidP="00DD53E9">
      <w:pPr>
        <w:pStyle w:val="21"/>
        <w:shd w:val="clear" w:color="auto" w:fill="auto"/>
        <w:spacing w:before="120" w:line="240" w:lineRule="auto"/>
        <w:ind w:left="23" w:right="23" w:firstLine="567"/>
        <w:rPr>
          <w:sz w:val="28"/>
          <w:szCs w:val="28"/>
        </w:rPr>
      </w:pPr>
      <w:r w:rsidRPr="006D0DA3">
        <w:rPr>
          <w:sz w:val="28"/>
          <w:szCs w:val="28"/>
        </w:rPr>
        <w:t>Принятые решения и поданные</w:t>
      </w:r>
      <w:r w:rsidRPr="0007701C">
        <w:rPr>
          <w:sz w:val="28"/>
          <w:szCs w:val="28"/>
        </w:rPr>
        <w:t xml:space="preserve"> иски в суд о принудительной реорганизации хозяйствующих субъектов, совмещающих виды деятельности в сфере электроэнергетики (в соответствии с Федера</w:t>
      </w:r>
      <w:r>
        <w:rPr>
          <w:sz w:val="28"/>
          <w:szCs w:val="28"/>
        </w:rPr>
        <w:t>льным законом от 26.03.2003 № З6</w:t>
      </w:r>
      <w:r w:rsidRPr="0007701C">
        <w:rPr>
          <w:sz w:val="28"/>
          <w:szCs w:val="28"/>
        </w:rPr>
        <w:t>-ФЗ «Об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</w:t>
      </w:r>
      <w:r>
        <w:rPr>
          <w:sz w:val="28"/>
          <w:szCs w:val="28"/>
        </w:rPr>
        <w:t xml:space="preserve"> </w:t>
      </w:r>
      <w:bookmarkStart w:id="1" w:name="bookmark1"/>
      <w:r w:rsidRPr="0007701C">
        <w:rPr>
          <w:sz w:val="28"/>
          <w:szCs w:val="28"/>
        </w:rPr>
        <w:t xml:space="preserve">Федерации в связи с принятием Федерального закона «Об электроэнергетике») </w:t>
      </w:r>
      <w:r>
        <w:rPr>
          <w:sz w:val="28"/>
          <w:szCs w:val="28"/>
        </w:rPr>
        <w:t xml:space="preserve">в отчетном периоде </w:t>
      </w:r>
      <w:r w:rsidRPr="0007701C">
        <w:rPr>
          <w:sz w:val="28"/>
          <w:szCs w:val="28"/>
        </w:rPr>
        <w:t>отсутствуют.</w:t>
      </w:r>
      <w:bookmarkEnd w:id="1"/>
    </w:p>
    <w:p w:rsidR="00020AF1" w:rsidRPr="0007701C" w:rsidRDefault="00020AF1" w:rsidP="00DD53E9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7701C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году Новосибирским УФАС России рассмотрено </w:t>
      </w:r>
      <w:r>
        <w:rPr>
          <w:sz w:val="28"/>
          <w:szCs w:val="28"/>
        </w:rPr>
        <w:t xml:space="preserve">104 </w:t>
      </w:r>
      <w:r w:rsidRPr="0007701C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90211F">
        <w:rPr>
          <w:sz w:val="28"/>
          <w:szCs w:val="28"/>
        </w:rPr>
        <w:t xml:space="preserve"> </w:t>
      </w:r>
      <w:r w:rsidRPr="0007701C">
        <w:rPr>
          <w:sz w:val="28"/>
          <w:szCs w:val="28"/>
        </w:rPr>
        <w:t>по вопросам, связанным с электроснабжением (202</w:t>
      </w:r>
      <w:r>
        <w:rPr>
          <w:sz w:val="28"/>
          <w:szCs w:val="28"/>
        </w:rPr>
        <w:t xml:space="preserve">3 </w:t>
      </w:r>
      <w:r w:rsidRPr="0007701C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07701C">
        <w:rPr>
          <w:sz w:val="28"/>
          <w:szCs w:val="28"/>
        </w:rPr>
        <w:t>- 1</w:t>
      </w:r>
      <w:r w:rsidRPr="0090211F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07701C">
        <w:rPr>
          <w:sz w:val="28"/>
          <w:szCs w:val="28"/>
        </w:rPr>
        <w:t xml:space="preserve">), по </w:t>
      </w:r>
      <w:r>
        <w:rPr>
          <w:sz w:val="28"/>
          <w:szCs w:val="28"/>
        </w:rPr>
        <w:t xml:space="preserve">всем </w:t>
      </w:r>
      <w:r w:rsidRPr="0007701C">
        <w:rPr>
          <w:sz w:val="28"/>
          <w:szCs w:val="28"/>
        </w:rPr>
        <w:t>дан отказ в связи с отсутствием признаков нарушения антимонопольного законодательства</w:t>
      </w:r>
      <w:r>
        <w:rPr>
          <w:sz w:val="28"/>
          <w:szCs w:val="28"/>
        </w:rPr>
        <w:t>.</w:t>
      </w:r>
    </w:p>
    <w:p w:rsidR="00020AF1" w:rsidRDefault="00020AF1" w:rsidP="00DD53E9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В отчетном периоде, возбуждено </w:t>
      </w:r>
      <w:r>
        <w:rPr>
          <w:sz w:val="28"/>
          <w:szCs w:val="28"/>
        </w:rPr>
        <w:t>39</w:t>
      </w:r>
      <w:r w:rsidRPr="0007701C">
        <w:rPr>
          <w:sz w:val="28"/>
          <w:szCs w:val="28"/>
        </w:rPr>
        <w:t xml:space="preserve"> административных дел по статье 9.21 КоАП РФ (202</w:t>
      </w:r>
      <w:r>
        <w:rPr>
          <w:sz w:val="28"/>
          <w:szCs w:val="28"/>
        </w:rPr>
        <w:t>3</w:t>
      </w:r>
      <w:r w:rsidRPr="0007701C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19</w:t>
      </w:r>
      <w:r w:rsidRPr="0007701C">
        <w:rPr>
          <w:sz w:val="28"/>
          <w:szCs w:val="28"/>
        </w:rPr>
        <w:t xml:space="preserve">) о нарушении правил (порядка обеспечения) недискриминационного доступа, порядка подключения (технологического присоединения). </w:t>
      </w:r>
    </w:p>
    <w:p w:rsidR="00020AF1" w:rsidRDefault="00020AF1" w:rsidP="00DD53E9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Выдано 20 </w:t>
      </w:r>
      <w:r w:rsidRPr="0007701C">
        <w:rPr>
          <w:sz w:val="28"/>
          <w:szCs w:val="28"/>
        </w:rPr>
        <w:t xml:space="preserve">постановлений о привлечении к административной </w:t>
      </w:r>
      <w:r w:rsidRPr="0007701C">
        <w:rPr>
          <w:sz w:val="28"/>
          <w:szCs w:val="28"/>
        </w:rPr>
        <w:lastRenderedPageBreak/>
        <w:t>ответст</w:t>
      </w:r>
      <w:r>
        <w:rPr>
          <w:sz w:val="28"/>
          <w:szCs w:val="28"/>
        </w:rPr>
        <w:t>венности в виде предупреждения и 2 постановления о наложении административного штрафа на общую сумму 200 тыс. рублей. Сумма уплаченных штрафов с учетом уплаты по постановлениям предыдущих периодов составила 400,0 тыс. руб.</w:t>
      </w:r>
    </w:p>
    <w:p w:rsidR="00020AF1" w:rsidRDefault="00020AF1" w:rsidP="00DD53E9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По видам нарушений распределение следующее: </w:t>
      </w:r>
      <w:r w:rsidRPr="0007701C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6</w:t>
      </w:r>
      <w:r w:rsidRPr="0007701C">
        <w:rPr>
          <w:sz w:val="28"/>
          <w:szCs w:val="28"/>
        </w:rPr>
        <w:t xml:space="preserve"> - </w:t>
      </w:r>
      <w:r w:rsidRPr="00853794">
        <w:rPr>
          <w:sz w:val="28"/>
          <w:szCs w:val="28"/>
        </w:rPr>
        <w:t>нарушение правил подключения (технологического присоединения) к электрическим сетям</w:t>
      </w:r>
      <w:r>
        <w:rPr>
          <w:sz w:val="28"/>
          <w:szCs w:val="28"/>
        </w:rPr>
        <w:t xml:space="preserve">; 5 - </w:t>
      </w:r>
      <w:r w:rsidRPr="00853794">
        <w:rPr>
          <w:sz w:val="28"/>
          <w:szCs w:val="28"/>
        </w:rPr>
        <w:t>нарушение правил подключения (технологического присоединения) к газораспределительным сетям</w:t>
      </w:r>
      <w:r>
        <w:rPr>
          <w:sz w:val="28"/>
          <w:szCs w:val="28"/>
        </w:rPr>
        <w:t xml:space="preserve">; 1 - </w:t>
      </w:r>
      <w:r w:rsidRPr="00853794">
        <w:rPr>
          <w:sz w:val="28"/>
          <w:szCs w:val="28"/>
        </w:rPr>
        <w:t xml:space="preserve">нарушение правил подключения (технологического присоединения) к </w:t>
      </w:r>
      <w:r>
        <w:rPr>
          <w:sz w:val="28"/>
          <w:szCs w:val="28"/>
        </w:rPr>
        <w:t xml:space="preserve">тепловым сетям; 8 - </w:t>
      </w:r>
      <w:r w:rsidRPr="00853794">
        <w:rPr>
          <w:sz w:val="28"/>
          <w:szCs w:val="28"/>
        </w:rPr>
        <w:t>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энергии, утвержденных постановлением Правительства Российской Федерации от 27.12.2004 № 861</w:t>
      </w:r>
      <w:r>
        <w:rPr>
          <w:sz w:val="28"/>
          <w:szCs w:val="28"/>
        </w:rPr>
        <w:t xml:space="preserve">; 2 - </w:t>
      </w:r>
      <w:r w:rsidRPr="00853794">
        <w:rPr>
          <w:sz w:val="28"/>
          <w:szCs w:val="28"/>
        </w:rPr>
        <w:t>препятствование собственником или иным законным владельцем водопроводных и (или) канализационных сетей транспортировке воды по их водопроводным сетям и (или) транспортировке сточных вод по их канализационным сетям</w:t>
      </w:r>
      <w:r>
        <w:rPr>
          <w:sz w:val="28"/>
          <w:szCs w:val="28"/>
        </w:rPr>
        <w:t xml:space="preserve">. </w:t>
      </w:r>
    </w:p>
    <w:p w:rsidR="00020AF1" w:rsidRPr="0007701C" w:rsidRDefault="00020AF1" w:rsidP="00DD53E9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B43294">
        <w:rPr>
          <w:sz w:val="28"/>
          <w:szCs w:val="28"/>
        </w:rPr>
        <w:t xml:space="preserve">В отчетном периоде представители Новосибирского УФАС России приняли участие </w:t>
      </w:r>
      <w:r w:rsidRPr="00570059">
        <w:rPr>
          <w:sz w:val="28"/>
          <w:szCs w:val="28"/>
        </w:rPr>
        <w:t>в 49 заседаниях тарифного</w:t>
      </w:r>
      <w:r w:rsidRPr="00B43294">
        <w:rPr>
          <w:sz w:val="28"/>
          <w:szCs w:val="28"/>
        </w:rPr>
        <w:t xml:space="preserve"> органа, в том числе по вопросам тарифного регулирования в сфере электроэнергетики, теплоснабжения, газоснабжения, водоснабжения и водоотведения.</w:t>
      </w:r>
      <w:r>
        <w:rPr>
          <w:sz w:val="28"/>
          <w:szCs w:val="28"/>
        </w:rPr>
        <w:t xml:space="preserve"> </w:t>
      </w:r>
    </w:p>
    <w:p w:rsidR="00F54D13" w:rsidRDefault="00F54D13" w:rsidP="00DD53E9">
      <w:pPr>
        <w:pStyle w:val="3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6B01A6" w:rsidRDefault="006B01A6" w:rsidP="00F54D13">
      <w:pPr>
        <w:pStyle w:val="3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62357A" w:rsidRPr="0007701C" w:rsidRDefault="00DA11FD" w:rsidP="00DD53E9">
      <w:pPr>
        <w:pStyle w:val="30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 w:rsidRPr="001F57F7">
        <w:rPr>
          <w:sz w:val="28"/>
          <w:szCs w:val="28"/>
        </w:rPr>
        <w:t>Раздел 4. Контроль рекламной деятельности</w:t>
      </w:r>
    </w:p>
    <w:p w:rsidR="004C24FA" w:rsidRPr="0007701C" w:rsidRDefault="004C24FA" w:rsidP="00BF79EF">
      <w:pPr>
        <w:pStyle w:val="21"/>
        <w:shd w:val="clear" w:color="auto" w:fill="auto"/>
        <w:spacing w:before="120" w:line="240" w:lineRule="auto"/>
        <w:ind w:left="23" w:right="23" w:firstLine="567"/>
        <w:rPr>
          <w:sz w:val="28"/>
          <w:szCs w:val="28"/>
        </w:rPr>
      </w:pPr>
      <w:r w:rsidRPr="0007701C">
        <w:rPr>
          <w:sz w:val="28"/>
          <w:szCs w:val="28"/>
        </w:rPr>
        <w:t>В рамках контроля Федерального закона от 13 марта 2006 года № 38-Ф3 «О рекламе» (далее - Закон о рекламе) Новосибирским УФАС России в 202</w:t>
      </w:r>
      <w:r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году рассмотрено </w:t>
      </w:r>
      <w:r>
        <w:rPr>
          <w:sz w:val="28"/>
          <w:szCs w:val="28"/>
        </w:rPr>
        <w:t>723 заявления</w:t>
      </w:r>
      <w:r w:rsidRPr="0007701C">
        <w:rPr>
          <w:sz w:val="28"/>
          <w:szCs w:val="28"/>
        </w:rPr>
        <w:t xml:space="preserve"> (в 202</w:t>
      </w:r>
      <w:r>
        <w:rPr>
          <w:sz w:val="28"/>
          <w:szCs w:val="28"/>
        </w:rPr>
        <w:t>3</w:t>
      </w:r>
      <w:r w:rsidRPr="0007701C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559</w:t>
      </w:r>
      <w:r w:rsidRPr="0007701C">
        <w:rPr>
          <w:sz w:val="28"/>
          <w:szCs w:val="28"/>
        </w:rPr>
        <w:t>).</w:t>
      </w:r>
    </w:p>
    <w:p w:rsidR="004C24FA" w:rsidRPr="0007701C" w:rsidRDefault="004C24FA" w:rsidP="004C24FA">
      <w:pPr>
        <w:pStyle w:val="21"/>
        <w:shd w:val="clear" w:color="auto" w:fill="auto"/>
        <w:spacing w:before="0" w:line="317" w:lineRule="exact"/>
        <w:ind w:left="20" w:right="20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Возбуждено </w:t>
      </w:r>
      <w:r>
        <w:rPr>
          <w:sz w:val="28"/>
          <w:szCs w:val="28"/>
        </w:rPr>
        <w:t xml:space="preserve">142 </w:t>
      </w:r>
      <w:r w:rsidRPr="0007701C">
        <w:rPr>
          <w:sz w:val="28"/>
          <w:szCs w:val="28"/>
        </w:rPr>
        <w:t>(</w:t>
      </w:r>
      <w:r>
        <w:rPr>
          <w:sz w:val="28"/>
          <w:szCs w:val="28"/>
        </w:rPr>
        <w:t>в 2023 году - 84</w:t>
      </w:r>
      <w:r w:rsidRPr="0007701C">
        <w:rPr>
          <w:sz w:val="28"/>
          <w:szCs w:val="28"/>
        </w:rPr>
        <w:t>)</w:t>
      </w:r>
      <w:r>
        <w:rPr>
          <w:sz w:val="28"/>
          <w:szCs w:val="28"/>
        </w:rPr>
        <w:t xml:space="preserve"> дела</w:t>
      </w:r>
      <w:r w:rsidRPr="0007701C">
        <w:rPr>
          <w:sz w:val="28"/>
          <w:szCs w:val="28"/>
        </w:rPr>
        <w:t xml:space="preserve"> по признакам нарушения законодательства о рекламе. Принято </w:t>
      </w:r>
      <w:r>
        <w:rPr>
          <w:sz w:val="28"/>
          <w:szCs w:val="28"/>
        </w:rPr>
        <w:t>124 решения</w:t>
      </w:r>
      <w:r w:rsidRPr="0007701C">
        <w:rPr>
          <w:sz w:val="28"/>
          <w:szCs w:val="28"/>
        </w:rPr>
        <w:t xml:space="preserve"> о признании рекламы ненадлежащей. Выдано </w:t>
      </w:r>
      <w:r>
        <w:rPr>
          <w:sz w:val="28"/>
          <w:szCs w:val="28"/>
        </w:rPr>
        <w:t xml:space="preserve">112 </w:t>
      </w:r>
      <w:r w:rsidRPr="0007701C">
        <w:rPr>
          <w:sz w:val="28"/>
          <w:szCs w:val="28"/>
        </w:rPr>
        <w:t>предписани</w:t>
      </w:r>
      <w:r>
        <w:rPr>
          <w:sz w:val="28"/>
          <w:szCs w:val="28"/>
        </w:rPr>
        <w:t xml:space="preserve">й, 107 предписаний исполнено, </w:t>
      </w:r>
      <w:r w:rsidR="00145891">
        <w:rPr>
          <w:sz w:val="28"/>
          <w:szCs w:val="28"/>
        </w:rPr>
        <w:t>включая предписания,</w:t>
      </w:r>
      <w:r>
        <w:rPr>
          <w:sz w:val="28"/>
          <w:szCs w:val="28"/>
        </w:rPr>
        <w:t xml:space="preserve"> выданные в предыдущие периоды, в стадии исполнения 8 предписаний. </w:t>
      </w:r>
    </w:p>
    <w:p w:rsidR="004C24FA" w:rsidRPr="0007701C" w:rsidRDefault="004C24FA" w:rsidP="004C24FA">
      <w:pPr>
        <w:pStyle w:val="21"/>
        <w:shd w:val="clear" w:color="auto" w:fill="auto"/>
        <w:spacing w:before="0" w:line="317" w:lineRule="exact"/>
        <w:ind w:left="20" w:right="20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Всего рассмотрено </w:t>
      </w:r>
      <w:r>
        <w:rPr>
          <w:sz w:val="28"/>
          <w:szCs w:val="28"/>
        </w:rPr>
        <w:t>171 факт</w:t>
      </w:r>
      <w:r w:rsidRPr="0007701C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установленных фактов нарушения (это 59% больше, чем в 2023 году (107)).</w:t>
      </w:r>
    </w:p>
    <w:p w:rsidR="00EE1ED4" w:rsidRPr="0007701C" w:rsidRDefault="00EE1ED4" w:rsidP="00761401">
      <w:pPr>
        <w:pStyle w:val="21"/>
        <w:shd w:val="clear" w:color="auto" w:fill="auto"/>
        <w:spacing w:before="0" w:line="317" w:lineRule="exact"/>
        <w:ind w:left="20" w:right="20" w:firstLine="567"/>
        <w:rPr>
          <w:sz w:val="28"/>
          <w:szCs w:val="28"/>
        </w:rPr>
      </w:pPr>
      <w:r w:rsidRPr="0007701C">
        <w:rPr>
          <w:sz w:val="28"/>
          <w:szCs w:val="28"/>
        </w:rPr>
        <w:t>В разрезе ста</w:t>
      </w:r>
      <w:r w:rsidR="00A82F4F">
        <w:rPr>
          <w:sz w:val="28"/>
          <w:szCs w:val="28"/>
        </w:rPr>
        <w:t xml:space="preserve">тей Закона о рекламе количество </w:t>
      </w:r>
      <w:r w:rsidRPr="0007701C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следующее:</w:t>
      </w:r>
    </w:p>
    <w:p w:rsidR="007029D0" w:rsidRPr="007029D0" w:rsidRDefault="00DA11FD" w:rsidP="00F360CD">
      <w:pPr>
        <w:pStyle w:val="21"/>
        <w:numPr>
          <w:ilvl w:val="0"/>
          <w:numId w:val="23"/>
        </w:numPr>
        <w:shd w:val="clear" w:color="auto" w:fill="auto"/>
        <w:tabs>
          <w:tab w:val="left" w:pos="567"/>
          <w:tab w:val="left" w:pos="851"/>
        </w:tabs>
        <w:spacing w:before="0" w:line="331" w:lineRule="exact"/>
        <w:ind w:left="0" w:right="20" w:firstLine="284"/>
        <w:rPr>
          <w:sz w:val="28"/>
          <w:szCs w:val="28"/>
        </w:rPr>
      </w:pPr>
      <w:r w:rsidRPr="0007701C">
        <w:rPr>
          <w:sz w:val="28"/>
          <w:szCs w:val="28"/>
        </w:rPr>
        <w:t>общие требования к рекламе (ст</w:t>
      </w:r>
      <w:r w:rsidR="00A67678">
        <w:rPr>
          <w:sz w:val="28"/>
          <w:szCs w:val="28"/>
        </w:rPr>
        <w:t>.</w:t>
      </w:r>
      <w:r w:rsidRPr="0007701C">
        <w:rPr>
          <w:sz w:val="28"/>
          <w:szCs w:val="28"/>
        </w:rPr>
        <w:t xml:space="preserve"> 5) - </w:t>
      </w:r>
      <w:r w:rsidR="00A34FD2">
        <w:rPr>
          <w:sz w:val="28"/>
          <w:szCs w:val="28"/>
        </w:rPr>
        <w:t>17</w:t>
      </w:r>
      <w:r w:rsidRPr="0007701C">
        <w:rPr>
          <w:sz w:val="28"/>
          <w:szCs w:val="28"/>
        </w:rPr>
        <w:t xml:space="preserve"> установленных фактов нарушений, в том числе:</w:t>
      </w:r>
    </w:p>
    <w:p w:rsidR="0062357A" w:rsidRDefault="00DA11FD" w:rsidP="00F360CD">
      <w:pPr>
        <w:pStyle w:val="21"/>
        <w:shd w:val="clear" w:color="auto" w:fill="auto"/>
        <w:spacing w:before="0" w:line="240" w:lineRule="auto"/>
        <w:ind w:right="20" w:firstLine="284"/>
        <w:rPr>
          <w:sz w:val="28"/>
          <w:szCs w:val="28"/>
        </w:rPr>
      </w:pPr>
      <w:r w:rsidRPr="0007701C">
        <w:rPr>
          <w:sz w:val="28"/>
          <w:szCs w:val="28"/>
        </w:rPr>
        <w:t xml:space="preserve">недостоверная реклама </w:t>
      </w:r>
      <w:r w:rsidR="007029D0">
        <w:rPr>
          <w:sz w:val="28"/>
          <w:szCs w:val="28"/>
        </w:rPr>
        <w:t>–</w:t>
      </w:r>
      <w:r w:rsidRPr="0007701C">
        <w:rPr>
          <w:sz w:val="28"/>
          <w:szCs w:val="28"/>
        </w:rPr>
        <w:t xml:space="preserve"> </w:t>
      </w:r>
      <w:r w:rsidR="00A34FD2">
        <w:rPr>
          <w:sz w:val="28"/>
          <w:szCs w:val="28"/>
        </w:rPr>
        <w:t>6</w:t>
      </w:r>
    </w:p>
    <w:p w:rsidR="007029D0" w:rsidRPr="0007701C" w:rsidRDefault="00A34FD2" w:rsidP="00F360CD">
      <w:pPr>
        <w:pStyle w:val="21"/>
        <w:shd w:val="clear" w:color="auto" w:fill="auto"/>
        <w:spacing w:before="0" w:line="240" w:lineRule="auto"/>
        <w:ind w:right="20" w:firstLine="284"/>
        <w:rPr>
          <w:sz w:val="28"/>
          <w:szCs w:val="28"/>
        </w:rPr>
      </w:pPr>
      <w:r>
        <w:rPr>
          <w:sz w:val="28"/>
          <w:szCs w:val="28"/>
        </w:rPr>
        <w:t>недобросовестная реклама -3</w:t>
      </w:r>
    </w:p>
    <w:p w:rsidR="007029D0" w:rsidRDefault="00DA11FD" w:rsidP="00F360CD">
      <w:pPr>
        <w:pStyle w:val="21"/>
        <w:shd w:val="clear" w:color="auto" w:fill="auto"/>
        <w:spacing w:before="0" w:line="240" w:lineRule="auto"/>
        <w:ind w:right="20" w:firstLine="284"/>
        <w:rPr>
          <w:sz w:val="28"/>
          <w:szCs w:val="28"/>
        </w:rPr>
      </w:pPr>
      <w:r w:rsidRPr="0007701C">
        <w:rPr>
          <w:sz w:val="28"/>
          <w:szCs w:val="28"/>
        </w:rPr>
        <w:t xml:space="preserve">отсутствие существенной информации в рекламе </w:t>
      </w:r>
      <w:r w:rsidR="0061010A" w:rsidRPr="0007701C">
        <w:rPr>
          <w:sz w:val="28"/>
          <w:szCs w:val="28"/>
        </w:rPr>
        <w:t>–</w:t>
      </w:r>
      <w:r w:rsidRPr="0007701C">
        <w:rPr>
          <w:sz w:val="28"/>
          <w:szCs w:val="28"/>
        </w:rPr>
        <w:t xml:space="preserve"> </w:t>
      </w:r>
      <w:r w:rsidR="00A34FD2">
        <w:rPr>
          <w:sz w:val="28"/>
          <w:szCs w:val="28"/>
        </w:rPr>
        <w:t>5</w:t>
      </w:r>
      <w:r w:rsidR="00DB2120">
        <w:rPr>
          <w:sz w:val="28"/>
          <w:szCs w:val="28"/>
        </w:rPr>
        <w:t xml:space="preserve"> </w:t>
      </w:r>
    </w:p>
    <w:p w:rsidR="00A34FD2" w:rsidRDefault="00A34FD2" w:rsidP="00F360CD">
      <w:pPr>
        <w:pStyle w:val="21"/>
        <w:shd w:val="clear" w:color="auto" w:fill="auto"/>
        <w:spacing w:before="0" w:line="240" w:lineRule="auto"/>
        <w:ind w:right="20" w:firstLine="284"/>
        <w:rPr>
          <w:sz w:val="28"/>
          <w:szCs w:val="28"/>
        </w:rPr>
      </w:pPr>
      <w:r>
        <w:rPr>
          <w:sz w:val="28"/>
          <w:szCs w:val="28"/>
        </w:rPr>
        <w:t>оскорбительная реклама -1</w:t>
      </w:r>
    </w:p>
    <w:p w:rsidR="00A34FD2" w:rsidRDefault="00A34FD2" w:rsidP="00F360CD">
      <w:pPr>
        <w:pStyle w:val="21"/>
        <w:shd w:val="clear" w:color="auto" w:fill="auto"/>
        <w:spacing w:before="0" w:line="240" w:lineRule="auto"/>
        <w:ind w:right="20" w:firstLine="284"/>
        <w:rPr>
          <w:sz w:val="28"/>
          <w:szCs w:val="28"/>
        </w:rPr>
      </w:pPr>
      <w:r>
        <w:rPr>
          <w:sz w:val="28"/>
          <w:szCs w:val="28"/>
        </w:rPr>
        <w:t xml:space="preserve">реклама </w:t>
      </w:r>
      <w:proofErr w:type="spellStart"/>
      <w:r>
        <w:rPr>
          <w:sz w:val="28"/>
          <w:szCs w:val="28"/>
        </w:rPr>
        <w:t>инф.продукции</w:t>
      </w:r>
      <w:proofErr w:type="spellEnd"/>
      <w:r>
        <w:rPr>
          <w:sz w:val="28"/>
          <w:szCs w:val="28"/>
        </w:rPr>
        <w:t>, запрещенной для детей -1</w:t>
      </w:r>
    </w:p>
    <w:p w:rsidR="00A34FD2" w:rsidRDefault="00A34FD2" w:rsidP="00F360CD">
      <w:pPr>
        <w:pStyle w:val="21"/>
        <w:shd w:val="clear" w:color="auto" w:fill="auto"/>
        <w:spacing w:before="0" w:line="240" w:lineRule="auto"/>
        <w:ind w:right="20" w:firstLine="284"/>
        <w:rPr>
          <w:sz w:val="28"/>
          <w:szCs w:val="28"/>
        </w:rPr>
      </w:pPr>
      <w:r>
        <w:rPr>
          <w:sz w:val="28"/>
          <w:szCs w:val="28"/>
        </w:rPr>
        <w:t>реклама о соблюдении законодательства РФ-1.</w:t>
      </w:r>
    </w:p>
    <w:p w:rsidR="00A67678" w:rsidRDefault="00A67678" w:rsidP="00F360CD">
      <w:pPr>
        <w:pStyle w:val="21"/>
        <w:numPr>
          <w:ilvl w:val="0"/>
          <w:numId w:val="22"/>
        </w:numPr>
        <w:tabs>
          <w:tab w:val="left" w:pos="567"/>
          <w:tab w:val="left" w:pos="851"/>
        </w:tabs>
        <w:spacing w:before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реклама по сетям электросвязи (ст.18) -</w:t>
      </w:r>
      <w:r w:rsidR="00B82420">
        <w:rPr>
          <w:sz w:val="28"/>
          <w:szCs w:val="28"/>
        </w:rPr>
        <w:t xml:space="preserve"> 111</w:t>
      </w:r>
      <w:r w:rsidR="00DB2120">
        <w:rPr>
          <w:sz w:val="28"/>
          <w:szCs w:val="28"/>
        </w:rPr>
        <w:t xml:space="preserve"> фактов</w:t>
      </w:r>
      <w:r>
        <w:rPr>
          <w:sz w:val="28"/>
          <w:szCs w:val="28"/>
        </w:rPr>
        <w:t>;</w:t>
      </w:r>
    </w:p>
    <w:p w:rsidR="00377145" w:rsidRDefault="00377145" w:rsidP="00F360CD">
      <w:pPr>
        <w:pStyle w:val="21"/>
        <w:numPr>
          <w:ilvl w:val="0"/>
          <w:numId w:val="22"/>
        </w:numPr>
        <w:tabs>
          <w:tab w:val="left" w:pos="567"/>
          <w:tab w:val="left" w:pos="851"/>
        </w:tabs>
        <w:spacing w:before="0" w:line="240" w:lineRule="auto"/>
        <w:ind w:left="0" w:firstLine="284"/>
        <w:rPr>
          <w:sz w:val="28"/>
          <w:szCs w:val="28"/>
        </w:rPr>
      </w:pPr>
      <w:r w:rsidRPr="00620ABB">
        <w:rPr>
          <w:sz w:val="28"/>
          <w:szCs w:val="28"/>
        </w:rPr>
        <w:t xml:space="preserve">передвижные рекламные конструкции на транспортных средствах (ст.20 </w:t>
      </w:r>
      <w:r w:rsidRPr="00620ABB">
        <w:rPr>
          <w:sz w:val="28"/>
          <w:szCs w:val="28"/>
        </w:rPr>
        <w:lastRenderedPageBreak/>
        <w:t>ч.2) -</w:t>
      </w:r>
      <w:r w:rsidR="00A67678">
        <w:rPr>
          <w:sz w:val="28"/>
          <w:szCs w:val="28"/>
        </w:rPr>
        <w:t xml:space="preserve"> </w:t>
      </w:r>
      <w:r w:rsidR="00B82420">
        <w:rPr>
          <w:sz w:val="28"/>
          <w:szCs w:val="28"/>
        </w:rPr>
        <w:t>11</w:t>
      </w:r>
      <w:r w:rsidR="00DB2120">
        <w:rPr>
          <w:sz w:val="28"/>
          <w:szCs w:val="28"/>
        </w:rPr>
        <w:t xml:space="preserve"> фактов</w:t>
      </w:r>
      <w:r w:rsidRPr="00620ABB">
        <w:rPr>
          <w:sz w:val="28"/>
          <w:szCs w:val="28"/>
        </w:rPr>
        <w:t>;</w:t>
      </w:r>
    </w:p>
    <w:p w:rsidR="00A67678" w:rsidRDefault="00A67678" w:rsidP="00F360CD">
      <w:pPr>
        <w:pStyle w:val="21"/>
        <w:numPr>
          <w:ilvl w:val="0"/>
          <w:numId w:val="22"/>
        </w:numPr>
        <w:tabs>
          <w:tab w:val="left" w:pos="567"/>
          <w:tab w:val="left" w:pos="851"/>
        </w:tabs>
        <w:spacing w:before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предупреждение о вреде потребления алкогольной продукции</w:t>
      </w:r>
      <w:r w:rsidR="000643CF">
        <w:rPr>
          <w:sz w:val="28"/>
          <w:szCs w:val="28"/>
        </w:rPr>
        <w:t xml:space="preserve"> </w:t>
      </w:r>
      <w:r w:rsidR="00F360CD">
        <w:rPr>
          <w:sz w:val="28"/>
          <w:szCs w:val="28"/>
        </w:rPr>
        <w:t>(ст.</w:t>
      </w:r>
      <w:r w:rsidR="0075428E">
        <w:rPr>
          <w:sz w:val="28"/>
          <w:szCs w:val="28"/>
        </w:rPr>
        <w:t xml:space="preserve">21 ч.3) </w:t>
      </w:r>
      <w:r w:rsidR="00F360CD">
        <w:rPr>
          <w:sz w:val="28"/>
          <w:szCs w:val="28"/>
        </w:rPr>
        <w:t>-1</w:t>
      </w:r>
      <w:r>
        <w:rPr>
          <w:sz w:val="28"/>
          <w:szCs w:val="28"/>
        </w:rPr>
        <w:t>;</w:t>
      </w:r>
    </w:p>
    <w:p w:rsidR="0075428E" w:rsidRPr="0075428E" w:rsidRDefault="00A67678" w:rsidP="00F360CD">
      <w:pPr>
        <w:pStyle w:val="21"/>
        <w:numPr>
          <w:ilvl w:val="0"/>
          <w:numId w:val="22"/>
        </w:numPr>
        <w:tabs>
          <w:tab w:val="left" w:pos="567"/>
          <w:tab w:val="left" w:pos="851"/>
        </w:tabs>
        <w:spacing w:before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предупреждение</w:t>
      </w:r>
      <w:r w:rsidR="0075428E">
        <w:rPr>
          <w:sz w:val="28"/>
          <w:szCs w:val="28"/>
        </w:rPr>
        <w:t xml:space="preserve"> в рекламе лекарственных средств и медицинских изделий (ст.24 ч.7) – </w:t>
      </w:r>
      <w:r w:rsidR="00B82420">
        <w:rPr>
          <w:sz w:val="28"/>
          <w:szCs w:val="28"/>
        </w:rPr>
        <w:t>4</w:t>
      </w:r>
      <w:r w:rsidR="0075428E">
        <w:rPr>
          <w:sz w:val="28"/>
          <w:szCs w:val="28"/>
        </w:rPr>
        <w:t>;</w:t>
      </w:r>
    </w:p>
    <w:p w:rsidR="00377145" w:rsidRPr="00620ABB" w:rsidRDefault="00377145" w:rsidP="00F360CD">
      <w:pPr>
        <w:pStyle w:val="21"/>
        <w:numPr>
          <w:ilvl w:val="0"/>
          <w:numId w:val="22"/>
        </w:numPr>
        <w:tabs>
          <w:tab w:val="left" w:pos="567"/>
          <w:tab w:val="left" w:pos="851"/>
        </w:tabs>
        <w:spacing w:before="0" w:line="240" w:lineRule="auto"/>
        <w:ind w:left="0" w:firstLine="284"/>
        <w:rPr>
          <w:sz w:val="28"/>
          <w:szCs w:val="28"/>
        </w:rPr>
      </w:pPr>
      <w:r w:rsidRPr="00620ABB">
        <w:rPr>
          <w:sz w:val="28"/>
          <w:szCs w:val="28"/>
        </w:rPr>
        <w:t xml:space="preserve">наименование лица, оказывающего фин. услуги (ст.28 ч.1) </w:t>
      </w:r>
      <w:r w:rsidR="0075428E">
        <w:rPr>
          <w:sz w:val="28"/>
          <w:szCs w:val="28"/>
        </w:rPr>
        <w:t>–</w:t>
      </w:r>
      <w:r w:rsidRPr="00620ABB">
        <w:rPr>
          <w:sz w:val="28"/>
          <w:szCs w:val="28"/>
        </w:rPr>
        <w:t xml:space="preserve"> </w:t>
      </w:r>
      <w:r w:rsidR="00B82420">
        <w:rPr>
          <w:sz w:val="28"/>
          <w:szCs w:val="28"/>
        </w:rPr>
        <w:t>7</w:t>
      </w:r>
      <w:r w:rsidRPr="00620ABB">
        <w:rPr>
          <w:sz w:val="28"/>
          <w:szCs w:val="28"/>
        </w:rPr>
        <w:t>;</w:t>
      </w:r>
    </w:p>
    <w:p w:rsidR="00BB4455" w:rsidRDefault="00BB4455" w:rsidP="00F360CD">
      <w:pPr>
        <w:pStyle w:val="21"/>
        <w:numPr>
          <w:ilvl w:val="0"/>
          <w:numId w:val="22"/>
        </w:numPr>
        <w:tabs>
          <w:tab w:val="left" w:pos="567"/>
          <w:tab w:val="left" w:pos="851"/>
        </w:tabs>
        <w:spacing w:before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о предос</w:t>
      </w:r>
      <w:r w:rsidR="00B82420">
        <w:rPr>
          <w:sz w:val="28"/>
          <w:szCs w:val="28"/>
        </w:rPr>
        <w:t>тавлении кредита (ст.28 ч.3) – 8</w:t>
      </w:r>
      <w:r>
        <w:rPr>
          <w:sz w:val="28"/>
          <w:szCs w:val="28"/>
        </w:rPr>
        <w:t>;</w:t>
      </w:r>
    </w:p>
    <w:p w:rsidR="0075428E" w:rsidRDefault="00BB4455" w:rsidP="00F360CD">
      <w:pPr>
        <w:pStyle w:val="2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before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реклама займов</w:t>
      </w:r>
      <w:r w:rsidR="00B82420">
        <w:rPr>
          <w:sz w:val="28"/>
          <w:szCs w:val="28"/>
        </w:rPr>
        <w:t xml:space="preserve"> (ст.28 ч.13) – 3</w:t>
      </w:r>
      <w:r w:rsidR="0075428E">
        <w:rPr>
          <w:sz w:val="28"/>
          <w:szCs w:val="28"/>
        </w:rPr>
        <w:t>;</w:t>
      </w:r>
    </w:p>
    <w:p w:rsidR="00377145" w:rsidRDefault="00377145" w:rsidP="00F360CD">
      <w:pPr>
        <w:pStyle w:val="21"/>
        <w:numPr>
          <w:ilvl w:val="0"/>
          <w:numId w:val="22"/>
        </w:numPr>
        <w:shd w:val="clear" w:color="auto" w:fill="auto"/>
        <w:tabs>
          <w:tab w:val="left" w:pos="567"/>
          <w:tab w:val="left" w:pos="851"/>
        </w:tabs>
        <w:spacing w:before="0" w:line="240" w:lineRule="auto"/>
        <w:ind w:left="0" w:firstLine="284"/>
        <w:rPr>
          <w:sz w:val="28"/>
          <w:szCs w:val="28"/>
        </w:rPr>
      </w:pPr>
      <w:r w:rsidRPr="00620ABB">
        <w:rPr>
          <w:sz w:val="28"/>
          <w:szCs w:val="28"/>
        </w:rPr>
        <w:t>отсутствие разрешений на оказание фина</w:t>
      </w:r>
      <w:r w:rsidR="0075428E">
        <w:rPr>
          <w:sz w:val="28"/>
          <w:szCs w:val="28"/>
        </w:rPr>
        <w:t xml:space="preserve">нсовых услуг </w:t>
      </w:r>
      <w:r w:rsidR="00B82420">
        <w:rPr>
          <w:sz w:val="28"/>
          <w:szCs w:val="28"/>
        </w:rPr>
        <w:t>(ст.28 - ч.14) – 2</w:t>
      </w:r>
      <w:r w:rsidR="0075428E">
        <w:rPr>
          <w:sz w:val="28"/>
          <w:szCs w:val="28"/>
        </w:rPr>
        <w:t>.</w:t>
      </w:r>
    </w:p>
    <w:p w:rsidR="00135776" w:rsidRDefault="00DB2120" w:rsidP="00CB7FBC">
      <w:pPr>
        <w:pStyle w:val="21"/>
        <w:shd w:val="clear" w:color="auto" w:fill="auto"/>
        <w:tabs>
          <w:tab w:val="left" w:pos="851"/>
        </w:tabs>
        <w:spacing w:before="12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135776">
        <w:rPr>
          <w:sz w:val="28"/>
          <w:szCs w:val="28"/>
        </w:rPr>
        <w:t>енденции</w:t>
      </w:r>
      <w:r w:rsidRPr="00DB2120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отчетного 202</w:t>
      </w:r>
      <w:r w:rsidR="001A582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9E342B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контрол</w:t>
      </w:r>
      <w:r w:rsidR="009E342B">
        <w:rPr>
          <w:sz w:val="28"/>
          <w:szCs w:val="28"/>
        </w:rPr>
        <w:t>я рекламного законодательства</w:t>
      </w:r>
      <w:r w:rsidR="00135776">
        <w:rPr>
          <w:sz w:val="28"/>
          <w:szCs w:val="28"/>
        </w:rPr>
        <w:t>:</w:t>
      </w:r>
    </w:p>
    <w:p w:rsidR="00135776" w:rsidRDefault="009E342B" w:rsidP="00DB2120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это </w:t>
      </w:r>
      <w:r w:rsidR="001A5823">
        <w:rPr>
          <w:sz w:val="28"/>
          <w:szCs w:val="28"/>
        </w:rPr>
        <w:t xml:space="preserve">значительное </w:t>
      </w:r>
      <w:r w:rsidR="00DB2120">
        <w:rPr>
          <w:sz w:val="28"/>
          <w:szCs w:val="28"/>
        </w:rPr>
        <w:t>увеличени</w:t>
      </w:r>
      <w:r>
        <w:rPr>
          <w:sz w:val="28"/>
          <w:szCs w:val="28"/>
        </w:rPr>
        <w:t>е</w:t>
      </w:r>
      <w:r w:rsidR="00DB2120">
        <w:rPr>
          <w:sz w:val="28"/>
          <w:szCs w:val="28"/>
        </w:rPr>
        <w:t xml:space="preserve"> количест</w:t>
      </w:r>
      <w:r w:rsidR="00DB2120" w:rsidRPr="00DB2120">
        <w:rPr>
          <w:sz w:val="28"/>
          <w:szCs w:val="28"/>
        </w:rPr>
        <w:t xml:space="preserve">ва обращений и как следствие количество дел по </w:t>
      </w:r>
      <w:r w:rsidR="001A5823">
        <w:rPr>
          <w:sz w:val="28"/>
          <w:szCs w:val="28"/>
        </w:rPr>
        <w:t xml:space="preserve">статье </w:t>
      </w:r>
      <w:r w:rsidR="00145891">
        <w:rPr>
          <w:sz w:val="28"/>
          <w:szCs w:val="28"/>
        </w:rPr>
        <w:t>18 Закона</w:t>
      </w:r>
      <w:r w:rsidR="001A5823">
        <w:rPr>
          <w:sz w:val="28"/>
          <w:szCs w:val="28"/>
        </w:rPr>
        <w:t xml:space="preserve"> о рекламе</w:t>
      </w:r>
      <w:r w:rsidR="00CA3916">
        <w:rPr>
          <w:sz w:val="28"/>
          <w:szCs w:val="28"/>
        </w:rPr>
        <w:t xml:space="preserve"> «</w:t>
      </w:r>
      <w:r w:rsidR="00CA3916" w:rsidRPr="00CA3916">
        <w:rPr>
          <w:bCs/>
          <w:sz w:val="28"/>
          <w:szCs w:val="28"/>
          <w:shd w:val="clear" w:color="auto" w:fill="FFFFFF"/>
        </w:rPr>
        <w:t xml:space="preserve">Реклама, распространяемая по сетям </w:t>
      </w:r>
      <w:r w:rsidR="00145891" w:rsidRPr="00CA3916">
        <w:rPr>
          <w:bCs/>
          <w:sz w:val="28"/>
          <w:szCs w:val="28"/>
          <w:shd w:val="clear" w:color="auto" w:fill="FFFFFF"/>
        </w:rPr>
        <w:t>электросвязи</w:t>
      </w:r>
      <w:r w:rsidR="00145891">
        <w:rPr>
          <w:bCs/>
          <w:sz w:val="28"/>
          <w:szCs w:val="28"/>
          <w:shd w:val="clear" w:color="auto" w:fill="FFFFFF"/>
        </w:rPr>
        <w:t xml:space="preserve">». </w:t>
      </w:r>
      <w:r w:rsidR="00145891">
        <w:rPr>
          <w:sz w:val="28"/>
          <w:szCs w:val="28"/>
        </w:rPr>
        <w:t>Как</w:t>
      </w:r>
      <w:r>
        <w:rPr>
          <w:sz w:val="28"/>
          <w:szCs w:val="28"/>
        </w:rPr>
        <w:t xml:space="preserve"> указано выше</w:t>
      </w:r>
      <w:r w:rsidR="00F360CD">
        <w:rPr>
          <w:sz w:val="28"/>
          <w:szCs w:val="28"/>
        </w:rPr>
        <w:t>,</w:t>
      </w:r>
      <w:r>
        <w:rPr>
          <w:sz w:val="28"/>
          <w:szCs w:val="28"/>
        </w:rPr>
        <w:t xml:space="preserve"> таких фактов было установлено </w:t>
      </w:r>
      <w:r w:rsidR="00CA3916">
        <w:rPr>
          <w:sz w:val="28"/>
          <w:szCs w:val="28"/>
        </w:rPr>
        <w:t>111</w:t>
      </w:r>
      <w:r>
        <w:rPr>
          <w:sz w:val="28"/>
          <w:szCs w:val="28"/>
        </w:rPr>
        <w:t>, в 202</w:t>
      </w:r>
      <w:r w:rsidR="00CA3916">
        <w:rPr>
          <w:sz w:val="28"/>
          <w:szCs w:val="28"/>
        </w:rPr>
        <w:t>3</w:t>
      </w:r>
      <w:r w:rsidR="00135776">
        <w:rPr>
          <w:sz w:val="28"/>
          <w:szCs w:val="28"/>
        </w:rPr>
        <w:t xml:space="preserve"> году было лишь 16</w:t>
      </w:r>
      <w:r>
        <w:rPr>
          <w:sz w:val="28"/>
          <w:szCs w:val="28"/>
        </w:rPr>
        <w:t>.</w:t>
      </w:r>
      <w:r w:rsidR="00135776">
        <w:rPr>
          <w:sz w:val="28"/>
          <w:szCs w:val="28"/>
        </w:rPr>
        <w:t xml:space="preserve"> </w:t>
      </w:r>
    </w:p>
    <w:p w:rsidR="00DB2120" w:rsidRPr="00135776" w:rsidRDefault="00135776" w:rsidP="00DB2120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 также увеличение количест</w:t>
      </w:r>
      <w:r w:rsidRPr="00DB2120">
        <w:rPr>
          <w:sz w:val="28"/>
          <w:szCs w:val="28"/>
        </w:rPr>
        <w:t xml:space="preserve">ва обращений и как следствие количество дел по </w:t>
      </w:r>
      <w:r>
        <w:rPr>
          <w:sz w:val="28"/>
          <w:szCs w:val="28"/>
        </w:rPr>
        <w:t xml:space="preserve">статье 28 Закона о </w:t>
      </w:r>
      <w:r w:rsidR="00145891">
        <w:rPr>
          <w:sz w:val="28"/>
          <w:szCs w:val="28"/>
        </w:rPr>
        <w:t>рекламе</w:t>
      </w:r>
      <w:r w:rsidR="00145891" w:rsidRPr="00135776">
        <w:rPr>
          <w:b/>
          <w:bCs/>
          <w:color w:val="22272F"/>
          <w:shd w:val="clear" w:color="auto" w:fill="FFFFFF"/>
        </w:rPr>
        <w:t xml:space="preserve"> </w:t>
      </w:r>
      <w:r w:rsidR="00145891">
        <w:rPr>
          <w:b/>
          <w:bCs/>
          <w:color w:val="22272F"/>
          <w:shd w:val="clear" w:color="auto" w:fill="FFFFFF"/>
        </w:rPr>
        <w:t>«</w:t>
      </w:r>
      <w:r w:rsidRPr="00135776">
        <w:rPr>
          <w:bCs/>
          <w:color w:val="22272F"/>
          <w:sz w:val="28"/>
          <w:szCs w:val="28"/>
          <w:shd w:val="clear" w:color="auto" w:fill="FFFFFF"/>
        </w:rPr>
        <w:t>Реклама финансовых услуг и финансовой деятельности»</w:t>
      </w:r>
      <w:r>
        <w:rPr>
          <w:bCs/>
          <w:color w:val="22272F"/>
          <w:sz w:val="28"/>
          <w:szCs w:val="28"/>
          <w:shd w:val="clear" w:color="auto" w:fill="FFFFFF"/>
        </w:rPr>
        <w:t xml:space="preserve">. В отчетном 2024 году таких фактов было установлено 20, в 2023 году – 10. </w:t>
      </w:r>
    </w:p>
    <w:p w:rsidR="00B81ECB" w:rsidRDefault="00B81ECB" w:rsidP="00761401">
      <w:pPr>
        <w:pStyle w:val="21"/>
        <w:shd w:val="clear" w:color="auto" w:fill="auto"/>
        <w:tabs>
          <w:tab w:val="left" w:pos="567"/>
        </w:tabs>
        <w:spacing w:before="0" w:line="240" w:lineRule="auto"/>
        <w:ind w:left="20" w:right="20" w:firstLine="567"/>
        <w:rPr>
          <w:sz w:val="28"/>
          <w:szCs w:val="28"/>
        </w:rPr>
      </w:pPr>
    </w:p>
    <w:p w:rsidR="00F111BE" w:rsidRDefault="00F111BE" w:rsidP="00761401">
      <w:pPr>
        <w:pStyle w:val="21"/>
        <w:shd w:val="clear" w:color="auto" w:fill="auto"/>
        <w:tabs>
          <w:tab w:val="left" w:pos="567"/>
        </w:tabs>
        <w:spacing w:before="0" w:line="240" w:lineRule="auto"/>
        <w:ind w:left="20" w:right="20" w:firstLine="567"/>
        <w:rPr>
          <w:sz w:val="28"/>
          <w:szCs w:val="28"/>
        </w:rPr>
      </w:pPr>
    </w:p>
    <w:p w:rsidR="00B32200" w:rsidRPr="00F42004" w:rsidRDefault="00B32200" w:rsidP="0044636E">
      <w:pPr>
        <w:pStyle w:val="32"/>
        <w:keepNext/>
        <w:keepLines/>
        <w:shd w:val="clear" w:color="auto" w:fill="auto"/>
        <w:spacing w:before="0" w:line="240" w:lineRule="auto"/>
        <w:ind w:left="20" w:right="20" w:firstLine="567"/>
        <w:jc w:val="both"/>
        <w:rPr>
          <w:sz w:val="28"/>
          <w:szCs w:val="28"/>
        </w:rPr>
      </w:pPr>
      <w:bookmarkStart w:id="2" w:name="bookmark2"/>
      <w:r w:rsidRPr="001D0C44">
        <w:rPr>
          <w:sz w:val="28"/>
          <w:szCs w:val="28"/>
        </w:rPr>
        <w:t>Раздел 5. Контроль в сфере закупок (Федеральный закон от 05.04.2013</w:t>
      </w:r>
      <w:r w:rsidRPr="00F42004">
        <w:rPr>
          <w:sz w:val="28"/>
          <w:szCs w:val="28"/>
        </w:rPr>
        <w:t xml:space="preserve"> № 44-ФЗ «О контрактной системе в сфере закупок товаров,</w:t>
      </w:r>
      <w:bookmarkEnd w:id="2"/>
      <w:r w:rsidRPr="00F42004">
        <w:rPr>
          <w:sz w:val="28"/>
          <w:szCs w:val="28"/>
        </w:rPr>
        <w:t xml:space="preserve"> работ, услуг для обеспечения государственных и муниципальных </w:t>
      </w:r>
      <w:bookmarkStart w:id="3" w:name="bookmark3"/>
      <w:r w:rsidRPr="00F42004">
        <w:rPr>
          <w:sz w:val="28"/>
          <w:szCs w:val="28"/>
        </w:rPr>
        <w:t>нужд»)</w:t>
      </w:r>
      <w:bookmarkEnd w:id="3"/>
    </w:p>
    <w:p w:rsidR="00B32200" w:rsidRPr="00BD7A94" w:rsidRDefault="00B32200" w:rsidP="0044636E">
      <w:pPr>
        <w:pStyle w:val="21"/>
        <w:shd w:val="clear" w:color="auto" w:fill="auto"/>
        <w:spacing w:before="120" w:line="240" w:lineRule="auto"/>
        <w:ind w:left="23" w:right="23" w:firstLine="567"/>
        <w:rPr>
          <w:color w:val="auto"/>
          <w:sz w:val="28"/>
          <w:szCs w:val="28"/>
        </w:rPr>
      </w:pPr>
      <w:r w:rsidRPr="00F42004">
        <w:rPr>
          <w:sz w:val="28"/>
          <w:szCs w:val="28"/>
        </w:rPr>
        <w:t>Всего в 202</w:t>
      </w:r>
      <w:r w:rsidR="000F72E8">
        <w:rPr>
          <w:sz w:val="28"/>
          <w:szCs w:val="28"/>
        </w:rPr>
        <w:t>4</w:t>
      </w:r>
      <w:r w:rsidRPr="00F42004">
        <w:rPr>
          <w:sz w:val="28"/>
          <w:szCs w:val="28"/>
        </w:rPr>
        <w:t xml:space="preserve"> году Новосибирским УФАС России установлено </w:t>
      </w:r>
      <w:r w:rsidR="000F72E8">
        <w:rPr>
          <w:sz w:val="28"/>
          <w:szCs w:val="28"/>
        </w:rPr>
        <w:t>533</w:t>
      </w:r>
      <w:r>
        <w:rPr>
          <w:sz w:val="28"/>
          <w:szCs w:val="28"/>
        </w:rPr>
        <w:t xml:space="preserve"> </w:t>
      </w:r>
      <w:r w:rsidRPr="00BD7A94">
        <w:rPr>
          <w:color w:val="auto"/>
          <w:sz w:val="28"/>
          <w:szCs w:val="28"/>
        </w:rPr>
        <w:t>нарушени</w:t>
      </w:r>
      <w:r w:rsidR="000F72E8" w:rsidRPr="00BD7A94">
        <w:rPr>
          <w:color w:val="auto"/>
          <w:sz w:val="28"/>
          <w:szCs w:val="28"/>
        </w:rPr>
        <w:t>я</w:t>
      </w:r>
      <w:r w:rsidRPr="00BD7A94">
        <w:rPr>
          <w:color w:val="auto"/>
          <w:sz w:val="28"/>
          <w:szCs w:val="28"/>
        </w:rPr>
        <w:t xml:space="preserve"> законодательства Российской Федерации о контрактной системе в сфере закупок (202</w:t>
      </w:r>
      <w:r w:rsidR="000F72E8" w:rsidRPr="00BD7A94">
        <w:rPr>
          <w:color w:val="auto"/>
          <w:sz w:val="28"/>
          <w:szCs w:val="28"/>
        </w:rPr>
        <w:t>3</w:t>
      </w:r>
      <w:r w:rsidRPr="00BD7A94">
        <w:rPr>
          <w:color w:val="auto"/>
          <w:sz w:val="28"/>
          <w:szCs w:val="28"/>
        </w:rPr>
        <w:t xml:space="preserve"> год – 6</w:t>
      </w:r>
      <w:r w:rsidR="000F72E8" w:rsidRPr="00BD7A94">
        <w:rPr>
          <w:color w:val="auto"/>
          <w:sz w:val="28"/>
          <w:szCs w:val="28"/>
        </w:rPr>
        <w:t>60</w:t>
      </w:r>
      <w:r w:rsidRPr="00BD7A94">
        <w:rPr>
          <w:color w:val="auto"/>
          <w:sz w:val="28"/>
          <w:szCs w:val="28"/>
        </w:rPr>
        <w:t>), выдано в отчетном периоде 2</w:t>
      </w:r>
      <w:r w:rsidR="000F72E8" w:rsidRPr="00BD7A94">
        <w:rPr>
          <w:color w:val="auto"/>
          <w:sz w:val="28"/>
          <w:szCs w:val="28"/>
        </w:rPr>
        <w:t>85</w:t>
      </w:r>
      <w:r w:rsidRPr="00BD7A94">
        <w:rPr>
          <w:color w:val="auto"/>
          <w:sz w:val="28"/>
          <w:szCs w:val="28"/>
        </w:rPr>
        <w:t xml:space="preserve"> предписани</w:t>
      </w:r>
      <w:r w:rsidR="000F72E8" w:rsidRPr="00BD7A94">
        <w:rPr>
          <w:color w:val="auto"/>
          <w:sz w:val="28"/>
          <w:szCs w:val="28"/>
        </w:rPr>
        <w:t>й</w:t>
      </w:r>
      <w:r w:rsidRPr="00BD7A94">
        <w:rPr>
          <w:color w:val="auto"/>
          <w:sz w:val="28"/>
          <w:szCs w:val="28"/>
        </w:rPr>
        <w:t>, исполнено 2</w:t>
      </w:r>
      <w:r w:rsidR="008307F1" w:rsidRPr="00BD7A94">
        <w:rPr>
          <w:color w:val="auto"/>
          <w:sz w:val="28"/>
          <w:szCs w:val="28"/>
        </w:rPr>
        <w:t>7</w:t>
      </w:r>
      <w:r w:rsidR="000F72E8" w:rsidRPr="00BD7A94">
        <w:rPr>
          <w:color w:val="auto"/>
          <w:sz w:val="28"/>
          <w:szCs w:val="28"/>
        </w:rPr>
        <w:t>8</w:t>
      </w:r>
      <w:r w:rsidRPr="00BD7A94">
        <w:rPr>
          <w:color w:val="auto"/>
          <w:sz w:val="28"/>
          <w:szCs w:val="28"/>
        </w:rPr>
        <w:t xml:space="preserve">, </w:t>
      </w:r>
      <w:r w:rsidR="00D333B6" w:rsidRPr="00BD7A94">
        <w:rPr>
          <w:color w:val="auto"/>
          <w:sz w:val="28"/>
          <w:szCs w:val="28"/>
        </w:rPr>
        <w:t>в стадии исполнения</w:t>
      </w:r>
      <w:r w:rsidR="00905F64" w:rsidRPr="00BD7A94">
        <w:rPr>
          <w:color w:val="auto"/>
          <w:sz w:val="28"/>
          <w:szCs w:val="28"/>
        </w:rPr>
        <w:t xml:space="preserve"> </w:t>
      </w:r>
      <w:r w:rsidR="000F72E8" w:rsidRPr="00BD7A94">
        <w:rPr>
          <w:color w:val="auto"/>
          <w:sz w:val="28"/>
          <w:szCs w:val="28"/>
        </w:rPr>
        <w:t xml:space="preserve">7 </w:t>
      </w:r>
      <w:r w:rsidRPr="00BD7A94">
        <w:rPr>
          <w:color w:val="auto"/>
          <w:sz w:val="28"/>
          <w:szCs w:val="28"/>
        </w:rPr>
        <w:t>предписани</w:t>
      </w:r>
      <w:r w:rsidR="000F72E8" w:rsidRPr="00BD7A94">
        <w:rPr>
          <w:color w:val="auto"/>
          <w:sz w:val="28"/>
          <w:szCs w:val="28"/>
        </w:rPr>
        <w:t>й</w:t>
      </w:r>
      <w:r w:rsidRPr="00BD7A94">
        <w:rPr>
          <w:color w:val="auto"/>
          <w:sz w:val="28"/>
          <w:szCs w:val="28"/>
        </w:rPr>
        <w:t xml:space="preserve"> отчетного периода. </w:t>
      </w:r>
    </w:p>
    <w:p w:rsidR="00BD7A94" w:rsidRDefault="00BD7A94" w:rsidP="0044636E">
      <w:pPr>
        <w:pStyle w:val="21"/>
        <w:shd w:val="clear" w:color="auto" w:fill="auto"/>
        <w:spacing w:before="0" w:line="240" w:lineRule="auto"/>
        <w:ind w:left="20" w:right="40" w:firstLine="567"/>
        <w:rPr>
          <w:color w:val="auto"/>
          <w:sz w:val="28"/>
          <w:szCs w:val="28"/>
        </w:rPr>
      </w:pPr>
      <w:bookmarkStart w:id="4" w:name="bookmark4"/>
      <w:r w:rsidRPr="00BD7A94">
        <w:rPr>
          <w:color w:val="auto"/>
          <w:sz w:val="28"/>
          <w:szCs w:val="28"/>
        </w:rPr>
        <w:t>В отчетном периоде Новосибирским УФАС России рассмотрено 87 обращений о согласовании возможности заключения государственного контракта с единственным поставщиком (подрядчиком, исполнителем) и 828 уведомлений об осуществлении закупки у единственного поставщика.</w:t>
      </w:r>
    </w:p>
    <w:p w:rsidR="00E15A24" w:rsidRDefault="00E15A24" w:rsidP="0044636E">
      <w:pPr>
        <w:pStyle w:val="21"/>
        <w:shd w:val="clear" w:color="auto" w:fill="auto"/>
        <w:spacing w:before="0" w:line="240" w:lineRule="auto"/>
        <w:ind w:left="20" w:right="40" w:firstLine="567"/>
        <w:rPr>
          <w:color w:val="auto"/>
          <w:sz w:val="28"/>
          <w:szCs w:val="28"/>
        </w:rPr>
      </w:pPr>
    </w:p>
    <w:p w:rsidR="00E15A24" w:rsidRPr="00BD7A94" w:rsidRDefault="00E15A24" w:rsidP="0044636E">
      <w:pPr>
        <w:pStyle w:val="21"/>
        <w:shd w:val="clear" w:color="auto" w:fill="auto"/>
        <w:spacing w:before="0" w:line="240" w:lineRule="auto"/>
        <w:ind w:left="20" w:right="40" w:firstLine="567"/>
        <w:rPr>
          <w:color w:val="auto"/>
          <w:sz w:val="28"/>
          <w:szCs w:val="28"/>
        </w:rPr>
      </w:pPr>
    </w:p>
    <w:p w:rsidR="00B32200" w:rsidRDefault="00B32200" w:rsidP="0044636E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1201"/>
        </w:tabs>
        <w:spacing w:before="0" w:line="240" w:lineRule="auto"/>
        <w:ind w:left="20" w:right="40" w:firstLine="567"/>
        <w:jc w:val="both"/>
        <w:rPr>
          <w:sz w:val="28"/>
          <w:szCs w:val="28"/>
        </w:rPr>
      </w:pPr>
      <w:r w:rsidRPr="00F42004">
        <w:rPr>
          <w:sz w:val="28"/>
          <w:szCs w:val="28"/>
        </w:rPr>
        <w:t>Работа территориального органа по рассмотрению жалоб участников закупок</w:t>
      </w:r>
      <w:bookmarkEnd w:id="4"/>
    </w:p>
    <w:p w:rsidR="00B32200" w:rsidRPr="0007701C" w:rsidRDefault="00B32200" w:rsidP="0044636E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 w:rsidRPr="0007701C">
        <w:rPr>
          <w:sz w:val="28"/>
          <w:szCs w:val="28"/>
        </w:rPr>
        <w:t>В 202</w:t>
      </w:r>
      <w:r w:rsidR="005424B8"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году поступило </w:t>
      </w:r>
      <w:r w:rsidR="00145891">
        <w:rPr>
          <w:sz w:val="28"/>
          <w:szCs w:val="28"/>
        </w:rPr>
        <w:t>914 жалоб</w:t>
      </w:r>
      <w:r w:rsidRPr="0007701C">
        <w:rPr>
          <w:sz w:val="28"/>
          <w:szCs w:val="28"/>
        </w:rPr>
        <w:t xml:space="preserve"> участников закупки (в 202</w:t>
      </w:r>
      <w:r w:rsidR="005424B8">
        <w:rPr>
          <w:sz w:val="28"/>
          <w:szCs w:val="28"/>
        </w:rPr>
        <w:t>3</w:t>
      </w:r>
      <w:r w:rsidRPr="0007701C">
        <w:rPr>
          <w:sz w:val="28"/>
          <w:szCs w:val="28"/>
        </w:rPr>
        <w:t xml:space="preserve"> году -</w:t>
      </w:r>
      <w:r w:rsidR="005424B8">
        <w:rPr>
          <w:sz w:val="28"/>
          <w:szCs w:val="28"/>
        </w:rPr>
        <w:t xml:space="preserve"> 935</w:t>
      </w:r>
      <w:r w:rsidRPr="0007701C">
        <w:rPr>
          <w:sz w:val="28"/>
          <w:szCs w:val="28"/>
        </w:rPr>
        <w:t>).</w:t>
      </w:r>
    </w:p>
    <w:p w:rsidR="00B32200" w:rsidRPr="0007701C" w:rsidRDefault="00B32200" w:rsidP="0044636E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 w:rsidRPr="002822C0">
        <w:rPr>
          <w:sz w:val="28"/>
          <w:szCs w:val="28"/>
        </w:rPr>
        <w:t xml:space="preserve">Жалоб на федеральных заказчиков поступило </w:t>
      </w:r>
      <w:r w:rsidR="005424B8">
        <w:rPr>
          <w:sz w:val="28"/>
          <w:szCs w:val="28"/>
        </w:rPr>
        <w:t>156</w:t>
      </w:r>
      <w:r>
        <w:rPr>
          <w:sz w:val="28"/>
          <w:szCs w:val="28"/>
        </w:rPr>
        <w:t xml:space="preserve"> (</w:t>
      </w:r>
      <w:r w:rsidR="00C21E0C">
        <w:rPr>
          <w:sz w:val="28"/>
          <w:szCs w:val="28"/>
        </w:rPr>
        <w:t>1</w:t>
      </w:r>
      <w:r w:rsidR="005424B8">
        <w:rPr>
          <w:sz w:val="28"/>
          <w:szCs w:val="28"/>
        </w:rPr>
        <w:t>7</w:t>
      </w:r>
      <w:r w:rsidRPr="002822C0">
        <w:rPr>
          <w:sz w:val="28"/>
          <w:szCs w:val="28"/>
        </w:rPr>
        <w:t>,</w:t>
      </w:r>
      <w:r w:rsidR="005424B8">
        <w:rPr>
          <w:sz w:val="28"/>
          <w:szCs w:val="28"/>
        </w:rPr>
        <w:t>1</w:t>
      </w:r>
      <w:r w:rsidRPr="002822C0">
        <w:rPr>
          <w:sz w:val="28"/>
          <w:szCs w:val="28"/>
        </w:rPr>
        <w:t>% от общего количества жалоб), на об</w:t>
      </w:r>
      <w:r>
        <w:rPr>
          <w:sz w:val="28"/>
          <w:szCs w:val="28"/>
        </w:rPr>
        <w:t xml:space="preserve">ластных заказчиков приходится </w:t>
      </w:r>
      <w:r w:rsidR="00C21E0C">
        <w:rPr>
          <w:sz w:val="28"/>
          <w:szCs w:val="28"/>
        </w:rPr>
        <w:t>53</w:t>
      </w:r>
      <w:r w:rsidR="005424B8">
        <w:rPr>
          <w:sz w:val="28"/>
          <w:szCs w:val="28"/>
        </w:rPr>
        <w:t>3</w:t>
      </w:r>
      <w:r w:rsidRPr="002822C0">
        <w:rPr>
          <w:sz w:val="28"/>
          <w:szCs w:val="28"/>
        </w:rPr>
        <w:t xml:space="preserve"> жалоб</w:t>
      </w:r>
      <w:r>
        <w:rPr>
          <w:sz w:val="28"/>
          <w:szCs w:val="28"/>
        </w:rPr>
        <w:t>ы (5</w:t>
      </w:r>
      <w:r w:rsidR="005424B8">
        <w:rPr>
          <w:sz w:val="28"/>
          <w:szCs w:val="28"/>
        </w:rPr>
        <w:t>8</w:t>
      </w:r>
      <w:r w:rsidRPr="002822C0">
        <w:rPr>
          <w:sz w:val="28"/>
          <w:szCs w:val="28"/>
        </w:rPr>
        <w:t>,</w:t>
      </w:r>
      <w:r w:rsidR="005424B8">
        <w:rPr>
          <w:sz w:val="28"/>
          <w:szCs w:val="28"/>
        </w:rPr>
        <w:t>3</w:t>
      </w:r>
      <w:r w:rsidRPr="002822C0">
        <w:rPr>
          <w:sz w:val="28"/>
          <w:szCs w:val="28"/>
        </w:rPr>
        <w:t>%), на муниципальных - 2</w:t>
      </w:r>
      <w:r w:rsidR="005424B8">
        <w:rPr>
          <w:sz w:val="28"/>
          <w:szCs w:val="28"/>
        </w:rPr>
        <w:t>25</w:t>
      </w:r>
      <w:r w:rsidRPr="002822C0">
        <w:rPr>
          <w:sz w:val="28"/>
          <w:szCs w:val="28"/>
        </w:rPr>
        <w:t xml:space="preserve"> жалоб (2</w:t>
      </w:r>
      <w:r w:rsidR="005424B8">
        <w:rPr>
          <w:sz w:val="28"/>
          <w:szCs w:val="28"/>
        </w:rPr>
        <w:t>4</w:t>
      </w:r>
      <w:r w:rsidRPr="002822C0">
        <w:rPr>
          <w:sz w:val="28"/>
          <w:szCs w:val="28"/>
        </w:rPr>
        <w:t>,</w:t>
      </w:r>
      <w:r w:rsidR="005424B8">
        <w:rPr>
          <w:sz w:val="28"/>
          <w:szCs w:val="28"/>
        </w:rPr>
        <w:t>6</w:t>
      </w:r>
      <w:r w:rsidRPr="002822C0">
        <w:rPr>
          <w:sz w:val="28"/>
          <w:szCs w:val="28"/>
        </w:rPr>
        <w:t>%).</w:t>
      </w:r>
    </w:p>
    <w:p w:rsidR="00B32200" w:rsidRPr="0007701C" w:rsidRDefault="00B32200" w:rsidP="0044636E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Возвращено и отозвано </w:t>
      </w:r>
      <w:r w:rsidR="00151770">
        <w:rPr>
          <w:sz w:val="28"/>
          <w:szCs w:val="28"/>
        </w:rPr>
        <w:t>183</w:t>
      </w:r>
      <w:r w:rsidRPr="0007701C">
        <w:rPr>
          <w:sz w:val="28"/>
          <w:szCs w:val="28"/>
        </w:rPr>
        <w:t xml:space="preserve"> жалоб</w:t>
      </w:r>
      <w:r w:rsidR="00151770">
        <w:rPr>
          <w:sz w:val="28"/>
          <w:szCs w:val="28"/>
        </w:rPr>
        <w:t>ы</w:t>
      </w:r>
      <w:r w:rsidRPr="0007701C">
        <w:rPr>
          <w:sz w:val="28"/>
          <w:szCs w:val="28"/>
        </w:rPr>
        <w:t>. Таким образом, в 202</w:t>
      </w:r>
      <w:r w:rsidR="00151770"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году рассмотрено </w:t>
      </w:r>
      <w:r>
        <w:rPr>
          <w:sz w:val="28"/>
          <w:szCs w:val="28"/>
        </w:rPr>
        <w:t>7</w:t>
      </w:r>
      <w:r w:rsidR="00151770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Pr="0007701C">
        <w:rPr>
          <w:sz w:val="28"/>
          <w:szCs w:val="28"/>
        </w:rPr>
        <w:t>(в 202</w:t>
      </w:r>
      <w:r w:rsidR="00151770">
        <w:rPr>
          <w:sz w:val="28"/>
          <w:szCs w:val="28"/>
        </w:rPr>
        <w:t>3</w:t>
      </w:r>
      <w:r w:rsidRPr="0007701C">
        <w:rPr>
          <w:sz w:val="28"/>
          <w:szCs w:val="28"/>
        </w:rPr>
        <w:t xml:space="preserve"> - </w:t>
      </w:r>
      <w:r w:rsidR="00151770">
        <w:rPr>
          <w:sz w:val="28"/>
          <w:szCs w:val="28"/>
        </w:rPr>
        <w:t>724</w:t>
      </w:r>
      <w:r w:rsidRPr="0007701C">
        <w:rPr>
          <w:sz w:val="28"/>
          <w:szCs w:val="28"/>
        </w:rPr>
        <w:t>) жалоб</w:t>
      </w:r>
      <w:r w:rsidR="00151770">
        <w:rPr>
          <w:sz w:val="28"/>
          <w:szCs w:val="28"/>
        </w:rPr>
        <w:t>а</w:t>
      </w:r>
      <w:r w:rsidR="00D56E44">
        <w:rPr>
          <w:sz w:val="28"/>
          <w:szCs w:val="28"/>
        </w:rPr>
        <w:t>.</w:t>
      </w:r>
    </w:p>
    <w:p w:rsidR="00B32200" w:rsidRPr="0007701C" w:rsidRDefault="00263EAA" w:rsidP="0044636E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>
        <w:rPr>
          <w:sz w:val="28"/>
          <w:szCs w:val="28"/>
        </w:rPr>
        <w:t>289</w:t>
      </w:r>
      <w:r w:rsidR="00B32200">
        <w:rPr>
          <w:sz w:val="28"/>
          <w:szCs w:val="28"/>
        </w:rPr>
        <w:t xml:space="preserve"> (</w:t>
      </w:r>
      <w:r>
        <w:rPr>
          <w:sz w:val="28"/>
          <w:szCs w:val="28"/>
        </w:rPr>
        <w:t>39</w:t>
      </w:r>
      <w:r w:rsidR="00270EF8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145891" w:rsidRPr="0007701C">
        <w:rPr>
          <w:sz w:val="28"/>
          <w:szCs w:val="28"/>
        </w:rPr>
        <w:t>%</w:t>
      </w:r>
      <w:r w:rsidR="00145891">
        <w:rPr>
          <w:sz w:val="28"/>
          <w:szCs w:val="28"/>
        </w:rPr>
        <w:t>)</w:t>
      </w:r>
      <w:r w:rsidR="00145891" w:rsidRPr="0007701C">
        <w:rPr>
          <w:sz w:val="28"/>
          <w:szCs w:val="28"/>
        </w:rPr>
        <w:t xml:space="preserve"> </w:t>
      </w:r>
      <w:r w:rsidR="00145891">
        <w:rPr>
          <w:sz w:val="28"/>
          <w:szCs w:val="28"/>
        </w:rPr>
        <w:t>рассмотренных</w:t>
      </w:r>
      <w:r w:rsidR="00B32200" w:rsidRPr="0007701C">
        <w:rPr>
          <w:sz w:val="28"/>
          <w:szCs w:val="28"/>
        </w:rPr>
        <w:t xml:space="preserve"> жалоб признан</w:t>
      </w:r>
      <w:r w:rsidR="00B32200">
        <w:rPr>
          <w:sz w:val="28"/>
          <w:szCs w:val="28"/>
        </w:rPr>
        <w:t>ы</w:t>
      </w:r>
      <w:r w:rsidR="00B32200" w:rsidRPr="0007701C">
        <w:rPr>
          <w:sz w:val="28"/>
          <w:szCs w:val="28"/>
        </w:rPr>
        <w:t xml:space="preserve"> обоснованными (в том числе частично обоснованными).</w:t>
      </w:r>
    </w:p>
    <w:p w:rsidR="00B32200" w:rsidRPr="0007701C" w:rsidRDefault="00B32200" w:rsidP="0044636E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 w:rsidRPr="0007701C">
        <w:rPr>
          <w:sz w:val="28"/>
          <w:szCs w:val="28"/>
        </w:rPr>
        <w:lastRenderedPageBreak/>
        <w:t xml:space="preserve">В результате рассмотрения жалоб и проведения внеплановых проверок при рассмотрении жалоб выявлено </w:t>
      </w:r>
      <w:r w:rsidR="008D7507">
        <w:rPr>
          <w:sz w:val="28"/>
          <w:szCs w:val="28"/>
        </w:rPr>
        <w:t xml:space="preserve">316 </w:t>
      </w:r>
      <w:r w:rsidRPr="0007701C">
        <w:rPr>
          <w:sz w:val="28"/>
          <w:szCs w:val="28"/>
        </w:rPr>
        <w:t xml:space="preserve">закупок с нарушениями, установлено </w:t>
      </w:r>
      <w:r>
        <w:rPr>
          <w:sz w:val="28"/>
          <w:szCs w:val="28"/>
        </w:rPr>
        <w:t>45</w:t>
      </w:r>
      <w:r w:rsidR="008D7507">
        <w:rPr>
          <w:sz w:val="28"/>
          <w:szCs w:val="28"/>
        </w:rPr>
        <w:t>7</w:t>
      </w:r>
      <w:r>
        <w:rPr>
          <w:sz w:val="28"/>
          <w:szCs w:val="28"/>
        </w:rPr>
        <w:t xml:space="preserve"> нарушени</w:t>
      </w:r>
      <w:r w:rsidR="008D7507">
        <w:rPr>
          <w:sz w:val="28"/>
          <w:szCs w:val="28"/>
        </w:rPr>
        <w:t>й</w:t>
      </w:r>
      <w:r w:rsidRPr="0007701C">
        <w:rPr>
          <w:sz w:val="28"/>
          <w:szCs w:val="28"/>
        </w:rPr>
        <w:t xml:space="preserve">. Для устранения указанных нарушений выдано </w:t>
      </w:r>
      <w:r w:rsidR="008D7507">
        <w:rPr>
          <w:sz w:val="28"/>
          <w:szCs w:val="28"/>
        </w:rPr>
        <w:t>268</w:t>
      </w:r>
      <w:r w:rsidRPr="0007701C">
        <w:rPr>
          <w:sz w:val="28"/>
          <w:szCs w:val="28"/>
        </w:rPr>
        <w:t xml:space="preserve"> предписаний.</w:t>
      </w:r>
    </w:p>
    <w:p w:rsidR="00B32200" w:rsidRPr="0007701C" w:rsidRDefault="00B32200" w:rsidP="0044636E">
      <w:pPr>
        <w:pStyle w:val="21"/>
        <w:shd w:val="clear" w:color="auto" w:fill="auto"/>
        <w:spacing w:before="0" w:line="240" w:lineRule="auto"/>
        <w:ind w:left="20" w:right="40" w:firstLine="567"/>
        <w:rPr>
          <w:sz w:val="28"/>
          <w:szCs w:val="28"/>
        </w:rPr>
      </w:pPr>
      <w:r w:rsidRPr="0007701C">
        <w:rPr>
          <w:sz w:val="28"/>
          <w:szCs w:val="28"/>
        </w:rPr>
        <w:t>Основными нарушениями, выявленными в ходе рассмотрения жалоб и при проведении внеплановых проверок при рассмотрении жалоб, являются следующие:</w:t>
      </w:r>
    </w:p>
    <w:p w:rsidR="004509A5" w:rsidRDefault="004509A5" w:rsidP="0044636E">
      <w:pPr>
        <w:pStyle w:val="21"/>
        <w:numPr>
          <w:ilvl w:val="0"/>
          <w:numId w:val="10"/>
        </w:numPr>
        <w:shd w:val="clear" w:color="auto" w:fill="auto"/>
        <w:tabs>
          <w:tab w:val="left" w:pos="898"/>
        </w:tabs>
        <w:spacing w:before="0" w:line="240" w:lineRule="auto"/>
        <w:ind w:left="20" w:right="40" w:firstLine="567"/>
        <w:rPr>
          <w:sz w:val="28"/>
          <w:szCs w:val="28"/>
        </w:rPr>
      </w:pPr>
      <w:r w:rsidRPr="0007701C">
        <w:rPr>
          <w:sz w:val="28"/>
          <w:szCs w:val="28"/>
        </w:rPr>
        <w:t>Нарушения в части размещения информации в единой информационной системе.</w:t>
      </w:r>
    </w:p>
    <w:p w:rsidR="004509A5" w:rsidRPr="0007701C" w:rsidRDefault="004509A5" w:rsidP="0044636E">
      <w:pPr>
        <w:pStyle w:val="21"/>
        <w:numPr>
          <w:ilvl w:val="0"/>
          <w:numId w:val="10"/>
        </w:numPr>
        <w:shd w:val="clear" w:color="auto" w:fill="auto"/>
        <w:tabs>
          <w:tab w:val="left" w:pos="898"/>
        </w:tabs>
        <w:spacing w:before="0" w:line="240" w:lineRule="auto"/>
        <w:ind w:left="20" w:right="40" w:firstLine="567"/>
        <w:rPr>
          <w:sz w:val="28"/>
          <w:szCs w:val="28"/>
        </w:rPr>
      </w:pPr>
      <w:r w:rsidRPr="0007701C">
        <w:rPr>
          <w:sz w:val="28"/>
          <w:szCs w:val="28"/>
        </w:rPr>
        <w:t>Нарушения порядка отбора участников закупок.</w:t>
      </w:r>
    </w:p>
    <w:p w:rsidR="004509A5" w:rsidRDefault="004509A5" w:rsidP="0044636E">
      <w:pPr>
        <w:pStyle w:val="21"/>
        <w:numPr>
          <w:ilvl w:val="0"/>
          <w:numId w:val="10"/>
        </w:numPr>
        <w:shd w:val="clear" w:color="auto" w:fill="auto"/>
        <w:tabs>
          <w:tab w:val="left" w:pos="898"/>
        </w:tabs>
        <w:spacing w:before="0" w:line="240" w:lineRule="auto"/>
        <w:ind w:left="20" w:right="40" w:firstLine="567"/>
        <w:rPr>
          <w:sz w:val="28"/>
          <w:szCs w:val="28"/>
        </w:rPr>
      </w:pPr>
      <w:r>
        <w:rPr>
          <w:sz w:val="28"/>
          <w:szCs w:val="28"/>
        </w:rPr>
        <w:t>Нарушения, связанные с применением национального режима</w:t>
      </w:r>
    </w:p>
    <w:p w:rsidR="00B32200" w:rsidRPr="0007701C" w:rsidRDefault="00B32200" w:rsidP="0044636E">
      <w:pPr>
        <w:pStyle w:val="21"/>
        <w:numPr>
          <w:ilvl w:val="0"/>
          <w:numId w:val="10"/>
        </w:numPr>
        <w:shd w:val="clear" w:color="auto" w:fill="auto"/>
        <w:tabs>
          <w:tab w:val="left" w:pos="898"/>
        </w:tabs>
        <w:spacing w:before="0" w:line="240" w:lineRule="auto"/>
        <w:ind w:left="20" w:right="40" w:firstLine="567"/>
        <w:rPr>
          <w:sz w:val="28"/>
          <w:szCs w:val="28"/>
        </w:rPr>
      </w:pPr>
      <w:r w:rsidRPr="0007701C">
        <w:rPr>
          <w:sz w:val="28"/>
          <w:szCs w:val="28"/>
        </w:rPr>
        <w:t>Нарушения в части установления требований в документации о закупках, влекущие ограничение количества участников закупок.</w:t>
      </w:r>
    </w:p>
    <w:p w:rsidR="00D20EE7" w:rsidRDefault="00D20EE7" w:rsidP="0044636E">
      <w:pPr>
        <w:pStyle w:val="21"/>
        <w:shd w:val="clear" w:color="auto" w:fill="auto"/>
        <w:tabs>
          <w:tab w:val="left" w:pos="898"/>
        </w:tabs>
        <w:spacing w:before="0" w:line="240" w:lineRule="auto"/>
        <w:ind w:right="40" w:firstLine="567"/>
        <w:rPr>
          <w:color w:val="auto"/>
          <w:sz w:val="28"/>
          <w:szCs w:val="28"/>
        </w:rPr>
      </w:pPr>
    </w:p>
    <w:p w:rsidR="005A15F5" w:rsidRDefault="005A15F5" w:rsidP="0044636E">
      <w:pPr>
        <w:pStyle w:val="21"/>
        <w:shd w:val="clear" w:color="auto" w:fill="auto"/>
        <w:tabs>
          <w:tab w:val="left" w:pos="898"/>
        </w:tabs>
        <w:spacing w:before="0" w:line="240" w:lineRule="auto"/>
        <w:ind w:right="40" w:firstLine="567"/>
        <w:rPr>
          <w:color w:val="auto"/>
          <w:sz w:val="28"/>
          <w:szCs w:val="28"/>
        </w:rPr>
      </w:pPr>
    </w:p>
    <w:p w:rsidR="00B32200" w:rsidRPr="00F42004" w:rsidRDefault="00B32200" w:rsidP="00B32200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1090"/>
        </w:tabs>
        <w:spacing w:before="0" w:after="75" w:line="270" w:lineRule="exact"/>
        <w:ind w:left="20" w:right="40" w:firstLine="567"/>
        <w:jc w:val="both"/>
        <w:rPr>
          <w:sz w:val="28"/>
          <w:szCs w:val="28"/>
        </w:rPr>
      </w:pPr>
      <w:bookmarkStart w:id="5" w:name="bookmark5"/>
      <w:r w:rsidRPr="00F42004">
        <w:rPr>
          <w:sz w:val="28"/>
          <w:szCs w:val="28"/>
        </w:rPr>
        <w:t>Работа по осуществлению проверочных мероприятий</w:t>
      </w:r>
      <w:bookmarkEnd w:id="5"/>
      <w:r w:rsidRPr="00F42004">
        <w:rPr>
          <w:sz w:val="28"/>
          <w:szCs w:val="28"/>
        </w:rPr>
        <w:t xml:space="preserve"> в сфере закупок</w:t>
      </w:r>
    </w:p>
    <w:p w:rsidR="00B32200" w:rsidRPr="0007701C" w:rsidRDefault="00B32200" w:rsidP="00B32200">
      <w:pPr>
        <w:pStyle w:val="21"/>
        <w:shd w:val="clear" w:color="auto" w:fill="auto"/>
        <w:spacing w:before="0"/>
        <w:ind w:left="20" w:right="40" w:firstLine="567"/>
        <w:rPr>
          <w:sz w:val="28"/>
          <w:szCs w:val="28"/>
        </w:rPr>
      </w:pPr>
      <w:r w:rsidRPr="0007701C">
        <w:rPr>
          <w:sz w:val="28"/>
          <w:szCs w:val="28"/>
        </w:rPr>
        <w:t>Показатель по работе по проведению проверочных мероприятий можно охарактеризовать как стабильно результативный.</w:t>
      </w:r>
    </w:p>
    <w:p w:rsidR="0047119C" w:rsidRPr="00985878" w:rsidRDefault="00B32200" w:rsidP="0047119C">
      <w:pPr>
        <w:pStyle w:val="21"/>
        <w:shd w:val="clear" w:color="auto" w:fill="auto"/>
        <w:spacing w:before="0"/>
        <w:ind w:left="20" w:right="4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07701C">
        <w:rPr>
          <w:sz w:val="28"/>
          <w:szCs w:val="28"/>
        </w:rPr>
        <w:t xml:space="preserve"> отчетном периоде Новосибирским УФАС России</w:t>
      </w:r>
      <w:r>
        <w:rPr>
          <w:sz w:val="28"/>
          <w:szCs w:val="28"/>
        </w:rPr>
        <w:t xml:space="preserve"> </w:t>
      </w:r>
      <w:r w:rsidR="00592E56">
        <w:rPr>
          <w:sz w:val="28"/>
          <w:szCs w:val="28"/>
        </w:rPr>
        <w:t xml:space="preserve">проведено 1 плановое проверочное мероприятие </w:t>
      </w:r>
      <w:r w:rsidR="0047119C" w:rsidRPr="00985878">
        <w:rPr>
          <w:sz w:val="28"/>
          <w:szCs w:val="28"/>
        </w:rPr>
        <w:t>в целях контроля за соблюдением за</w:t>
      </w:r>
      <w:r w:rsidR="009A0D78">
        <w:rPr>
          <w:sz w:val="28"/>
          <w:szCs w:val="28"/>
        </w:rPr>
        <w:t xml:space="preserve">конодательства в сфере закупок </w:t>
      </w:r>
      <w:r w:rsidR="0047119C" w:rsidRPr="00985878">
        <w:rPr>
          <w:sz w:val="28"/>
          <w:szCs w:val="28"/>
        </w:rPr>
        <w:t xml:space="preserve">в </w:t>
      </w:r>
      <w:r w:rsidR="0047119C" w:rsidRPr="00DF2096">
        <w:rPr>
          <w:sz w:val="28"/>
          <w:szCs w:val="28"/>
        </w:rPr>
        <w:t xml:space="preserve">отношении </w:t>
      </w:r>
      <w:r w:rsidR="00DF2096" w:rsidRPr="00DF2096">
        <w:rPr>
          <w:sz w:val="28"/>
          <w:szCs w:val="28"/>
        </w:rPr>
        <w:t>Федерального казенного учреждения "Федеральное управление автомобильных дорог "Сибирь" Федерального дорожного агентства" (</w:t>
      </w:r>
      <w:r w:rsidR="00DF2096" w:rsidRPr="00DF2096">
        <w:rPr>
          <w:color w:val="212529"/>
          <w:sz w:val="28"/>
          <w:szCs w:val="28"/>
          <w:shd w:val="clear" w:color="auto" w:fill="FFFFFF"/>
        </w:rPr>
        <w:t>ФКУ "</w:t>
      </w:r>
      <w:proofErr w:type="spellStart"/>
      <w:r w:rsidR="00DF2096" w:rsidRPr="00DF2096">
        <w:rPr>
          <w:color w:val="212529"/>
          <w:sz w:val="28"/>
          <w:szCs w:val="28"/>
          <w:shd w:val="clear" w:color="auto" w:fill="FFFFFF"/>
        </w:rPr>
        <w:t>Сибуправтодор</w:t>
      </w:r>
      <w:proofErr w:type="spellEnd"/>
      <w:r w:rsidR="00DF2096" w:rsidRPr="00DF2096">
        <w:rPr>
          <w:color w:val="212529"/>
          <w:sz w:val="28"/>
          <w:szCs w:val="28"/>
          <w:shd w:val="clear" w:color="auto" w:fill="FFFFFF"/>
        </w:rPr>
        <w:t>")</w:t>
      </w:r>
      <w:r w:rsidR="0047119C" w:rsidRPr="00DF2096">
        <w:rPr>
          <w:sz w:val="28"/>
          <w:szCs w:val="28"/>
        </w:rPr>
        <w:t>.</w:t>
      </w:r>
    </w:p>
    <w:p w:rsidR="0047119C" w:rsidRPr="00985878" w:rsidRDefault="0047119C" w:rsidP="0047119C">
      <w:pPr>
        <w:pStyle w:val="21"/>
        <w:shd w:val="clear" w:color="auto" w:fill="auto"/>
        <w:spacing w:before="0"/>
        <w:ind w:left="20" w:right="40" w:firstLine="567"/>
        <w:rPr>
          <w:sz w:val="28"/>
          <w:szCs w:val="28"/>
        </w:rPr>
      </w:pPr>
      <w:r w:rsidRPr="00985878">
        <w:rPr>
          <w:sz w:val="28"/>
          <w:szCs w:val="28"/>
        </w:rPr>
        <w:t>Внеплановых проверок проведено 1</w:t>
      </w:r>
      <w:r w:rsidR="009A7F94">
        <w:rPr>
          <w:sz w:val="28"/>
          <w:szCs w:val="28"/>
        </w:rPr>
        <w:t>27</w:t>
      </w:r>
      <w:r w:rsidRPr="00985878">
        <w:rPr>
          <w:sz w:val="28"/>
          <w:szCs w:val="28"/>
        </w:rPr>
        <w:t>, относительно прошлого года отмечается снижение числа проверочных мероприятий (202</w:t>
      </w:r>
      <w:r w:rsidR="009A7F94">
        <w:rPr>
          <w:sz w:val="28"/>
          <w:szCs w:val="28"/>
        </w:rPr>
        <w:t>3</w:t>
      </w:r>
      <w:r w:rsidRPr="00985878">
        <w:rPr>
          <w:sz w:val="28"/>
          <w:szCs w:val="28"/>
        </w:rPr>
        <w:t xml:space="preserve"> г- </w:t>
      </w:r>
      <w:r w:rsidR="009A7F94">
        <w:rPr>
          <w:sz w:val="28"/>
          <w:szCs w:val="28"/>
        </w:rPr>
        <w:t>16</w:t>
      </w:r>
      <w:r w:rsidR="0019626C">
        <w:rPr>
          <w:sz w:val="28"/>
          <w:szCs w:val="28"/>
        </w:rPr>
        <w:t>7</w:t>
      </w:r>
      <w:r w:rsidRPr="00985878">
        <w:rPr>
          <w:sz w:val="28"/>
          <w:szCs w:val="28"/>
        </w:rPr>
        <w:t>).</w:t>
      </w:r>
    </w:p>
    <w:p w:rsidR="001C2BF2" w:rsidRDefault="0047119C" w:rsidP="0047119C">
      <w:pPr>
        <w:pStyle w:val="21"/>
        <w:shd w:val="clear" w:color="auto" w:fill="auto"/>
        <w:spacing w:before="0"/>
        <w:ind w:left="20" w:right="40" w:firstLine="567"/>
        <w:rPr>
          <w:sz w:val="28"/>
          <w:szCs w:val="28"/>
        </w:rPr>
      </w:pPr>
      <w:r w:rsidRPr="00985878">
        <w:rPr>
          <w:sz w:val="28"/>
          <w:szCs w:val="28"/>
        </w:rPr>
        <w:t>В процессе контрольных мероприятий проверено 1</w:t>
      </w:r>
      <w:r w:rsidR="0019626C">
        <w:rPr>
          <w:sz w:val="28"/>
          <w:szCs w:val="28"/>
        </w:rPr>
        <w:t>015</w:t>
      </w:r>
      <w:r w:rsidRPr="00985878">
        <w:rPr>
          <w:sz w:val="28"/>
          <w:szCs w:val="28"/>
        </w:rPr>
        <w:t xml:space="preserve"> (в 202</w:t>
      </w:r>
      <w:r w:rsidR="0019626C">
        <w:rPr>
          <w:sz w:val="28"/>
          <w:szCs w:val="28"/>
        </w:rPr>
        <w:t>3</w:t>
      </w:r>
      <w:r w:rsidRPr="00985878">
        <w:rPr>
          <w:sz w:val="28"/>
          <w:szCs w:val="28"/>
        </w:rPr>
        <w:t xml:space="preserve"> году -12</w:t>
      </w:r>
      <w:r w:rsidR="0019626C">
        <w:rPr>
          <w:sz w:val="28"/>
          <w:szCs w:val="28"/>
        </w:rPr>
        <w:t>98</w:t>
      </w:r>
      <w:r w:rsidRPr="00985878">
        <w:rPr>
          <w:sz w:val="28"/>
          <w:szCs w:val="28"/>
        </w:rPr>
        <w:t xml:space="preserve">) закупок. Выявлено </w:t>
      </w:r>
      <w:r w:rsidR="00171E00">
        <w:rPr>
          <w:sz w:val="28"/>
          <w:szCs w:val="28"/>
        </w:rPr>
        <w:t>75</w:t>
      </w:r>
      <w:r w:rsidRPr="00985878">
        <w:rPr>
          <w:sz w:val="28"/>
          <w:szCs w:val="28"/>
        </w:rPr>
        <w:t xml:space="preserve"> закуп</w:t>
      </w:r>
      <w:r w:rsidR="00E957B4">
        <w:rPr>
          <w:sz w:val="28"/>
          <w:szCs w:val="28"/>
        </w:rPr>
        <w:t>о</w:t>
      </w:r>
      <w:r w:rsidRPr="00985878">
        <w:rPr>
          <w:sz w:val="28"/>
          <w:szCs w:val="28"/>
        </w:rPr>
        <w:t xml:space="preserve">к с нарушениями. </w:t>
      </w:r>
    </w:p>
    <w:p w:rsidR="00171E00" w:rsidRDefault="00171E00" w:rsidP="0047119C">
      <w:pPr>
        <w:pStyle w:val="21"/>
        <w:shd w:val="clear" w:color="auto" w:fill="auto"/>
        <w:spacing w:before="0"/>
        <w:ind w:left="20" w:right="40" w:firstLine="567"/>
        <w:rPr>
          <w:sz w:val="28"/>
          <w:szCs w:val="28"/>
        </w:rPr>
      </w:pPr>
    </w:p>
    <w:p w:rsidR="005C3C28" w:rsidRDefault="005C3C28" w:rsidP="0047119C">
      <w:pPr>
        <w:pStyle w:val="21"/>
        <w:shd w:val="clear" w:color="auto" w:fill="auto"/>
        <w:spacing w:before="0"/>
        <w:ind w:left="20" w:right="40" w:firstLine="567"/>
        <w:rPr>
          <w:sz w:val="28"/>
          <w:szCs w:val="28"/>
        </w:rPr>
      </w:pPr>
    </w:p>
    <w:p w:rsidR="00B32200" w:rsidRPr="0007701C" w:rsidRDefault="00B32200" w:rsidP="00B32200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1090"/>
        </w:tabs>
        <w:spacing w:before="0" w:after="79" w:line="270" w:lineRule="exact"/>
        <w:ind w:left="20" w:right="40" w:firstLine="567"/>
        <w:jc w:val="both"/>
        <w:rPr>
          <w:sz w:val="28"/>
          <w:szCs w:val="28"/>
        </w:rPr>
      </w:pPr>
      <w:bookmarkStart w:id="6" w:name="bookmark6"/>
      <w:r w:rsidRPr="0007701C">
        <w:rPr>
          <w:sz w:val="28"/>
          <w:szCs w:val="28"/>
        </w:rPr>
        <w:t>Работа по ведению реестра недобросовестных поставщиков</w:t>
      </w:r>
      <w:bookmarkEnd w:id="6"/>
    </w:p>
    <w:p w:rsidR="00B32200" w:rsidRDefault="00B32200" w:rsidP="00B32200">
      <w:pPr>
        <w:pStyle w:val="21"/>
        <w:shd w:val="clear" w:color="auto" w:fill="auto"/>
        <w:spacing w:before="0" w:line="317" w:lineRule="exact"/>
        <w:ind w:left="20" w:right="40" w:firstLine="567"/>
        <w:rPr>
          <w:sz w:val="28"/>
          <w:szCs w:val="28"/>
        </w:rPr>
      </w:pPr>
      <w:r w:rsidRPr="0007701C">
        <w:rPr>
          <w:sz w:val="28"/>
          <w:szCs w:val="28"/>
        </w:rPr>
        <w:t>В 202</w:t>
      </w:r>
      <w:r w:rsidR="00171E00"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году Новосибирским УФАС России рассмотрено </w:t>
      </w:r>
      <w:r w:rsidR="00171E00">
        <w:rPr>
          <w:sz w:val="28"/>
          <w:szCs w:val="28"/>
        </w:rPr>
        <w:t>835</w:t>
      </w:r>
      <w:r>
        <w:rPr>
          <w:sz w:val="28"/>
          <w:szCs w:val="28"/>
        </w:rPr>
        <w:t xml:space="preserve"> обращени</w:t>
      </w:r>
      <w:r w:rsidR="00171E00">
        <w:rPr>
          <w:sz w:val="28"/>
          <w:szCs w:val="28"/>
        </w:rPr>
        <w:t>й</w:t>
      </w:r>
      <w:r w:rsidRPr="0007701C">
        <w:rPr>
          <w:sz w:val="28"/>
          <w:szCs w:val="28"/>
        </w:rPr>
        <w:t xml:space="preserve"> о включении лиц в реестр недобросовестных поставщиков (202</w:t>
      </w:r>
      <w:r w:rsidR="00171E00">
        <w:rPr>
          <w:sz w:val="28"/>
          <w:szCs w:val="28"/>
        </w:rPr>
        <w:t>3</w:t>
      </w:r>
      <w:r w:rsidRPr="0007701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</w:t>
      </w:r>
      <w:r w:rsidR="00171E00">
        <w:rPr>
          <w:sz w:val="28"/>
          <w:szCs w:val="28"/>
        </w:rPr>
        <w:t>5</w:t>
      </w:r>
      <w:r>
        <w:rPr>
          <w:sz w:val="28"/>
          <w:szCs w:val="28"/>
        </w:rPr>
        <w:t>4).</w:t>
      </w:r>
      <w:r w:rsidR="00171E00">
        <w:rPr>
          <w:sz w:val="28"/>
          <w:szCs w:val="28"/>
        </w:rPr>
        <w:t xml:space="preserve"> Рост данного показателя составил 27,7%.</w:t>
      </w:r>
    </w:p>
    <w:p w:rsidR="00B32200" w:rsidRDefault="00B32200" w:rsidP="00B32200">
      <w:pPr>
        <w:pStyle w:val="21"/>
        <w:shd w:val="clear" w:color="auto" w:fill="auto"/>
        <w:spacing w:before="0" w:line="317" w:lineRule="exact"/>
        <w:ind w:left="20" w:right="40" w:firstLine="567"/>
        <w:rPr>
          <w:sz w:val="28"/>
          <w:szCs w:val="28"/>
        </w:rPr>
      </w:pPr>
      <w:r w:rsidRPr="0007701C">
        <w:rPr>
          <w:sz w:val="28"/>
          <w:szCs w:val="28"/>
        </w:rPr>
        <w:t>В отчетном периоде Новосибирским</w:t>
      </w:r>
      <w:r>
        <w:rPr>
          <w:sz w:val="28"/>
          <w:szCs w:val="28"/>
        </w:rPr>
        <w:t xml:space="preserve"> УФАС России внесено в реестр </w:t>
      </w:r>
      <w:r w:rsidR="00145891">
        <w:rPr>
          <w:sz w:val="28"/>
          <w:szCs w:val="28"/>
        </w:rPr>
        <w:t>453 записи</w:t>
      </w:r>
      <w:r w:rsidRPr="0007701C">
        <w:rPr>
          <w:sz w:val="28"/>
          <w:szCs w:val="28"/>
        </w:rPr>
        <w:t xml:space="preserve"> о недобросовестных поставщиках по Закону о контрактной системе. </w:t>
      </w:r>
    </w:p>
    <w:p w:rsidR="00B32200" w:rsidRPr="0007701C" w:rsidRDefault="00B32200" w:rsidP="00B32200">
      <w:pPr>
        <w:pStyle w:val="21"/>
        <w:shd w:val="clear" w:color="auto" w:fill="auto"/>
        <w:spacing w:before="0" w:line="317" w:lineRule="exact"/>
        <w:ind w:left="20" w:right="40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Всего в Реестре недобросовестных поставщиков по состоянию на </w:t>
      </w:r>
      <w:r w:rsidRPr="00DC30BD">
        <w:rPr>
          <w:color w:val="000000" w:themeColor="text1"/>
          <w:sz w:val="28"/>
          <w:szCs w:val="28"/>
        </w:rPr>
        <w:t>31.12.202</w:t>
      </w:r>
      <w:r w:rsidR="00171E00">
        <w:rPr>
          <w:color w:val="000000" w:themeColor="text1"/>
          <w:sz w:val="28"/>
          <w:szCs w:val="28"/>
        </w:rPr>
        <w:t>4</w:t>
      </w:r>
      <w:r w:rsidRPr="00DC30BD">
        <w:rPr>
          <w:color w:val="000000" w:themeColor="text1"/>
          <w:sz w:val="28"/>
          <w:szCs w:val="28"/>
        </w:rPr>
        <w:t xml:space="preserve"> </w:t>
      </w:r>
      <w:r w:rsidRPr="0007701C">
        <w:rPr>
          <w:sz w:val="28"/>
          <w:szCs w:val="28"/>
        </w:rPr>
        <w:t xml:space="preserve">года находилось </w:t>
      </w:r>
      <w:r w:rsidR="00CE3DE4">
        <w:rPr>
          <w:sz w:val="28"/>
          <w:szCs w:val="28"/>
        </w:rPr>
        <w:t>865</w:t>
      </w:r>
      <w:r>
        <w:rPr>
          <w:sz w:val="28"/>
          <w:szCs w:val="28"/>
        </w:rPr>
        <w:t xml:space="preserve"> лиц. </w:t>
      </w:r>
    </w:p>
    <w:p w:rsidR="00B32200" w:rsidRPr="0007701C" w:rsidRDefault="00B32200" w:rsidP="00B32200">
      <w:pPr>
        <w:pStyle w:val="21"/>
        <w:shd w:val="clear" w:color="auto" w:fill="auto"/>
        <w:spacing w:before="0" w:line="317" w:lineRule="exact"/>
        <w:ind w:left="20" w:right="40" w:firstLine="567"/>
        <w:rPr>
          <w:sz w:val="28"/>
          <w:szCs w:val="28"/>
        </w:rPr>
      </w:pPr>
      <w:r w:rsidRPr="00B32200">
        <w:rPr>
          <w:sz w:val="28"/>
          <w:szCs w:val="28"/>
        </w:rPr>
        <w:t xml:space="preserve">Основанием для включения в реестр недобросовестных поставщиков в </w:t>
      </w:r>
      <w:r w:rsidR="005C3C28">
        <w:rPr>
          <w:sz w:val="28"/>
          <w:szCs w:val="28"/>
        </w:rPr>
        <w:t>85</w:t>
      </w:r>
      <w:r w:rsidRPr="00B32200">
        <w:rPr>
          <w:sz w:val="28"/>
          <w:szCs w:val="28"/>
        </w:rPr>
        <w:t xml:space="preserve">% случаев является расторжение контракта в связи с односторонним отказом заказчика от исполнения контракта; в </w:t>
      </w:r>
      <w:r w:rsidR="005C3C28">
        <w:rPr>
          <w:sz w:val="28"/>
          <w:szCs w:val="28"/>
        </w:rPr>
        <w:t>14</w:t>
      </w:r>
      <w:r w:rsidRPr="00B32200">
        <w:rPr>
          <w:sz w:val="28"/>
          <w:szCs w:val="28"/>
        </w:rPr>
        <w:t>% случаев - ук</w:t>
      </w:r>
      <w:r w:rsidR="005C3C28">
        <w:rPr>
          <w:sz w:val="28"/>
          <w:szCs w:val="28"/>
        </w:rPr>
        <w:t>лонение от заключения контракта, лишь 1</w:t>
      </w:r>
      <w:r w:rsidR="00145891">
        <w:rPr>
          <w:sz w:val="28"/>
          <w:szCs w:val="28"/>
        </w:rPr>
        <w:t>% контракт</w:t>
      </w:r>
      <w:r w:rsidR="005C3C28">
        <w:rPr>
          <w:sz w:val="28"/>
          <w:szCs w:val="28"/>
        </w:rPr>
        <w:t xml:space="preserve"> расторгнут по решению суда. </w:t>
      </w:r>
    </w:p>
    <w:p w:rsidR="00B32200" w:rsidRDefault="00B32200" w:rsidP="00B32200">
      <w:pPr>
        <w:pStyle w:val="21"/>
        <w:shd w:val="clear" w:color="auto" w:fill="auto"/>
        <w:spacing w:before="0" w:line="317" w:lineRule="exact"/>
        <w:ind w:left="20" w:right="40" w:firstLine="567"/>
        <w:rPr>
          <w:sz w:val="28"/>
          <w:szCs w:val="28"/>
        </w:rPr>
      </w:pPr>
    </w:p>
    <w:p w:rsidR="00B32200" w:rsidRPr="008D470B" w:rsidRDefault="00B32200" w:rsidP="00B32200">
      <w:pPr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B32200" w:rsidRPr="00A84E04" w:rsidRDefault="00B32200" w:rsidP="00DB786D">
      <w:pPr>
        <w:pStyle w:val="20"/>
        <w:numPr>
          <w:ilvl w:val="1"/>
          <w:numId w:val="32"/>
        </w:numPr>
        <w:shd w:val="clear" w:color="auto" w:fill="auto"/>
        <w:tabs>
          <w:tab w:val="left" w:pos="1134"/>
          <w:tab w:val="left" w:pos="1738"/>
        </w:tabs>
        <w:spacing w:after="76" w:line="341" w:lineRule="exact"/>
        <w:ind w:left="0" w:right="40" w:firstLine="587"/>
        <w:jc w:val="both"/>
        <w:rPr>
          <w:sz w:val="28"/>
          <w:szCs w:val="28"/>
        </w:rPr>
      </w:pPr>
      <w:r w:rsidRPr="00A84E04">
        <w:rPr>
          <w:rStyle w:val="213pt"/>
          <w:b/>
          <w:bCs/>
          <w:sz w:val="28"/>
          <w:szCs w:val="28"/>
        </w:rPr>
        <w:t xml:space="preserve">Практика </w:t>
      </w:r>
      <w:r w:rsidRPr="00A84E04">
        <w:rPr>
          <w:sz w:val="28"/>
          <w:szCs w:val="28"/>
        </w:rPr>
        <w:t xml:space="preserve">по выявлению административных правонарушений и </w:t>
      </w:r>
      <w:r w:rsidRPr="00A84E04">
        <w:rPr>
          <w:sz w:val="28"/>
          <w:szCs w:val="28"/>
        </w:rPr>
        <w:lastRenderedPageBreak/>
        <w:t>привлечения к ответственности в сфере закупок</w:t>
      </w:r>
    </w:p>
    <w:p w:rsidR="008B6FE2" w:rsidRPr="008B6FE2" w:rsidRDefault="008B6FE2" w:rsidP="008B6FE2">
      <w:pPr>
        <w:pStyle w:val="21"/>
        <w:shd w:val="clear" w:color="auto" w:fill="auto"/>
        <w:spacing w:before="0"/>
        <w:ind w:left="20" w:right="40" w:firstLine="567"/>
        <w:rPr>
          <w:color w:val="auto"/>
          <w:sz w:val="28"/>
          <w:szCs w:val="28"/>
        </w:rPr>
      </w:pPr>
      <w:r w:rsidRPr="008B6FE2">
        <w:rPr>
          <w:color w:val="auto"/>
          <w:sz w:val="28"/>
          <w:szCs w:val="28"/>
        </w:rPr>
        <w:t xml:space="preserve">В 2024 году рассмотрено 429 административных дел по нарушениям законодательства в сфере закупок (2023 год – 344). Значительное увеличение количества дел об административных правонарушениях связано с поручением ФАС России в рамках проверки объема закупок, осуществлённых у субъектов малого предпринимательства и социально ориентированных некоммерческих организаций. Исполнение данного поручения продолжится и в 2025 году. </w:t>
      </w:r>
    </w:p>
    <w:p w:rsidR="008B6FE2" w:rsidRPr="008B6FE2" w:rsidRDefault="008B6FE2" w:rsidP="008B6FE2">
      <w:pPr>
        <w:pStyle w:val="21"/>
        <w:shd w:val="clear" w:color="auto" w:fill="auto"/>
        <w:spacing w:before="0"/>
        <w:ind w:left="20" w:right="40" w:firstLine="567"/>
        <w:rPr>
          <w:color w:val="auto"/>
          <w:sz w:val="28"/>
          <w:szCs w:val="28"/>
        </w:rPr>
      </w:pPr>
      <w:r w:rsidRPr="008B6FE2">
        <w:rPr>
          <w:color w:val="auto"/>
          <w:sz w:val="28"/>
          <w:szCs w:val="28"/>
        </w:rPr>
        <w:t>Необходимые объёмы закупок не были соблюдены не только «</w:t>
      </w:r>
      <w:proofErr w:type="spellStart"/>
      <w:r w:rsidRPr="008B6FE2">
        <w:rPr>
          <w:color w:val="auto"/>
          <w:sz w:val="28"/>
          <w:szCs w:val="28"/>
        </w:rPr>
        <w:t>слабокомпетентными</w:t>
      </w:r>
      <w:proofErr w:type="spellEnd"/>
      <w:r w:rsidRPr="008B6FE2">
        <w:rPr>
          <w:color w:val="auto"/>
          <w:sz w:val="28"/>
          <w:szCs w:val="28"/>
        </w:rPr>
        <w:t>» в законодательстве о контрактной системе муниципальными школьными и дошкольными образовательными организациями, но и федеральными образовательными, научными учреждениями, подразделениями министерства внутренних дел. Должностные лица таких заказчиков привлечены к административной ответственности.</w:t>
      </w:r>
    </w:p>
    <w:p w:rsidR="008B6FE2" w:rsidRPr="008B6FE2" w:rsidRDefault="008B6FE2" w:rsidP="008B6FE2">
      <w:pPr>
        <w:pStyle w:val="21"/>
        <w:shd w:val="clear" w:color="auto" w:fill="auto"/>
        <w:spacing w:before="0"/>
        <w:ind w:left="20" w:right="40" w:firstLine="567"/>
        <w:rPr>
          <w:sz w:val="28"/>
          <w:szCs w:val="28"/>
        </w:rPr>
      </w:pPr>
      <w:r w:rsidRPr="008B6FE2">
        <w:rPr>
          <w:sz w:val="28"/>
          <w:szCs w:val="28"/>
        </w:rPr>
        <w:t xml:space="preserve">Всего выдано </w:t>
      </w:r>
      <w:r w:rsidR="00145891" w:rsidRPr="008B6FE2">
        <w:rPr>
          <w:sz w:val="28"/>
          <w:szCs w:val="28"/>
        </w:rPr>
        <w:t>322 предупреждения</w:t>
      </w:r>
      <w:r w:rsidRPr="008B6FE2">
        <w:rPr>
          <w:sz w:val="28"/>
          <w:szCs w:val="28"/>
        </w:rPr>
        <w:t xml:space="preserve">, 92 постановления о привлечении к административной ответственности в виде административного штрафа, все они в отношении должностных лиц. Всего привлечено к административной ответственности </w:t>
      </w:r>
      <w:r w:rsidR="00145891" w:rsidRPr="008B6FE2">
        <w:rPr>
          <w:sz w:val="28"/>
          <w:szCs w:val="28"/>
        </w:rPr>
        <w:t>414 должностных</w:t>
      </w:r>
      <w:r w:rsidRPr="008B6FE2">
        <w:rPr>
          <w:sz w:val="28"/>
          <w:szCs w:val="28"/>
        </w:rPr>
        <w:t xml:space="preserve"> лиц.</w:t>
      </w:r>
    </w:p>
    <w:p w:rsidR="008B6FE2" w:rsidRPr="008B6FE2" w:rsidRDefault="008B6FE2" w:rsidP="008B6FE2">
      <w:pPr>
        <w:pStyle w:val="21"/>
        <w:shd w:val="clear" w:color="auto" w:fill="auto"/>
        <w:spacing w:before="0"/>
        <w:ind w:left="20" w:right="40" w:firstLine="567"/>
        <w:rPr>
          <w:sz w:val="28"/>
          <w:szCs w:val="28"/>
        </w:rPr>
      </w:pPr>
      <w:r w:rsidRPr="008B6FE2">
        <w:rPr>
          <w:sz w:val="28"/>
          <w:szCs w:val="28"/>
        </w:rPr>
        <w:t>По результатам рассмотрения дел об административных правонарушениях по законодательству о контрактной системе Новосибирским УФАС России было наложено штрафов на общую сумму 1 401,0 тыс. рублей. Сумма уплаченных в 2024 году штрафов, в том числе по постановлениям прошлого периода, составила 865,3 тысяч рублей.</w:t>
      </w:r>
    </w:p>
    <w:p w:rsidR="008B6FE2" w:rsidRPr="008B6FE2" w:rsidRDefault="008B6FE2" w:rsidP="008B6FE2">
      <w:pPr>
        <w:pStyle w:val="21"/>
        <w:shd w:val="clear" w:color="auto" w:fill="auto"/>
        <w:spacing w:before="0"/>
        <w:ind w:left="20" w:right="40" w:firstLine="567"/>
        <w:rPr>
          <w:sz w:val="28"/>
          <w:szCs w:val="28"/>
        </w:rPr>
      </w:pPr>
      <w:r w:rsidRPr="008B6FE2">
        <w:rPr>
          <w:sz w:val="28"/>
          <w:szCs w:val="28"/>
        </w:rPr>
        <w:t>Наиболее часто встречающимися административными правонарушениями в 2024 году стали:</w:t>
      </w:r>
    </w:p>
    <w:p w:rsidR="008B6FE2" w:rsidRPr="008B6FE2" w:rsidRDefault="008B6FE2" w:rsidP="008B6FE2">
      <w:pPr>
        <w:pStyle w:val="21"/>
        <w:numPr>
          <w:ilvl w:val="0"/>
          <w:numId w:val="5"/>
        </w:numPr>
        <w:shd w:val="clear" w:color="auto" w:fill="auto"/>
        <w:tabs>
          <w:tab w:val="left" w:pos="841"/>
        </w:tabs>
        <w:spacing w:before="0"/>
        <w:ind w:left="20" w:right="40" w:firstLine="567"/>
        <w:rPr>
          <w:sz w:val="28"/>
          <w:szCs w:val="28"/>
        </w:rPr>
      </w:pPr>
      <w:r w:rsidRPr="008B6FE2">
        <w:rPr>
          <w:sz w:val="28"/>
          <w:szCs w:val="28"/>
        </w:rPr>
        <w:t>нарушение порядка размещения заказа (ст.7.30 КоАП РФ) – 388 (в 2023 году 306) административных дел;</w:t>
      </w:r>
    </w:p>
    <w:p w:rsidR="008B6FE2" w:rsidRPr="008B6FE2" w:rsidRDefault="008B6FE2" w:rsidP="008B6FE2">
      <w:pPr>
        <w:pStyle w:val="21"/>
        <w:numPr>
          <w:ilvl w:val="0"/>
          <w:numId w:val="5"/>
        </w:numPr>
        <w:shd w:val="clear" w:color="auto" w:fill="auto"/>
        <w:tabs>
          <w:tab w:val="left" w:pos="841"/>
        </w:tabs>
        <w:spacing w:before="0"/>
        <w:ind w:left="20" w:right="40" w:firstLine="567"/>
        <w:rPr>
          <w:sz w:val="28"/>
          <w:szCs w:val="28"/>
        </w:rPr>
      </w:pPr>
      <w:r w:rsidRPr="008B6FE2">
        <w:rPr>
          <w:sz w:val="28"/>
          <w:szCs w:val="28"/>
        </w:rPr>
        <w:t>предоставление, опубликование или размещение недостоверной информации о размещении заказа (ст. 7.31 КоАП РФ) - 17 (в 2023 году 20) дел;</w:t>
      </w:r>
    </w:p>
    <w:p w:rsidR="008B6FE2" w:rsidRPr="008B6FE2" w:rsidRDefault="008B6FE2" w:rsidP="008B6FE2">
      <w:pPr>
        <w:pStyle w:val="21"/>
        <w:numPr>
          <w:ilvl w:val="0"/>
          <w:numId w:val="5"/>
        </w:numPr>
        <w:shd w:val="clear" w:color="auto" w:fill="auto"/>
        <w:tabs>
          <w:tab w:val="left" w:pos="841"/>
        </w:tabs>
        <w:spacing w:before="0"/>
        <w:ind w:left="20" w:right="40" w:firstLine="567"/>
        <w:rPr>
          <w:sz w:val="28"/>
          <w:szCs w:val="28"/>
        </w:rPr>
      </w:pPr>
      <w:r w:rsidRPr="008B6FE2">
        <w:rPr>
          <w:sz w:val="28"/>
          <w:szCs w:val="28"/>
        </w:rPr>
        <w:t>нарушение срока и порядка оплаты товаров (работ, услуг) при осуществлении закупок для обеспечения государственных и муниципальных нужд (ст.7.32.5 КоАП) – 16 (в 2023 году -7) дел;</w:t>
      </w:r>
    </w:p>
    <w:p w:rsidR="008B6FE2" w:rsidRPr="008B6FE2" w:rsidRDefault="008B6FE2" w:rsidP="008B6FE2">
      <w:pPr>
        <w:pStyle w:val="21"/>
        <w:numPr>
          <w:ilvl w:val="0"/>
          <w:numId w:val="5"/>
        </w:numPr>
        <w:shd w:val="clear" w:color="auto" w:fill="auto"/>
        <w:tabs>
          <w:tab w:val="left" w:pos="841"/>
        </w:tabs>
        <w:spacing w:before="0"/>
        <w:ind w:left="20" w:right="40" w:firstLine="567"/>
        <w:rPr>
          <w:sz w:val="28"/>
          <w:szCs w:val="28"/>
        </w:rPr>
      </w:pPr>
      <w:r w:rsidRPr="008B6FE2">
        <w:rPr>
          <w:sz w:val="28"/>
          <w:szCs w:val="28"/>
        </w:rPr>
        <w:t>нарушение условий государственного или муниципального контракта (ст.7.32 КоАП) – 5 (в 2023 году - 6) дел.</w:t>
      </w:r>
    </w:p>
    <w:p w:rsidR="002360C9" w:rsidRDefault="002360C9" w:rsidP="00B32200">
      <w:pPr>
        <w:pStyle w:val="21"/>
        <w:shd w:val="clear" w:color="auto" w:fill="auto"/>
        <w:tabs>
          <w:tab w:val="left" w:pos="841"/>
        </w:tabs>
        <w:spacing w:before="0"/>
        <w:ind w:left="587" w:right="40"/>
        <w:rPr>
          <w:sz w:val="28"/>
          <w:szCs w:val="28"/>
        </w:rPr>
      </w:pPr>
    </w:p>
    <w:p w:rsidR="00B237CF" w:rsidRDefault="00B237CF" w:rsidP="00B32200">
      <w:pPr>
        <w:pStyle w:val="21"/>
        <w:shd w:val="clear" w:color="auto" w:fill="auto"/>
        <w:tabs>
          <w:tab w:val="left" w:pos="841"/>
        </w:tabs>
        <w:spacing w:before="0"/>
        <w:ind w:left="587" w:right="40"/>
        <w:rPr>
          <w:sz w:val="28"/>
          <w:szCs w:val="28"/>
        </w:rPr>
      </w:pPr>
    </w:p>
    <w:p w:rsidR="00953917" w:rsidRPr="0007701C" w:rsidRDefault="00953917" w:rsidP="00953917">
      <w:pPr>
        <w:pStyle w:val="20"/>
        <w:shd w:val="clear" w:color="auto" w:fill="auto"/>
        <w:spacing w:line="240" w:lineRule="auto"/>
        <w:ind w:right="1" w:firstLine="567"/>
        <w:jc w:val="both"/>
        <w:rPr>
          <w:sz w:val="28"/>
          <w:szCs w:val="28"/>
        </w:rPr>
      </w:pPr>
      <w:r w:rsidRPr="0007701C">
        <w:rPr>
          <w:sz w:val="28"/>
          <w:szCs w:val="28"/>
        </w:rPr>
        <w:t>Раздел 6. Сведения о результатах работы по контролю в сфере государственного оборонного заказа</w:t>
      </w:r>
    </w:p>
    <w:p w:rsidR="00953917" w:rsidRPr="0007701C" w:rsidRDefault="00953917" w:rsidP="005C081C">
      <w:pPr>
        <w:pStyle w:val="21"/>
        <w:shd w:val="clear" w:color="auto" w:fill="auto"/>
        <w:spacing w:before="120" w:line="240" w:lineRule="auto"/>
        <w:ind w:left="23" w:right="40" w:firstLine="567"/>
        <w:rPr>
          <w:sz w:val="28"/>
          <w:szCs w:val="28"/>
        </w:rPr>
      </w:pPr>
      <w:r w:rsidRPr="0007701C">
        <w:rPr>
          <w:sz w:val="28"/>
          <w:szCs w:val="28"/>
        </w:rPr>
        <w:t>На территории Сибирского федерального округа непосредственно функции контроля, в рамках определенных полномочий, осуществляет Новосибирское УФАС России.</w:t>
      </w:r>
    </w:p>
    <w:p w:rsidR="00953917" w:rsidRPr="000D6EB7" w:rsidRDefault="00953917" w:rsidP="005C081C">
      <w:pPr>
        <w:pStyle w:val="21"/>
        <w:shd w:val="clear" w:color="auto" w:fill="auto"/>
        <w:spacing w:before="0" w:line="240" w:lineRule="auto"/>
        <w:ind w:left="23" w:firstLine="567"/>
        <w:rPr>
          <w:sz w:val="28"/>
          <w:szCs w:val="28"/>
        </w:rPr>
      </w:pPr>
      <w:r w:rsidRPr="0007701C">
        <w:rPr>
          <w:sz w:val="28"/>
          <w:szCs w:val="28"/>
        </w:rPr>
        <w:t>В данной сфере контроль ведетс</w:t>
      </w:r>
      <w:r>
        <w:rPr>
          <w:sz w:val="28"/>
          <w:szCs w:val="28"/>
        </w:rPr>
        <w:t>я по трем основным направлениям:</w:t>
      </w:r>
    </w:p>
    <w:p w:rsidR="00953917" w:rsidRPr="0007701C" w:rsidRDefault="00953917" w:rsidP="005C081C">
      <w:pPr>
        <w:pStyle w:val="21"/>
        <w:shd w:val="clear" w:color="auto" w:fill="auto"/>
        <w:spacing w:before="0" w:line="240" w:lineRule="auto"/>
        <w:ind w:left="23" w:firstLine="567"/>
        <w:rPr>
          <w:sz w:val="28"/>
          <w:szCs w:val="28"/>
        </w:rPr>
      </w:pPr>
      <w:r w:rsidRPr="0007701C">
        <w:rPr>
          <w:sz w:val="28"/>
          <w:szCs w:val="28"/>
        </w:rPr>
        <w:t>1)  Проведение плановых и внеплановых проверок.</w:t>
      </w:r>
    </w:p>
    <w:p w:rsidR="00953917" w:rsidRPr="0007701C" w:rsidRDefault="00953917" w:rsidP="005C081C">
      <w:pPr>
        <w:pStyle w:val="21"/>
        <w:shd w:val="clear" w:color="auto" w:fill="auto"/>
        <w:spacing w:before="0" w:line="240" w:lineRule="auto"/>
        <w:ind w:left="23" w:right="40" w:firstLine="567"/>
        <w:rPr>
          <w:sz w:val="28"/>
          <w:szCs w:val="28"/>
        </w:rPr>
      </w:pPr>
      <w:r w:rsidRPr="0007701C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году проведен</w:t>
      </w:r>
      <w:r>
        <w:rPr>
          <w:sz w:val="28"/>
          <w:szCs w:val="28"/>
        </w:rPr>
        <w:t>о</w:t>
      </w:r>
      <w:r w:rsidRPr="0007701C">
        <w:rPr>
          <w:sz w:val="28"/>
          <w:szCs w:val="28"/>
        </w:rPr>
        <w:t xml:space="preserve"> </w:t>
      </w:r>
      <w:r>
        <w:rPr>
          <w:sz w:val="28"/>
          <w:szCs w:val="28"/>
        </w:rPr>
        <w:t>18 внеплановых</w:t>
      </w:r>
      <w:r w:rsidRPr="000770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невыездных проверок </w:t>
      </w:r>
      <w:r w:rsidRPr="0007701C">
        <w:rPr>
          <w:sz w:val="28"/>
          <w:szCs w:val="28"/>
        </w:rPr>
        <w:lastRenderedPageBreak/>
        <w:t>федеральных заказчиков по контролю в сфере государственного оборонного заказа (202</w:t>
      </w:r>
      <w:r>
        <w:rPr>
          <w:sz w:val="28"/>
          <w:szCs w:val="28"/>
        </w:rPr>
        <w:t>3</w:t>
      </w:r>
      <w:r w:rsidRPr="0007701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21</w:t>
      </w:r>
      <w:r w:rsidRPr="0007701C">
        <w:rPr>
          <w:sz w:val="28"/>
          <w:szCs w:val="28"/>
        </w:rPr>
        <w:t xml:space="preserve"> внепланов</w:t>
      </w:r>
      <w:r>
        <w:rPr>
          <w:sz w:val="28"/>
          <w:szCs w:val="28"/>
        </w:rPr>
        <w:t>ая</w:t>
      </w:r>
      <w:r w:rsidRPr="0007701C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ка</w:t>
      </w:r>
      <w:r w:rsidRPr="0007701C">
        <w:rPr>
          <w:sz w:val="28"/>
          <w:szCs w:val="28"/>
        </w:rPr>
        <w:t xml:space="preserve">). Проверено </w:t>
      </w:r>
      <w:r>
        <w:rPr>
          <w:sz w:val="28"/>
          <w:szCs w:val="28"/>
        </w:rPr>
        <w:t>134 закупок (в 2023 году - 56)</w:t>
      </w:r>
      <w:r w:rsidRPr="0007701C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102 закупки проведены с нарушениями (76,1</w:t>
      </w:r>
      <w:r w:rsidRPr="0007701C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07701C">
        <w:rPr>
          <w:sz w:val="28"/>
          <w:szCs w:val="28"/>
        </w:rPr>
        <w:t>.</w:t>
      </w:r>
    </w:p>
    <w:p w:rsidR="00953917" w:rsidRDefault="00953917" w:rsidP="005C081C">
      <w:pPr>
        <w:pStyle w:val="21"/>
        <w:shd w:val="clear" w:color="auto" w:fill="auto"/>
        <w:spacing w:before="0" w:line="240" w:lineRule="auto"/>
        <w:ind w:left="23"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93,1 % нарушений, выявленных в ходе </w:t>
      </w:r>
      <w:r w:rsidR="00145891">
        <w:rPr>
          <w:sz w:val="28"/>
          <w:szCs w:val="28"/>
        </w:rPr>
        <w:t>проверок –</w:t>
      </w:r>
      <w:r>
        <w:rPr>
          <w:sz w:val="28"/>
          <w:szCs w:val="28"/>
        </w:rPr>
        <w:t xml:space="preserve"> </w:t>
      </w:r>
      <w:r w:rsidR="00145891">
        <w:rPr>
          <w:sz w:val="28"/>
          <w:szCs w:val="28"/>
        </w:rPr>
        <w:t>это нарушения</w:t>
      </w:r>
      <w:r>
        <w:rPr>
          <w:sz w:val="28"/>
          <w:szCs w:val="28"/>
        </w:rPr>
        <w:t xml:space="preserve"> в </w:t>
      </w:r>
      <w:r w:rsidRPr="00E82C3E">
        <w:rPr>
          <w:sz w:val="28"/>
          <w:szCs w:val="28"/>
        </w:rPr>
        <w:t>части размещения информации в единой информационной системе</w:t>
      </w:r>
      <w:r>
        <w:rPr>
          <w:sz w:val="28"/>
          <w:szCs w:val="28"/>
        </w:rPr>
        <w:t xml:space="preserve">. 6,9% нарушений приходится на нарушения порядка заключения контракта или неправомерное изменение его условий. </w:t>
      </w:r>
    </w:p>
    <w:p w:rsidR="00953917" w:rsidRPr="0007701C" w:rsidRDefault="00953917" w:rsidP="005C081C">
      <w:pPr>
        <w:pStyle w:val="21"/>
        <w:shd w:val="clear" w:color="auto" w:fill="auto"/>
        <w:spacing w:before="0" w:line="240" w:lineRule="auto"/>
        <w:ind w:left="23" w:right="40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По результатам проверок выдано </w:t>
      </w:r>
      <w:r>
        <w:rPr>
          <w:sz w:val="28"/>
          <w:szCs w:val="28"/>
        </w:rPr>
        <w:t>2 предписания</w:t>
      </w:r>
      <w:r w:rsidRPr="0007701C">
        <w:rPr>
          <w:sz w:val="28"/>
          <w:szCs w:val="28"/>
        </w:rPr>
        <w:t>.</w:t>
      </w:r>
    </w:p>
    <w:p w:rsidR="00953917" w:rsidRPr="0007701C" w:rsidRDefault="00953917" w:rsidP="005C081C">
      <w:pPr>
        <w:pStyle w:val="21"/>
        <w:numPr>
          <w:ilvl w:val="0"/>
          <w:numId w:val="14"/>
        </w:numPr>
        <w:shd w:val="clear" w:color="auto" w:fill="auto"/>
        <w:tabs>
          <w:tab w:val="left" w:pos="587"/>
        </w:tabs>
        <w:spacing w:before="0" w:line="240" w:lineRule="auto"/>
        <w:ind w:left="0" w:right="20" w:firstLine="587"/>
        <w:rPr>
          <w:sz w:val="28"/>
          <w:szCs w:val="28"/>
        </w:rPr>
      </w:pPr>
      <w:r w:rsidRPr="0007701C">
        <w:rPr>
          <w:sz w:val="28"/>
          <w:szCs w:val="28"/>
        </w:rPr>
        <w:t>Контроль применения в сфере государственного оборонного заказа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части рассмотрения жалоб на действия заказчиков и аукционных комиссий при размещении закупок в рамках государственного оборонного заказа, а также рассмотрение обращений заказчиков о включении участников закупок, подрядчиков в Реестр недобросовестных поставщиков.</w:t>
      </w:r>
    </w:p>
    <w:p w:rsidR="00953917" w:rsidRPr="0007701C" w:rsidRDefault="00953917" w:rsidP="005C081C">
      <w:pPr>
        <w:pStyle w:val="21"/>
        <w:shd w:val="clear" w:color="auto" w:fill="auto"/>
        <w:spacing w:before="0" w:line="240" w:lineRule="auto"/>
        <w:ind w:left="23" w:right="23" w:firstLine="567"/>
        <w:rPr>
          <w:sz w:val="28"/>
          <w:szCs w:val="28"/>
        </w:rPr>
      </w:pPr>
      <w:r w:rsidRPr="0007701C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07701C">
        <w:rPr>
          <w:sz w:val="28"/>
          <w:szCs w:val="28"/>
        </w:rPr>
        <w:t xml:space="preserve"> году поступило</w:t>
      </w:r>
      <w:r>
        <w:rPr>
          <w:sz w:val="28"/>
          <w:szCs w:val="28"/>
        </w:rPr>
        <w:t xml:space="preserve"> 17</w:t>
      </w:r>
      <w:r w:rsidRPr="0007701C">
        <w:rPr>
          <w:sz w:val="28"/>
          <w:szCs w:val="28"/>
        </w:rPr>
        <w:t xml:space="preserve"> </w:t>
      </w:r>
      <w:r>
        <w:rPr>
          <w:sz w:val="28"/>
          <w:szCs w:val="28"/>
        </w:rPr>
        <w:t>жалоб</w:t>
      </w:r>
      <w:r w:rsidRPr="0007701C">
        <w:rPr>
          <w:sz w:val="28"/>
          <w:szCs w:val="28"/>
        </w:rPr>
        <w:t xml:space="preserve"> (в 202</w:t>
      </w:r>
      <w:r>
        <w:rPr>
          <w:sz w:val="28"/>
          <w:szCs w:val="28"/>
        </w:rPr>
        <w:t>3</w:t>
      </w:r>
      <w:r w:rsidRPr="0007701C">
        <w:rPr>
          <w:sz w:val="28"/>
          <w:szCs w:val="28"/>
        </w:rPr>
        <w:t xml:space="preserve"> году - </w:t>
      </w:r>
      <w:r>
        <w:rPr>
          <w:sz w:val="28"/>
          <w:szCs w:val="28"/>
        </w:rPr>
        <w:t>29</w:t>
      </w:r>
      <w:r w:rsidRPr="0007701C">
        <w:rPr>
          <w:sz w:val="28"/>
          <w:szCs w:val="28"/>
        </w:rPr>
        <w:t xml:space="preserve">) на действия федеральных заказчиков при </w:t>
      </w:r>
      <w:r>
        <w:rPr>
          <w:sz w:val="28"/>
          <w:szCs w:val="28"/>
        </w:rPr>
        <w:t xml:space="preserve">размещении закупок. Возвращено 2 </w:t>
      </w:r>
      <w:r w:rsidRPr="0007701C">
        <w:rPr>
          <w:sz w:val="28"/>
          <w:szCs w:val="28"/>
        </w:rPr>
        <w:t>жалоб</w:t>
      </w:r>
      <w:r>
        <w:rPr>
          <w:sz w:val="28"/>
          <w:szCs w:val="28"/>
        </w:rPr>
        <w:t>ы</w:t>
      </w:r>
      <w:r w:rsidRPr="0007701C">
        <w:rPr>
          <w:sz w:val="28"/>
          <w:szCs w:val="28"/>
        </w:rPr>
        <w:t xml:space="preserve">, признано обоснованными </w:t>
      </w:r>
      <w:r>
        <w:rPr>
          <w:sz w:val="28"/>
          <w:szCs w:val="28"/>
        </w:rPr>
        <w:t>2</w:t>
      </w:r>
      <w:r w:rsidRPr="0007701C">
        <w:rPr>
          <w:sz w:val="28"/>
          <w:szCs w:val="28"/>
        </w:rPr>
        <w:t xml:space="preserve"> жалоб</w:t>
      </w:r>
      <w:r>
        <w:rPr>
          <w:sz w:val="28"/>
          <w:szCs w:val="28"/>
        </w:rPr>
        <w:t>ы</w:t>
      </w:r>
      <w:r w:rsidRPr="0007701C">
        <w:rPr>
          <w:sz w:val="28"/>
          <w:szCs w:val="28"/>
        </w:rPr>
        <w:t xml:space="preserve">, жалоб </w:t>
      </w:r>
      <w:r>
        <w:rPr>
          <w:sz w:val="28"/>
          <w:szCs w:val="28"/>
        </w:rPr>
        <w:t>признанных не</w:t>
      </w:r>
      <w:r w:rsidRPr="0007701C">
        <w:rPr>
          <w:sz w:val="28"/>
          <w:szCs w:val="28"/>
        </w:rPr>
        <w:t>обоснованны</w:t>
      </w:r>
      <w:r>
        <w:rPr>
          <w:sz w:val="28"/>
          <w:szCs w:val="28"/>
        </w:rPr>
        <w:t>ми – 13.</w:t>
      </w:r>
    </w:p>
    <w:p w:rsidR="00953917" w:rsidRDefault="00953917" w:rsidP="005C081C">
      <w:pPr>
        <w:pStyle w:val="21"/>
        <w:shd w:val="clear" w:color="auto" w:fill="auto"/>
        <w:spacing w:before="0" w:line="240" w:lineRule="auto"/>
        <w:ind w:left="23" w:right="23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Всего выявлено </w:t>
      </w:r>
      <w:r>
        <w:rPr>
          <w:sz w:val="28"/>
          <w:szCs w:val="28"/>
        </w:rPr>
        <w:t xml:space="preserve">2 </w:t>
      </w:r>
      <w:r w:rsidRPr="0007701C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07701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все </w:t>
      </w:r>
      <w:r w:rsidRPr="0007701C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 xml:space="preserve">выявлены </w:t>
      </w:r>
      <w:r w:rsidRPr="0007701C">
        <w:rPr>
          <w:sz w:val="28"/>
          <w:szCs w:val="28"/>
        </w:rPr>
        <w:t>в части размещения информации в единой информационной системе</w:t>
      </w:r>
      <w:r>
        <w:rPr>
          <w:sz w:val="28"/>
          <w:szCs w:val="28"/>
        </w:rPr>
        <w:t xml:space="preserve">. </w:t>
      </w:r>
      <w:r w:rsidRPr="0007701C">
        <w:rPr>
          <w:sz w:val="28"/>
          <w:szCs w:val="28"/>
        </w:rPr>
        <w:t xml:space="preserve"> </w:t>
      </w:r>
    </w:p>
    <w:p w:rsidR="00953917" w:rsidRDefault="00953917" w:rsidP="005C081C">
      <w:pPr>
        <w:pStyle w:val="21"/>
        <w:shd w:val="clear" w:color="auto" w:fill="auto"/>
        <w:spacing w:before="0" w:line="240" w:lineRule="auto"/>
        <w:ind w:left="20" w:right="40" w:firstLine="567"/>
        <w:rPr>
          <w:sz w:val="28"/>
          <w:szCs w:val="28"/>
        </w:rPr>
      </w:pPr>
      <w:r w:rsidRPr="00F42004">
        <w:rPr>
          <w:sz w:val="28"/>
          <w:szCs w:val="28"/>
        </w:rPr>
        <w:t xml:space="preserve">В отчетном периоде Новосибирским УФАС России рассмотрено </w:t>
      </w:r>
      <w:r>
        <w:rPr>
          <w:sz w:val="28"/>
          <w:szCs w:val="28"/>
        </w:rPr>
        <w:t>130</w:t>
      </w:r>
      <w:r w:rsidRPr="00F4200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F42004">
        <w:rPr>
          <w:sz w:val="28"/>
          <w:szCs w:val="28"/>
        </w:rPr>
        <w:t xml:space="preserve"> о согласовании возможности заключения государственного контракта с единственным поставщиком (подрядчиком, исполнителем) и уведомлени</w:t>
      </w:r>
      <w:r>
        <w:rPr>
          <w:sz w:val="28"/>
          <w:szCs w:val="28"/>
        </w:rPr>
        <w:t>й</w:t>
      </w:r>
      <w:r w:rsidRPr="00F42004">
        <w:rPr>
          <w:sz w:val="28"/>
          <w:szCs w:val="28"/>
        </w:rPr>
        <w:t xml:space="preserve"> об осуществлении закупки у единственного поставщика.</w:t>
      </w:r>
      <w:r>
        <w:rPr>
          <w:sz w:val="28"/>
          <w:szCs w:val="28"/>
        </w:rPr>
        <w:t xml:space="preserve"> В 2023 году таких обращений и уведомлений было 42.</w:t>
      </w:r>
    </w:p>
    <w:p w:rsidR="00953917" w:rsidRDefault="00953917" w:rsidP="005C081C">
      <w:pPr>
        <w:pStyle w:val="21"/>
        <w:shd w:val="clear" w:color="auto" w:fill="auto"/>
        <w:spacing w:before="0" w:line="240" w:lineRule="auto"/>
        <w:ind w:left="20"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Рассмотрено 83 </w:t>
      </w:r>
      <w:r w:rsidRPr="0007701C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07701C">
        <w:rPr>
          <w:sz w:val="28"/>
          <w:szCs w:val="28"/>
        </w:rPr>
        <w:t xml:space="preserve"> (в 20</w:t>
      </w:r>
      <w:r>
        <w:rPr>
          <w:sz w:val="28"/>
          <w:szCs w:val="28"/>
        </w:rPr>
        <w:t>23</w:t>
      </w:r>
      <w:r w:rsidRPr="0007701C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63</w:t>
      </w:r>
      <w:r w:rsidRPr="0007701C">
        <w:rPr>
          <w:sz w:val="28"/>
          <w:szCs w:val="28"/>
        </w:rPr>
        <w:t xml:space="preserve">) о включении в РНП. Включено в реестр </w:t>
      </w:r>
      <w:r>
        <w:rPr>
          <w:sz w:val="28"/>
          <w:szCs w:val="28"/>
        </w:rPr>
        <w:t xml:space="preserve">60 </w:t>
      </w:r>
      <w:r w:rsidRPr="0007701C">
        <w:rPr>
          <w:sz w:val="28"/>
          <w:szCs w:val="28"/>
        </w:rPr>
        <w:t>запис</w:t>
      </w:r>
      <w:r>
        <w:rPr>
          <w:sz w:val="28"/>
          <w:szCs w:val="28"/>
        </w:rPr>
        <w:t>ей</w:t>
      </w:r>
      <w:r w:rsidRPr="0007701C">
        <w:rPr>
          <w:sz w:val="28"/>
          <w:szCs w:val="28"/>
        </w:rPr>
        <w:t xml:space="preserve"> о недобросовестных поставщиках по Закону о контрактной системе в сфере государственного оборонного заказа, что составляет </w:t>
      </w:r>
      <w:r>
        <w:rPr>
          <w:sz w:val="28"/>
          <w:szCs w:val="28"/>
        </w:rPr>
        <w:t>72,3%</w:t>
      </w:r>
      <w:r w:rsidRPr="0007701C">
        <w:rPr>
          <w:sz w:val="28"/>
          <w:szCs w:val="28"/>
        </w:rPr>
        <w:t xml:space="preserve"> от рассмотренных обращений.</w:t>
      </w:r>
    </w:p>
    <w:p w:rsidR="00953917" w:rsidRPr="0007701C" w:rsidRDefault="00953917" w:rsidP="005C081C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31.12.2024 в Реестре недобросовестных поставщиков 83 лица. </w:t>
      </w:r>
    </w:p>
    <w:p w:rsidR="00953917" w:rsidRDefault="00953917" w:rsidP="005C081C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line="240" w:lineRule="auto"/>
        <w:ind w:left="0" w:right="20" w:firstLine="567"/>
        <w:rPr>
          <w:sz w:val="28"/>
          <w:szCs w:val="28"/>
        </w:rPr>
      </w:pPr>
      <w:r w:rsidRPr="00532F7C">
        <w:rPr>
          <w:sz w:val="28"/>
          <w:szCs w:val="28"/>
        </w:rPr>
        <w:t xml:space="preserve">Контроль ценообразования на продукцию, поставляемую в рамках государственного оборонного заказа. </w:t>
      </w:r>
    </w:p>
    <w:p w:rsidR="00953917" w:rsidRPr="00C316DB" w:rsidRDefault="00953917" w:rsidP="005C081C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C316DB">
        <w:rPr>
          <w:sz w:val="28"/>
          <w:szCs w:val="28"/>
        </w:rPr>
        <w:t>Новосибирским УФАС России рассматриваются уведомления головных исполнителей государственного оборонного заказа о повышении цен поставщиками в сфере государственного обо</w:t>
      </w:r>
      <w:r>
        <w:rPr>
          <w:sz w:val="28"/>
          <w:szCs w:val="28"/>
        </w:rPr>
        <w:t xml:space="preserve">ронного заказа более, чем на 5% в соответствии с ч. 3 ст. 14 </w:t>
      </w:r>
      <w:r w:rsidRPr="00532F7C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532F7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32F7C">
        <w:rPr>
          <w:sz w:val="28"/>
          <w:szCs w:val="28"/>
        </w:rPr>
        <w:t xml:space="preserve"> от 29.12.2012 № 275-ФЗ «О государственном оборонном заказе»</w:t>
      </w:r>
      <w:r>
        <w:rPr>
          <w:sz w:val="28"/>
          <w:szCs w:val="28"/>
        </w:rPr>
        <w:t xml:space="preserve"> (далее – Федеральный закон № 275-ФЗ).</w:t>
      </w:r>
    </w:p>
    <w:p w:rsidR="00953917" w:rsidRDefault="00953917" w:rsidP="005C081C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532F7C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532F7C">
        <w:rPr>
          <w:sz w:val="28"/>
          <w:szCs w:val="28"/>
        </w:rPr>
        <w:t xml:space="preserve"> году Новосибирским УФАС России рассмотрено </w:t>
      </w:r>
      <w:r w:rsidRPr="00BE7515">
        <w:rPr>
          <w:sz w:val="28"/>
          <w:szCs w:val="28"/>
        </w:rPr>
        <w:t>78 уведомлений</w:t>
      </w:r>
      <w:r w:rsidRPr="00532F7C">
        <w:rPr>
          <w:sz w:val="28"/>
          <w:szCs w:val="28"/>
        </w:rPr>
        <w:t xml:space="preserve"> о повышении цен на продукцию в сфере ГОЗ в соответствии </w:t>
      </w:r>
      <w:r>
        <w:rPr>
          <w:sz w:val="28"/>
          <w:szCs w:val="28"/>
        </w:rPr>
        <w:t xml:space="preserve">с ч. 3 ст. 14 </w:t>
      </w:r>
      <w:r w:rsidRPr="00C76DC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76DC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76DCF">
        <w:rPr>
          <w:sz w:val="28"/>
          <w:szCs w:val="28"/>
        </w:rPr>
        <w:t xml:space="preserve"> № 275-ФЗ</w:t>
      </w:r>
      <w:r w:rsidRPr="00532F7C">
        <w:rPr>
          <w:sz w:val="28"/>
          <w:szCs w:val="28"/>
        </w:rPr>
        <w:t>.</w:t>
      </w:r>
    </w:p>
    <w:p w:rsidR="00953917" w:rsidRDefault="00953917" w:rsidP="005C081C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Также Новосибирским УФАС России в 2024 году рассмотрено 15 обращений </w:t>
      </w:r>
      <w:r w:rsidRPr="00112720">
        <w:rPr>
          <w:sz w:val="28"/>
          <w:szCs w:val="28"/>
        </w:rPr>
        <w:t xml:space="preserve">по признакам нарушения ч. 3 ст. 8 </w:t>
      </w:r>
      <w:r>
        <w:rPr>
          <w:sz w:val="28"/>
          <w:szCs w:val="28"/>
        </w:rPr>
        <w:t>Федерального закона</w:t>
      </w:r>
      <w:r w:rsidRPr="00112720">
        <w:rPr>
          <w:sz w:val="28"/>
          <w:szCs w:val="28"/>
        </w:rPr>
        <w:t xml:space="preserve"> № 275-ФЗ. Нарушений по итогам рассмотрения 1</w:t>
      </w:r>
      <w:r>
        <w:rPr>
          <w:sz w:val="28"/>
          <w:szCs w:val="28"/>
        </w:rPr>
        <w:t>2</w:t>
      </w:r>
      <w:r w:rsidRPr="00112720">
        <w:rPr>
          <w:sz w:val="28"/>
          <w:szCs w:val="28"/>
        </w:rPr>
        <w:t xml:space="preserve"> обращений не установлено. </w:t>
      </w:r>
    </w:p>
    <w:p w:rsidR="00953917" w:rsidRDefault="00953917" w:rsidP="005C081C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8F7A73">
        <w:rPr>
          <w:sz w:val="28"/>
          <w:szCs w:val="28"/>
        </w:rPr>
        <w:lastRenderedPageBreak/>
        <w:t xml:space="preserve">По результатам рассмотрения </w:t>
      </w:r>
      <w:r>
        <w:rPr>
          <w:sz w:val="28"/>
          <w:szCs w:val="28"/>
        </w:rPr>
        <w:t>обращений</w:t>
      </w:r>
      <w:r w:rsidRPr="008F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 году </w:t>
      </w:r>
      <w:r w:rsidRPr="008F7A73">
        <w:rPr>
          <w:sz w:val="28"/>
          <w:szCs w:val="28"/>
        </w:rPr>
        <w:t xml:space="preserve">возбуждено </w:t>
      </w:r>
      <w:r>
        <w:rPr>
          <w:sz w:val="28"/>
          <w:szCs w:val="28"/>
        </w:rPr>
        <w:t>3</w:t>
      </w:r>
      <w:r w:rsidRPr="008F7A73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8F7A73">
        <w:rPr>
          <w:sz w:val="28"/>
          <w:szCs w:val="28"/>
        </w:rPr>
        <w:t xml:space="preserve"> в рамках контроля части 3 статьи 8 Федерального закона № 275-ФЗ</w:t>
      </w:r>
      <w:r>
        <w:rPr>
          <w:sz w:val="28"/>
          <w:szCs w:val="28"/>
        </w:rPr>
        <w:t>.</w:t>
      </w:r>
      <w:r w:rsidRPr="008F7A73">
        <w:rPr>
          <w:sz w:val="28"/>
          <w:szCs w:val="28"/>
        </w:rPr>
        <w:t xml:space="preserve"> </w:t>
      </w:r>
      <w:r w:rsidRPr="00DB1DFC">
        <w:rPr>
          <w:sz w:val="28"/>
          <w:szCs w:val="28"/>
        </w:rPr>
        <w:t>31.01.2023 вынесено решение о наличии нарушения п. 1 ч. 3 ст. 8 ФЗ № 275-ФЗ.</w:t>
      </w:r>
    </w:p>
    <w:p w:rsidR="00953917" w:rsidRPr="00B37D1A" w:rsidRDefault="00953917" w:rsidP="005C081C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  <w:lang w:val="en-US"/>
        </w:rPr>
      </w:pPr>
      <w:r>
        <w:rPr>
          <w:sz w:val="28"/>
          <w:szCs w:val="28"/>
        </w:rPr>
        <w:t>Н</w:t>
      </w:r>
      <w:r w:rsidRPr="008F7A73">
        <w:rPr>
          <w:sz w:val="28"/>
          <w:szCs w:val="28"/>
        </w:rPr>
        <w:t>арушени</w:t>
      </w:r>
      <w:r>
        <w:rPr>
          <w:sz w:val="28"/>
          <w:szCs w:val="28"/>
        </w:rPr>
        <w:t>я</w:t>
      </w:r>
      <w:r w:rsidRPr="008F7A73">
        <w:rPr>
          <w:sz w:val="28"/>
          <w:szCs w:val="28"/>
        </w:rPr>
        <w:t xml:space="preserve"> выразил</w:t>
      </w:r>
      <w:r>
        <w:rPr>
          <w:sz w:val="28"/>
          <w:szCs w:val="28"/>
        </w:rPr>
        <w:t xml:space="preserve">ись: </w:t>
      </w:r>
    </w:p>
    <w:p w:rsidR="00953917" w:rsidRDefault="00953917" w:rsidP="005C081C">
      <w:pPr>
        <w:pStyle w:val="21"/>
        <w:shd w:val="clear" w:color="auto" w:fill="auto"/>
        <w:tabs>
          <w:tab w:val="left" w:pos="567"/>
          <w:tab w:val="left" w:pos="993"/>
        </w:tabs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1- включение в себестоимость производства продукции </w:t>
      </w:r>
      <w:proofErr w:type="gramStart"/>
      <w:r>
        <w:rPr>
          <w:sz w:val="28"/>
          <w:szCs w:val="28"/>
        </w:rPr>
        <w:t>затрат</w:t>
      </w:r>
      <w:proofErr w:type="gramEnd"/>
      <w:r>
        <w:rPr>
          <w:sz w:val="28"/>
          <w:szCs w:val="28"/>
        </w:rPr>
        <w:t xml:space="preserve"> не связанных с ее производством (реализации);</w:t>
      </w:r>
    </w:p>
    <w:p w:rsidR="00953917" w:rsidRDefault="00953917" w:rsidP="005C081C">
      <w:pPr>
        <w:pStyle w:val="21"/>
        <w:numPr>
          <w:ilvl w:val="0"/>
          <w:numId w:val="34"/>
        </w:numPr>
        <w:shd w:val="clear" w:color="auto" w:fill="auto"/>
        <w:tabs>
          <w:tab w:val="left" w:pos="567"/>
          <w:tab w:val="left" w:pos="993"/>
        </w:tabs>
        <w:spacing w:before="0" w:line="240" w:lineRule="auto"/>
        <w:ind w:left="20" w:right="20" w:firstLine="567"/>
        <w:rPr>
          <w:sz w:val="28"/>
          <w:szCs w:val="28"/>
        </w:rPr>
      </w:pPr>
      <w:r w:rsidRPr="008F7A73">
        <w:rPr>
          <w:sz w:val="28"/>
          <w:szCs w:val="28"/>
        </w:rPr>
        <w:t>использовани</w:t>
      </w:r>
      <w:r>
        <w:rPr>
          <w:sz w:val="28"/>
          <w:szCs w:val="28"/>
        </w:rPr>
        <w:t>и</w:t>
      </w:r>
      <w:r w:rsidRPr="008F7A73">
        <w:rPr>
          <w:sz w:val="28"/>
          <w:szCs w:val="28"/>
        </w:rPr>
        <w:t xml:space="preserve"> полученных по государственному контракту средств на цели, не связанные с выполнением государственного оборонного заказа. </w:t>
      </w:r>
    </w:p>
    <w:p w:rsidR="00953917" w:rsidRDefault="00953917" w:rsidP="005C081C">
      <w:pPr>
        <w:pStyle w:val="21"/>
        <w:shd w:val="clear" w:color="auto" w:fill="auto"/>
        <w:tabs>
          <w:tab w:val="left" w:pos="567"/>
          <w:tab w:val="left" w:pos="993"/>
        </w:tabs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1 – иные нарушения</w:t>
      </w:r>
    </w:p>
    <w:p w:rsidR="00953917" w:rsidRDefault="00953917" w:rsidP="005C081C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DB1DFC">
        <w:rPr>
          <w:sz w:val="28"/>
          <w:szCs w:val="28"/>
        </w:rPr>
        <w:t>В целях возмещения ущерба, причиненного Российской Федерации в результате указанного нарушения законодательства в сфере государственного оборонного заказа Комисси</w:t>
      </w:r>
      <w:r>
        <w:rPr>
          <w:sz w:val="28"/>
          <w:szCs w:val="28"/>
        </w:rPr>
        <w:t>ей</w:t>
      </w:r>
      <w:r w:rsidRPr="00DB1DFC">
        <w:rPr>
          <w:sz w:val="28"/>
          <w:szCs w:val="28"/>
        </w:rPr>
        <w:t xml:space="preserve"> Новосибирского УФАС России выда</w:t>
      </w:r>
      <w:r>
        <w:rPr>
          <w:sz w:val="28"/>
          <w:szCs w:val="28"/>
        </w:rPr>
        <w:t>но</w:t>
      </w:r>
      <w:r w:rsidRPr="00DB1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DB1DFC">
        <w:rPr>
          <w:sz w:val="28"/>
          <w:szCs w:val="28"/>
        </w:rPr>
        <w:t>предписани</w:t>
      </w:r>
      <w:r>
        <w:rPr>
          <w:sz w:val="28"/>
          <w:szCs w:val="28"/>
        </w:rPr>
        <w:t>е</w:t>
      </w:r>
      <w:r w:rsidRPr="00DB1DFC">
        <w:rPr>
          <w:sz w:val="28"/>
          <w:szCs w:val="28"/>
        </w:rPr>
        <w:t xml:space="preserve"> о перечислении в федеральный бюджет – </w:t>
      </w:r>
      <w:r>
        <w:rPr>
          <w:sz w:val="28"/>
          <w:szCs w:val="28"/>
        </w:rPr>
        <w:t>1144,22 тысяч рублей.</w:t>
      </w:r>
    </w:p>
    <w:p w:rsidR="00953917" w:rsidRDefault="00953917" w:rsidP="005C081C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Также выдано </w:t>
      </w:r>
      <w:r w:rsidRPr="007963FF">
        <w:rPr>
          <w:sz w:val="28"/>
          <w:szCs w:val="28"/>
        </w:rPr>
        <w:t xml:space="preserve">предписание о недопущении действий, которые могут привести к нарушению законодательства в сфере государственного оборонного заказа. </w:t>
      </w:r>
    </w:p>
    <w:p w:rsidR="00953917" w:rsidRDefault="00953917" w:rsidP="005C081C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6B33">
        <w:rPr>
          <w:sz w:val="28"/>
          <w:szCs w:val="28"/>
        </w:rPr>
        <w:t>Выданн</w:t>
      </w:r>
      <w:r>
        <w:rPr>
          <w:sz w:val="28"/>
          <w:szCs w:val="28"/>
        </w:rPr>
        <w:t xml:space="preserve">ые предписания исполнены, суммы уплачены. </w:t>
      </w:r>
    </w:p>
    <w:p w:rsidR="00953917" w:rsidRDefault="00953917" w:rsidP="005C081C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7A73">
        <w:rPr>
          <w:sz w:val="28"/>
          <w:szCs w:val="28"/>
        </w:rPr>
        <w:t xml:space="preserve">Всего по контролю в сфере государственного оборонного заказа возбуждено </w:t>
      </w:r>
      <w:r>
        <w:rPr>
          <w:sz w:val="28"/>
          <w:szCs w:val="28"/>
        </w:rPr>
        <w:t>332</w:t>
      </w:r>
      <w:r w:rsidRPr="008F7A73">
        <w:rPr>
          <w:sz w:val="28"/>
          <w:szCs w:val="28"/>
        </w:rPr>
        <w:t xml:space="preserve"> административных дел</w:t>
      </w:r>
      <w:r>
        <w:rPr>
          <w:sz w:val="28"/>
          <w:szCs w:val="28"/>
        </w:rPr>
        <w:t>а</w:t>
      </w:r>
      <w:r w:rsidRPr="008F7A73">
        <w:rPr>
          <w:sz w:val="28"/>
          <w:szCs w:val="28"/>
        </w:rPr>
        <w:t xml:space="preserve"> (202</w:t>
      </w:r>
      <w:r>
        <w:rPr>
          <w:sz w:val="28"/>
          <w:szCs w:val="28"/>
        </w:rPr>
        <w:t>3</w:t>
      </w:r>
      <w:r w:rsidRPr="008F7A7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387</w:t>
      </w:r>
      <w:r w:rsidRPr="008F7A73">
        <w:rPr>
          <w:sz w:val="28"/>
          <w:szCs w:val="28"/>
        </w:rPr>
        <w:t xml:space="preserve">). Выдано </w:t>
      </w:r>
      <w:r w:rsidR="00145891">
        <w:rPr>
          <w:sz w:val="28"/>
          <w:szCs w:val="28"/>
        </w:rPr>
        <w:t xml:space="preserve">149 </w:t>
      </w:r>
      <w:r w:rsidR="00145891" w:rsidRPr="008F7A73">
        <w:rPr>
          <w:sz w:val="28"/>
          <w:szCs w:val="28"/>
        </w:rPr>
        <w:t>постановлений</w:t>
      </w:r>
      <w:r w:rsidRPr="008F7A73">
        <w:rPr>
          <w:sz w:val="28"/>
          <w:szCs w:val="28"/>
        </w:rPr>
        <w:t xml:space="preserve"> о наложении </w:t>
      </w:r>
      <w:r>
        <w:rPr>
          <w:sz w:val="28"/>
          <w:szCs w:val="28"/>
        </w:rPr>
        <w:t>административного штрафа, 155 предупреждений</w:t>
      </w:r>
      <w:r w:rsidRPr="008F7A73">
        <w:rPr>
          <w:sz w:val="28"/>
          <w:szCs w:val="28"/>
        </w:rPr>
        <w:t xml:space="preserve">. Сумма </w:t>
      </w:r>
      <w:r>
        <w:rPr>
          <w:sz w:val="28"/>
          <w:szCs w:val="28"/>
        </w:rPr>
        <w:t xml:space="preserve">наложенного штрафа составила 5725,0 тысяч рублей, сумма </w:t>
      </w:r>
      <w:r w:rsidRPr="008F7A73">
        <w:rPr>
          <w:sz w:val="28"/>
          <w:szCs w:val="28"/>
        </w:rPr>
        <w:t>взысканных штрафов по данному направлению за 202</w:t>
      </w:r>
      <w:r>
        <w:rPr>
          <w:sz w:val="28"/>
          <w:szCs w:val="28"/>
        </w:rPr>
        <w:t>4</w:t>
      </w:r>
      <w:r w:rsidRPr="008F7A73">
        <w:rPr>
          <w:sz w:val="28"/>
          <w:szCs w:val="28"/>
        </w:rPr>
        <w:t xml:space="preserve"> год составила </w:t>
      </w:r>
      <w:r>
        <w:rPr>
          <w:sz w:val="28"/>
          <w:szCs w:val="28"/>
        </w:rPr>
        <w:t xml:space="preserve">3290 </w:t>
      </w:r>
      <w:r w:rsidRPr="008F7A73">
        <w:rPr>
          <w:sz w:val="28"/>
          <w:szCs w:val="28"/>
        </w:rPr>
        <w:t xml:space="preserve">тыс. руб. </w:t>
      </w:r>
    </w:p>
    <w:p w:rsidR="00953917" w:rsidRDefault="00953917" w:rsidP="005C081C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81005B" w:rsidRPr="0007701C" w:rsidRDefault="0081005B" w:rsidP="00DD1867">
      <w:pPr>
        <w:pStyle w:val="21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62357A" w:rsidRPr="0007701C" w:rsidRDefault="00DA11FD" w:rsidP="005C081C">
      <w:pPr>
        <w:pStyle w:val="20"/>
        <w:shd w:val="clear" w:color="auto" w:fill="auto"/>
        <w:spacing w:line="240" w:lineRule="auto"/>
        <w:ind w:right="1" w:firstLine="567"/>
        <w:jc w:val="both"/>
        <w:rPr>
          <w:sz w:val="28"/>
          <w:szCs w:val="28"/>
        </w:rPr>
      </w:pPr>
      <w:r w:rsidRPr="00604658">
        <w:rPr>
          <w:sz w:val="28"/>
          <w:szCs w:val="28"/>
        </w:rPr>
        <w:t>Раздел 7. Контроль соблюдения законодательства о градостроительной</w:t>
      </w:r>
      <w:r w:rsidR="00B81ECB" w:rsidRPr="00604658">
        <w:rPr>
          <w:sz w:val="28"/>
          <w:szCs w:val="28"/>
        </w:rPr>
        <w:t xml:space="preserve"> </w:t>
      </w:r>
      <w:r w:rsidRPr="00604658">
        <w:rPr>
          <w:sz w:val="28"/>
          <w:szCs w:val="28"/>
        </w:rPr>
        <w:t>деятельности</w:t>
      </w:r>
      <w:r w:rsidR="00D048A7" w:rsidRPr="00D048A7">
        <w:rPr>
          <w:color w:val="FF0000"/>
          <w:sz w:val="28"/>
          <w:szCs w:val="28"/>
        </w:rPr>
        <w:t xml:space="preserve"> </w:t>
      </w:r>
    </w:p>
    <w:p w:rsidR="00A823A5" w:rsidRPr="0007701C" w:rsidRDefault="00A823A5" w:rsidP="005C081C">
      <w:pPr>
        <w:pStyle w:val="21"/>
        <w:tabs>
          <w:tab w:val="left" w:pos="7371"/>
          <w:tab w:val="left" w:pos="7797"/>
        </w:tabs>
        <w:spacing w:before="120" w:line="240" w:lineRule="auto"/>
        <w:ind w:left="23" w:firstLine="567"/>
        <w:rPr>
          <w:sz w:val="28"/>
          <w:szCs w:val="28"/>
        </w:rPr>
      </w:pPr>
      <w:r w:rsidRPr="0007701C">
        <w:rPr>
          <w:sz w:val="28"/>
          <w:szCs w:val="28"/>
        </w:rPr>
        <w:t>В отчетном периоде в Новос</w:t>
      </w:r>
      <w:r>
        <w:rPr>
          <w:sz w:val="28"/>
          <w:szCs w:val="28"/>
        </w:rPr>
        <w:t>ибирском УФАС России жалобы</w:t>
      </w:r>
      <w:r w:rsidRPr="0007701C">
        <w:rPr>
          <w:sz w:val="28"/>
          <w:szCs w:val="28"/>
        </w:rPr>
        <w:t xml:space="preserve"> в соответствии с пунктом 2 части 1 статьи 18</w:t>
      </w:r>
      <w:r w:rsidRPr="0007701C">
        <w:rPr>
          <w:sz w:val="28"/>
          <w:szCs w:val="28"/>
          <w:vertAlign w:val="superscript"/>
        </w:rPr>
        <w:t>1</w:t>
      </w:r>
      <w:r w:rsidRPr="0007701C">
        <w:rPr>
          <w:sz w:val="28"/>
          <w:szCs w:val="28"/>
        </w:rPr>
        <w:t xml:space="preserve"> Федерально</w:t>
      </w:r>
      <w:r>
        <w:rPr>
          <w:sz w:val="28"/>
          <w:szCs w:val="28"/>
        </w:rPr>
        <w:t>го закона от 26.07.2006 № 135-ФЗ «О защите конкуренции» не рассматривались</w:t>
      </w:r>
      <w:r w:rsidRPr="0007701C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согласно </w:t>
      </w:r>
      <w:proofErr w:type="gramStart"/>
      <w:r>
        <w:rPr>
          <w:sz w:val="28"/>
          <w:szCs w:val="28"/>
        </w:rPr>
        <w:t>письму</w:t>
      </w:r>
      <w:proofErr w:type="gramEnd"/>
      <w:r>
        <w:rPr>
          <w:sz w:val="28"/>
          <w:szCs w:val="28"/>
        </w:rPr>
        <w:t xml:space="preserve"> </w:t>
      </w:r>
      <w:r w:rsidRPr="009A2730">
        <w:rPr>
          <w:sz w:val="28"/>
          <w:szCs w:val="28"/>
        </w:rPr>
        <w:t>ФАС</w:t>
      </w:r>
      <w:r>
        <w:rPr>
          <w:sz w:val="28"/>
          <w:szCs w:val="28"/>
        </w:rPr>
        <w:t xml:space="preserve"> России</w:t>
      </w:r>
      <w:r w:rsidRPr="009A2730">
        <w:rPr>
          <w:sz w:val="28"/>
          <w:szCs w:val="28"/>
        </w:rPr>
        <w:t xml:space="preserve"> № МШ/87480/22 от 21.09.</w:t>
      </w:r>
      <w:r>
        <w:rPr>
          <w:sz w:val="28"/>
          <w:szCs w:val="28"/>
        </w:rPr>
        <w:t>20</w:t>
      </w:r>
      <w:r w:rsidRPr="009A2730">
        <w:rPr>
          <w:sz w:val="28"/>
          <w:szCs w:val="28"/>
        </w:rPr>
        <w:t>22</w:t>
      </w:r>
      <w:r>
        <w:rPr>
          <w:sz w:val="28"/>
          <w:szCs w:val="28"/>
        </w:rPr>
        <w:t xml:space="preserve">г. рассмотрение жалоб на действия уполномоченных органов и сетевых организаций </w:t>
      </w:r>
      <w:r w:rsidRPr="009A2730">
        <w:rPr>
          <w:sz w:val="28"/>
          <w:szCs w:val="28"/>
        </w:rPr>
        <w:t>при реализации проекта по строительству</w:t>
      </w:r>
      <w:r>
        <w:rPr>
          <w:sz w:val="28"/>
          <w:szCs w:val="28"/>
        </w:rPr>
        <w:t xml:space="preserve"> осуществляется Центральным аппаратом ФАС России. </w:t>
      </w:r>
      <w:r w:rsidRPr="009A2730">
        <w:rPr>
          <w:sz w:val="28"/>
          <w:szCs w:val="28"/>
        </w:rPr>
        <w:t>Рассмотрение таких жалоб территориальными органами ФАС России может осуществляться по поручению ФАС России.</w:t>
      </w:r>
    </w:p>
    <w:p w:rsidR="00A823A5" w:rsidRDefault="00A823A5" w:rsidP="005C081C">
      <w:pPr>
        <w:pStyle w:val="21"/>
        <w:shd w:val="clear" w:color="auto" w:fill="auto"/>
        <w:tabs>
          <w:tab w:val="left" w:pos="7797"/>
          <w:tab w:val="left" w:pos="8080"/>
        </w:tabs>
        <w:spacing w:before="0" w:line="240" w:lineRule="auto"/>
        <w:ind w:left="20" w:right="1" w:firstLine="567"/>
        <w:rPr>
          <w:sz w:val="28"/>
          <w:szCs w:val="28"/>
        </w:rPr>
      </w:pPr>
      <w:r>
        <w:rPr>
          <w:sz w:val="28"/>
          <w:szCs w:val="28"/>
        </w:rPr>
        <w:t xml:space="preserve">Рассмотрено 4 обращения </w:t>
      </w:r>
      <w:r w:rsidRPr="0007701C">
        <w:rPr>
          <w:sz w:val="28"/>
          <w:szCs w:val="28"/>
        </w:rPr>
        <w:t>о включении сведений о хозяйствующем субъекте в реестр недобросовестных подрядных организаций в сфере капитального ремонта многоквартирных домов. По результатам рассмотрения от</w:t>
      </w:r>
      <w:r>
        <w:rPr>
          <w:sz w:val="28"/>
          <w:szCs w:val="28"/>
        </w:rPr>
        <w:t>казано во включении в реестр в 3</w:t>
      </w:r>
      <w:r w:rsidRPr="0007701C">
        <w:rPr>
          <w:sz w:val="28"/>
          <w:szCs w:val="28"/>
        </w:rPr>
        <w:t xml:space="preserve"> случаях, </w:t>
      </w:r>
      <w:r>
        <w:rPr>
          <w:sz w:val="28"/>
          <w:szCs w:val="28"/>
        </w:rPr>
        <w:t xml:space="preserve">о </w:t>
      </w:r>
      <w:r w:rsidRPr="0007701C">
        <w:rPr>
          <w:sz w:val="28"/>
          <w:szCs w:val="28"/>
        </w:rPr>
        <w:t>включен</w:t>
      </w:r>
      <w:r>
        <w:rPr>
          <w:sz w:val="28"/>
          <w:szCs w:val="28"/>
        </w:rPr>
        <w:t>ии</w:t>
      </w:r>
      <w:r w:rsidRPr="0007701C">
        <w:rPr>
          <w:sz w:val="28"/>
          <w:szCs w:val="28"/>
        </w:rPr>
        <w:t xml:space="preserve"> в реестр</w:t>
      </w:r>
      <w:r>
        <w:rPr>
          <w:sz w:val="28"/>
          <w:szCs w:val="28"/>
        </w:rPr>
        <w:t xml:space="preserve"> –</w:t>
      </w:r>
      <w:r w:rsidRPr="0007701C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 1 решение</w:t>
      </w:r>
      <w:r w:rsidRPr="0007701C">
        <w:rPr>
          <w:sz w:val="28"/>
          <w:szCs w:val="28"/>
        </w:rPr>
        <w:t xml:space="preserve"> </w:t>
      </w:r>
      <w:r w:rsidRPr="000F5A16">
        <w:rPr>
          <w:sz w:val="28"/>
          <w:szCs w:val="28"/>
        </w:rPr>
        <w:t>(договор расторгнут в связи с односторонним отказом заказчика от исполнения договора в связи с существенным нарушением участника аукциона условий такого договора).</w:t>
      </w:r>
    </w:p>
    <w:p w:rsidR="00C01B1B" w:rsidRPr="0007701C" w:rsidRDefault="00C01B1B" w:rsidP="00604658">
      <w:pPr>
        <w:pStyle w:val="21"/>
        <w:shd w:val="clear" w:color="auto" w:fill="auto"/>
        <w:tabs>
          <w:tab w:val="left" w:pos="7797"/>
          <w:tab w:val="left" w:pos="8080"/>
        </w:tabs>
        <w:spacing w:before="0" w:after="300"/>
        <w:ind w:left="20" w:right="1" w:firstLine="567"/>
        <w:rPr>
          <w:sz w:val="28"/>
          <w:szCs w:val="28"/>
        </w:rPr>
      </w:pPr>
    </w:p>
    <w:p w:rsidR="0062357A" w:rsidRPr="0007701C" w:rsidRDefault="00DA11FD" w:rsidP="002C6F69">
      <w:pPr>
        <w:pStyle w:val="20"/>
        <w:shd w:val="clear" w:color="auto" w:fill="auto"/>
        <w:spacing w:line="240" w:lineRule="auto"/>
        <w:ind w:right="1" w:firstLine="567"/>
        <w:jc w:val="both"/>
        <w:rPr>
          <w:sz w:val="28"/>
          <w:szCs w:val="28"/>
        </w:rPr>
      </w:pPr>
      <w:r w:rsidRPr="00535F51">
        <w:rPr>
          <w:sz w:val="28"/>
          <w:szCs w:val="28"/>
        </w:rPr>
        <w:lastRenderedPageBreak/>
        <w:t>Раздел 8. Практика применения мер административной ответственности в соответствии с требованиями КоАП</w:t>
      </w:r>
    </w:p>
    <w:p w:rsidR="0062357A" w:rsidRPr="0007701C" w:rsidRDefault="00DA11FD" w:rsidP="002C6F69">
      <w:pPr>
        <w:pStyle w:val="21"/>
        <w:shd w:val="clear" w:color="auto" w:fill="auto"/>
        <w:tabs>
          <w:tab w:val="left" w:pos="7371"/>
        </w:tabs>
        <w:spacing w:before="120" w:line="240" w:lineRule="auto"/>
        <w:ind w:left="23" w:firstLine="567"/>
        <w:rPr>
          <w:sz w:val="28"/>
          <w:szCs w:val="28"/>
        </w:rPr>
      </w:pPr>
      <w:r w:rsidRPr="0007701C">
        <w:rPr>
          <w:sz w:val="28"/>
          <w:szCs w:val="28"/>
        </w:rPr>
        <w:t>Новосибирским УФАС России в 202</w:t>
      </w:r>
      <w:r w:rsidR="00560333">
        <w:rPr>
          <w:sz w:val="28"/>
          <w:szCs w:val="28"/>
        </w:rPr>
        <w:t>4</w:t>
      </w:r>
      <w:r w:rsidR="00FD43BA">
        <w:rPr>
          <w:sz w:val="28"/>
          <w:szCs w:val="28"/>
        </w:rPr>
        <w:t xml:space="preserve"> </w:t>
      </w:r>
      <w:r w:rsidRPr="0007701C">
        <w:rPr>
          <w:sz w:val="28"/>
          <w:szCs w:val="28"/>
        </w:rPr>
        <w:t xml:space="preserve">году всего было возбуждено </w:t>
      </w:r>
      <w:r w:rsidR="00FD43BA">
        <w:rPr>
          <w:sz w:val="28"/>
          <w:szCs w:val="28"/>
        </w:rPr>
        <w:t>10</w:t>
      </w:r>
      <w:r w:rsidR="00CD71E2">
        <w:rPr>
          <w:sz w:val="28"/>
          <w:szCs w:val="28"/>
        </w:rPr>
        <w:t>9</w:t>
      </w:r>
      <w:r w:rsidR="0081005B">
        <w:rPr>
          <w:sz w:val="28"/>
          <w:szCs w:val="28"/>
        </w:rPr>
        <w:t>7</w:t>
      </w:r>
      <w:r w:rsidR="00FD43BA">
        <w:rPr>
          <w:sz w:val="28"/>
          <w:szCs w:val="28"/>
        </w:rPr>
        <w:t xml:space="preserve"> </w:t>
      </w:r>
      <w:r w:rsidRPr="0007701C">
        <w:rPr>
          <w:sz w:val="28"/>
          <w:szCs w:val="28"/>
        </w:rPr>
        <w:t>дел об административных правонарушениях</w:t>
      </w:r>
      <w:r w:rsidR="0009464B" w:rsidRPr="0007701C">
        <w:rPr>
          <w:sz w:val="28"/>
          <w:szCs w:val="28"/>
        </w:rPr>
        <w:t xml:space="preserve"> (202</w:t>
      </w:r>
      <w:r w:rsidR="00CD71E2">
        <w:rPr>
          <w:sz w:val="28"/>
          <w:szCs w:val="28"/>
        </w:rPr>
        <w:t>3</w:t>
      </w:r>
      <w:r w:rsidR="0009464B" w:rsidRPr="0007701C">
        <w:rPr>
          <w:sz w:val="28"/>
          <w:szCs w:val="28"/>
        </w:rPr>
        <w:t xml:space="preserve"> год – </w:t>
      </w:r>
      <w:r w:rsidR="00FD43BA" w:rsidRPr="0007701C">
        <w:rPr>
          <w:sz w:val="28"/>
          <w:szCs w:val="28"/>
        </w:rPr>
        <w:t>1</w:t>
      </w:r>
      <w:r w:rsidR="00FD43BA">
        <w:rPr>
          <w:sz w:val="28"/>
          <w:szCs w:val="28"/>
        </w:rPr>
        <w:t>0</w:t>
      </w:r>
      <w:r w:rsidR="00CD71E2">
        <w:rPr>
          <w:sz w:val="28"/>
          <w:szCs w:val="28"/>
        </w:rPr>
        <w:t>07</w:t>
      </w:r>
      <w:r w:rsidR="0009464B" w:rsidRPr="0007701C">
        <w:rPr>
          <w:sz w:val="28"/>
          <w:szCs w:val="28"/>
        </w:rPr>
        <w:t xml:space="preserve">). Из них возбуждено </w:t>
      </w:r>
      <w:r w:rsidRPr="0007701C">
        <w:rPr>
          <w:sz w:val="28"/>
          <w:szCs w:val="28"/>
        </w:rPr>
        <w:t>по фактам нарушения ан</w:t>
      </w:r>
      <w:r w:rsidR="00FD5DDE">
        <w:rPr>
          <w:sz w:val="28"/>
          <w:szCs w:val="28"/>
        </w:rPr>
        <w:t>тим</w:t>
      </w:r>
      <w:r w:rsidR="00CD71E2">
        <w:rPr>
          <w:sz w:val="28"/>
          <w:szCs w:val="28"/>
        </w:rPr>
        <w:t>онопольного законодательства - 98</w:t>
      </w:r>
      <w:r w:rsidR="00567556">
        <w:rPr>
          <w:sz w:val="28"/>
          <w:szCs w:val="28"/>
        </w:rPr>
        <w:t xml:space="preserve"> </w:t>
      </w:r>
      <w:r w:rsidR="00FD43BA">
        <w:rPr>
          <w:sz w:val="28"/>
          <w:szCs w:val="28"/>
        </w:rPr>
        <w:t>(</w:t>
      </w:r>
      <w:r w:rsidR="00CD71E2">
        <w:rPr>
          <w:sz w:val="28"/>
          <w:szCs w:val="28"/>
        </w:rPr>
        <w:t>8</w:t>
      </w:r>
      <w:r w:rsidR="00C73CFC">
        <w:rPr>
          <w:sz w:val="28"/>
          <w:szCs w:val="28"/>
        </w:rPr>
        <w:t>6</w:t>
      </w:r>
      <w:r w:rsidR="00FD43BA">
        <w:rPr>
          <w:sz w:val="28"/>
          <w:szCs w:val="28"/>
        </w:rPr>
        <w:t>)</w:t>
      </w:r>
      <w:r w:rsidRPr="0007701C">
        <w:rPr>
          <w:sz w:val="28"/>
          <w:szCs w:val="28"/>
        </w:rPr>
        <w:t xml:space="preserve">, законодательства о рекламе </w:t>
      </w:r>
      <w:r w:rsidR="00FD43BA">
        <w:rPr>
          <w:sz w:val="28"/>
          <w:szCs w:val="28"/>
        </w:rPr>
        <w:t>–</w:t>
      </w:r>
      <w:r w:rsidR="006B3B7F">
        <w:rPr>
          <w:sz w:val="28"/>
          <w:szCs w:val="28"/>
        </w:rPr>
        <w:t xml:space="preserve"> </w:t>
      </w:r>
      <w:r w:rsidR="00CD71E2">
        <w:rPr>
          <w:sz w:val="28"/>
          <w:szCs w:val="28"/>
        </w:rPr>
        <w:t>7</w:t>
      </w:r>
      <w:r w:rsidR="00FD43BA">
        <w:rPr>
          <w:sz w:val="28"/>
          <w:szCs w:val="28"/>
        </w:rPr>
        <w:t>8 (</w:t>
      </w:r>
      <w:r w:rsidR="00CD71E2">
        <w:rPr>
          <w:sz w:val="28"/>
          <w:szCs w:val="28"/>
        </w:rPr>
        <w:t>58</w:t>
      </w:r>
      <w:r w:rsidR="00FD43BA">
        <w:rPr>
          <w:sz w:val="28"/>
          <w:szCs w:val="28"/>
        </w:rPr>
        <w:t>)</w:t>
      </w:r>
      <w:r w:rsidRPr="0007701C">
        <w:rPr>
          <w:sz w:val="28"/>
          <w:szCs w:val="28"/>
        </w:rPr>
        <w:t xml:space="preserve">, законодательства о контрактной системе в сфере закупок </w:t>
      </w:r>
      <w:r w:rsidR="00FD43BA">
        <w:rPr>
          <w:sz w:val="28"/>
          <w:szCs w:val="28"/>
        </w:rPr>
        <w:t>–</w:t>
      </w:r>
      <w:r w:rsidRPr="0007701C">
        <w:rPr>
          <w:sz w:val="28"/>
          <w:szCs w:val="28"/>
        </w:rPr>
        <w:t xml:space="preserve"> </w:t>
      </w:r>
      <w:r w:rsidR="00CD71E2">
        <w:rPr>
          <w:sz w:val="28"/>
          <w:szCs w:val="28"/>
        </w:rPr>
        <w:t>429</w:t>
      </w:r>
      <w:r w:rsidR="007F28A5">
        <w:rPr>
          <w:sz w:val="28"/>
          <w:szCs w:val="28"/>
        </w:rPr>
        <w:t xml:space="preserve"> </w:t>
      </w:r>
      <w:r w:rsidR="00FD43BA">
        <w:rPr>
          <w:sz w:val="28"/>
          <w:szCs w:val="28"/>
        </w:rPr>
        <w:t>(</w:t>
      </w:r>
      <w:r w:rsidRPr="0007701C">
        <w:rPr>
          <w:sz w:val="28"/>
          <w:szCs w:val="28"/>
        </w:rPr>
        <w:t>3</w:t>
      </w:r>
      <w:r w:rsidR="00CD71E2">
        <w:rPr>
          <w:sz w:val="28"/>
          <w:szCs w:val="28"/>
        </w:rPr>
        <w:t>44</w:t>
      </w:r>
      <w:r w:rsidR="00FD43BA">
        <w:rPr>
          <w:sz w:val="28"/>
          <w:szCs w:val="28"/>
        </w:rPr>
        <w:t>)</w:t>
      </w:r>
      <w:r w:rsidRPr="0007701C">
        <w:rPr>
          <w:sz w:val="28"/>
          <w:szCs w:val="28"/>
        </w:rPr>
        <w:t xml:space="preserve">, законодательства в сфере государственного оборонного заказа </w:t>
      </w:r>
      <w:r w:rsidR="00FD43BA">
        <w:rPr>
          <w:sz w:val="28"/>
          <w:szCs w:val="28"/>
        </w:rPr>
        <w:t>–</w:t>
      </w:r>
      <w:r w:rsidRPr="0007701C">
        <w:rPr>
          <w:sz w:val="28"/>
          <w:szCs w:val="28"/>
        </w:rPr>
        <w:t xml:space="preserve"> </w:t>
      </w:r>
      <w:r w:rsidR="00FD43BA">
        <w:rPr>
          <w:sz w:val="28"/>
          <w:szCs w:val="28"/>
        </w:rPr>
        <w:t>3</w:t>
      </w:r>
      <w:r w:rsidR="00CD71E2">
        <w:rPr>
          <w:sz w:val="28"/>
          <w:szCs w:val="28"/>
        </w:rPr>
        <w:t>32</w:t>
      </w:r>
      <w:r w:rsidR="00FD43BA">
        <w:rPr>
          <w:sz w:val="28"/>
          <w:szCs w:val="28"/>
        </w:rPr>
        <w:t xml:space="preserve"> (</w:t>
      </w:r>
      <w:r w:rsidR="00CD71E2">
        <w:rPr>
          <w:sz w:val="28"/>
          <w:szCs w:val="28"/>
        </w:rPr>
        <w:t>387</w:t>
      </w:r>
      <w:r w:rsidR="00FD43BA">
        <w:rPr>
          <w:sz w:val="28"/>
          <w:szCs w:val="28"/>
        </w:rPr>
        <w:t>)</w:t>
      </w:r>
      <w:r w:rsidRPr="0007701C">
        <w:rPr>
          <w:sz w:val="28"/>
          <w:szCs w:val="28"/>
        </w:rPr>
        <w:t xml:space="preserve">, законодательства о закупках отдельными видами юридических лиц </w:t>
      </w:r>
      <w:r w:rsidR="00FD43BA">
        <w:rPr>
          <w:sz w:val="28"/>
          <w:szCs w:val="28"/>
        </w:rPr>
        <w:t>–</w:t>
      </w:r>
      <w:r w:rsidRPr="0007701C">
        <w:rPr>
          <w:sz w:val="28"/>
          <w:szCs w:val="28"/>
        </w:rPr>
        <w:t xml:space="preserve"> </w:t>
      </w:r>
      <w:r w:rsidR="00FD43BA">
        <w:rPr>
          <w:sz w:val="28"/>
          <w:szCs w:val="28"/>
        </w:rPr>
        <w:t>1</w:t>
      </w:r>
      <w:r w:rsidR="00CD71E2">
        <w:rPr>
          <w:sz w:val="28"/>
          <w:szCs w:val="28"/>
        </w:rPr>
        <w:t>60</w:t>
      </w:r>
      <w:r w:rsidR="00FD43BA">
        <w:rPr>
          <w:sz w:val="28"/>
          <w:szCs w:val="28"/>
        </w:rPr>
        <w:t xml:space="preserve"> (</w:t>
      </w:r>
      <w:r w:rsidR="00CD71E2">
        <w:rPr>
          <w:sz w:val="28"/>
          <w:szCs w:val="28"/>
        </w:rPr>
        <w:t>132</w:t>
      </w:r>
      <w:r w:rsidR="00FD43BA">
        <w:rPr>
          <w:sz w:val="28"/>
          <w:szCs w:val="28"/>
        </w:rPr>
        <w:t>)</w:t>
      </w:r>
      <w:r w:rsidRPr="0007701C">
        <w:rPr>
          <w:sz w:val="28"/>
          <w:szCs w:val="28"/>
        </w:rPr>
        <w:t>.</w:t>
      </w:r>
    </w:p>
    <w:p w:rsidR="0062357A" w:rsidRPr="0007701C" w:rsidRDefault="00DA11FD" w:rsidP="002C6F69">
      <w:pPr>
        <w:pStyle w:val="21"/>
        <w:shd w:val="clear" w:color="auto" w:fill="auto"/>
        <w:tabs>
          <w:tab w:val="left" w:pos="7371"/>
        </w:tabs>
        <w:spacing w:before="0" w:line="240" w:lineRule="auto"/>
        <w:ind w:left="20" w:right="1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По результатам рассмотрения дел </w:t>
      </w:r>
      <w:r w:rsidR="0009464B" w:rsidRPr="0007701C">
        <w:rPr>
          <w:sz w:val="28"/>
          <w:szCs w:val="28"/>
        </w:rPr>
        <w:t>в 202</w:t>
      </w:r>
      <w:r w:rsidR="00813633">
        <w:rPr>
          <w:sz w:val="28"/>
          <w:szCs w:val="28"/>
        </w:rPr>
        <w:t>4</w:t>
      </w:r>
      <w:r w:rsidR="0009464B" w:rsidRPr="0007701C">
        <w:rPr>
          <w:sz w:val="28"/>
          <w:szCs w:val="28"/>
        </w:rPr>
        <w:t xml:space="preserve"> году </w:t>
      </w:r>
      <w:r w:rsidRPr="0007701C">
        <w:rPr>
          <w:sz w:val="28"/>
          <w:szCs w:val="28"/>
        </w:rPr>
        <w:t>выдано</w:t>
      </w:r>
      <w:r w:rsidR="00FD5DDE">
        <w:rPr>
          <w:sz w:val="28"/>
          <w:szCs w:val="28"/>
        </w:rPr>
        <w:t xml:space="preserve"> </w:t>
      </w:r>
      <w:r w:rsidR="00813633">
        <w:rPr>
          <w:sz w:val="28"/>
          <w:szCs w:val="28"/>
        </w:rPr>
        <w:t>693</w:t>
      </w:r>
      <w:r w:rsidR="00E14020">
        <w:rPr>
          <w:sz w:val="28"/>
          <w:szCs w:val="28"/>
        </w:rPr>
        <w:t>(</w:t>
      </w:r>
      <w:r w:rsidR="00813633">
        <w:rPr>
          <w:sz w:val="28"/>
          <w:szCs w:val="28"/>
        </w:rPr>
        <w:t>545</w:t>
      </w:r>
      <w:r w:rsidR="00E14020">
        <w:rPr>
          <w:sz w:val="28"/>
          <w:szCs w:val="28"/>
        </w:rPr>
        <w:t>)</w:t>
      </w:r>
      <w:r w:rsidRPr="0007701C">
        <w:rPr>
          <w:sz w:val="28"/>
          <w:szCs w:val="28"/>
        </w:rPr>
        <w:t xml:space="preserve"> предупреждений, вынесено </w:t>
      </w:r>
      <w:r w:rsidR="00813633">
        <w:rPr>
          <w:sz w:val="28"/>
          <w:szCs w:val="28"/>
        </w:rPr>
        <w:t>333</w:t>
      </w:r>
      <w:r w:rsidR="00FD5DDE">
        <w:rPr>
          <w:sz w:val="28"/>
          <w:szCs w:val="28"/>
        </w:rPr>
        <w:t xml:space="preserve"> </w:t>
      </w:r>
      <w:r w:rsidR="00E14020">
        <w:rPr>
          <w:sz w:val="28"/>
          <w:szCs w:val="28"/>
        </w:rPr>
        <w:t>(</w:t>
      </w:r>
      <w:r w:rsidR="00813633">
        <w:rPr>
          <w:sz w:val="28"/>
          <w:szCs w:val="28"/>
        </w:rPr>
        <w:t>409</w:t>
      </w:r>
      <w:r w:rsidR="00E14020">
        <w:rPr>
          <w:sz w:val="28"/>
          <w:szCs w:val="28"/>
        </w:rPr>
        <w:t>)</w:t>
      </w:r>
      <w:r w:rsidRPr="0007701C">
        <w:rPr>
          <w:sz w:val="28"/>
          <w:szCs w:val="28"/>
        </w:rPr>
        <w:t xml:space="preserve"> постановлени</w:t>
      </w:r>
      <w:r w:rsidR="007F28A5">
        <w:rPr>
          <w:sz w:val="28"/>
          <w:szCs w:val="28"/>
        </w:rPr>
        <w:t>я</w:t>
      </w:r>
      <w:r w:rsidRPr="0007701C">
        <w:rPr>
          <w:sz w:val="28"/>
          <w:szCs w:val="28"/>
        </w:rPr>
        <w:t xml:space="preserve"> о наложении штрафа, прекращено </w:t>
      </w:r>
      <w:r w:rsidR="00BC4481">
        <w:rPr>
          <w:sz w:val="28"/>
          <w:szCs w:val="28"/>
        </w:rPr>
        <w:t>71</w:t>
      </w:r>
      <w:r w:rsidR="00FD5DDE">
        <w:rPr>
          <w:sz w:val="28"/>
          <w:szCs w:val="28"/>
        </w:rPr>
        <w:t xml:space="preserve"> </w:t>
      </w:r>
      <w:r w:rsidR="00E14020">
        <w:rPr>
          <w:sz w:val="28"/>
          <w:szCs w:val="28"/>
        </w:rPr>
        <w:t>(</w:t>
      </w:r>
      <w:r w:rsidR="00813633">
        <w:rPr>
          <w:sz w:val="28"/>
          <w:szCs w:val="28"/>
        </w:rPr>
        <w:t>53</w:t>
      </w:r>
      <w:r w:rsidR="00E14020">
        <w:rPr>
          <w:sz w:val="28"/>
          <w:szCs w:val="28"/>
        </w:rPr>
        <w:t>)</w:t>
      </w:r>
      <w:r w:rsidRPr="0007701C">
        <w:rPr>
          <w:sz w:val="28"/>
          <w:szCs w:val="28"/>
        </w:rPr>
        <w:t xml:space="preserve"> дел</w:t>
      </w:r>
      <w:r w:rsidR="00BC4481">
        <w:rPr>
          <w:sz w:val="28"/>
          <w:szCs w:val="28"/>
        </w:rPr>
        <w:t>о</w:t>
      </w:r>
      <w:r w:rsidRPr="0007701C">
        <w:rPr>
          <w:sz w:val="28"/>
          <w:szCs w:val="28"/>
        </w:rPr>
        <w:t>.</w:t>
      </w:r>
    </w:p>
    <w:p w:rsidR="0062357A" w:rsidRPr="0007701C" w:rsidRDefault="00DA11FD" w:rsidP="002C6F69">
      <w:pPr>
        <w:pStyle w:val="21"/>
        <w:shd w:val="clear" w:color="auto" w:fill="auto"/>
        <w:tabs>
          <w:tab w:val="left" w:pos="7371"/>
        </w:tabs>
        <w:spacing w:before="0" w:line="240" w:lineRule="auto"/>
        <w:ind w:left="20" w:right="1" w:firstLine="567"/>
        <w:rPr>
          <w:sz w:val="28"/>
          <w:szCs w:val="28"/>
        </w:rPr>
      </w:pPr>
      <w:r w:rsidRPr="0007701C">
        <w:rPr>
          <w:sz w:val="28"/>
          <w:szCs w:val="28"/>
        </w:rPr>
        <w:t xml:space="preserve">Всего привлечено к административной ответственности </w:t>
      </w:r>
      <w:r w:rsidR="00535F51">
        <w:rPr>
          <w:sz w:val="28"/>
          <w:szCs w:val="28"/>
        </w:rPr>
        <w:t>115</w:t>
      </w:r>
      <w:r w:rsidR="00FD5DDE">
        <w:rPr>
          <w:sz w:val="28"/>
          <w:szCs w:val="28"/>
        </w:rPr>
        <w:t xml:space="preserve"> </w:t>
      </w:r>
      <w:r w:rsidRPr="0007701C">
        <w:rPr>
          <w:sz w:val="28"/>
          <w:szCs w:val="28"/>
        </w:rPr>
        <w:t xml:space="preserve">юридических лиц, </w:t>
      </w:r>
      <w:r w:rsidR="00FD5DDE">
        <w:rPr>
          <w:sz w:val="28"/>
          <w:szCs w:val="28"/>
        </w:rPr>
        <w:t>8</w:t>
      </w:r>
      <w:r w:rsidR="00535F51">
        <w:rPr>
          <w:sz w:val="28"/>
          <w:szCs w:val="28"/>
        </w:rPr>
        <w:t>93</w:t>
      </w:r>
      <w:r w:rsidR="00FD5DDE">
        <w:rPr>
          <w:sz w:val="28"/>
          <w:szCs w:val="28"/>
        </w:rPr>
        <w:t xml:space="preserve"> должностн</w:t>
      </w:r>
      <w:r w:rsidR="00535F51">
        <w:rPr>
          <w:sz w:val="28"/>
          <w:szCs w:val="28"/>
        </w:rPr>
        <w:t>ых</w:t>
      </w:r>
      <w:r w:rsidR="00605733">
        <w:rPr>
          <w:sz w:val="28"/>
          <w:szCs w:val="28"/>
        </w:rPr>
        <w:t xml:space="preserve"> лиц</w:t>
      </w:r>
      <w:r w:rsidR="00535F51">
        <w:rPr>
          <w:sz w:val="28"/>
          <w:szCs w:val="28"/>
        </w:rPr>
        <w:t>а</w:t>
      </w:r>
      <w:r w:rsidR="00605733">
        <w:rPr>
          <w:sz w:val="28"/>
          <w:szCs w:val="28"/>
        </w:rPr>
        <w:t xml:space="preserve">, </w:t>
      </w:r>
      <w:r w:rsidR="00535F51">
        <w:rPr>
          <w:sz w:val="28"/>
          <w:szCs w:val="28"/>
        </w:rPr>
        <w:t>6</w:t>
      </w:r>
      <w:r w:rsidR="00FD5DDE">
        <w:rPr>
          <w:sz w:val="28"/>
          <w:szCs w:val="28"/>
        </w:rPr>
        <w:t xml:space="preserve"> </w:t>
      </w:r>
      <w:r w:rsidRPr="0007701C">
        <w:rPr>
          <w:sz w:val="28"/>
          <w:szCs w:val="28"/>
        </w:rPr>
        <w:t>граждан.</w:t>
      </w:r>
    </w:p>
    <w:p w:rsidR="00AB1951" w:rsidRPr="0007701C" w:rsidRDefault="009B72C6" w:rsidP="002C6F69">
      <w:pPr>
        <w:pStyle w:val="21"/>
        <w:shd w:val="clear" w:color="auto" w:fill="auto"/>
        <w:tabs>
          <w:tab w:val="left" w:pos="7371"/>
        </w:tabs>
        <w:spacing w:before="0" w:line="240" w:lineRule="auto"/>
        <w:ind w:left="20" w:right="1" w:firstLine="567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исполнено </w:t>
      </w:r>
      <w:r w:rsidR="00FD5DDE">
        <w:rPr>
          <w:sz w:val="28"/>
          <w:szCs w:val="28"/>
        </w:rPr>
        <w:t>3</w:t>
      </w:r>
      <w:r w:rsidR="007E6756">
        <w:rPr>
          <w:sz w:val="28"/>
          <w:szCs w:val="28"/>
        </w:rPr>
        <w:t>56</w:t>
      </w:r>
      <w:r w:rsidR="00FD5DDE">
        <w:rPr>
          <w:sz w:val="28"/>
          <w:szCs w:val="28"/>
        </w:rPr>
        <w:t xml:space="preserve"> </w:t>
      </w:r>
      <w:r w:rsidR="00DA11FD" w:rsidRPr="0007701C">
        <w:rPr>
          <w:sz w:val="28"/>
          <w:szCs w:val="28"/>
        </w:rPr>
        <w:t xml:space="preserve">постановлений, </w:t>
      </w:r>
      <w:r>
        <w:rPr>
          <w:sz w:val="28"/>
          <w:szCs w:val="28"/>
        </w:rPr>
        <w:t xml:space="preserve">в том числе </w:t>
      </w:r>
      <w:r w:rsidR="007E6756">
        <w:rPr>
          <w:sz w:val="28"/>
          <w:szCs w:val="28"/>
        </w:rPr>
        <w:t>291 – постановлени</w:t>
      </w:r>
      <w:r w:rsidR="007F28A5">
        <w:rPr>
          <w:sz w:val="28"/>
          <w:szCs w:val="28"/>
        </w:rPr>
        <w:t>е</w:t>
      </w:r>
      <w:r w:rsidR="007E6756">
        <w:rPr>
          <w:sz w:val="28"/>
          <w:szCs w:val="28"/>
        </w:rPr>
        <w:t>, выданн</w:t>
      </w:r>
      <w:r w:rsidR="007F28A5">
        <w:rPr>
          <w:sz w:val="28"/>
          <w:szCs w:val="28"/>
        </w:rPr>
        <w:t>ое</w:t>
      </w:r>
      <w:r w:rsidR="007E6756">
        <w:rPr>
          <w:sz w:val="28"/>
          <w:szCs w:val="28"/>
        </w:rPr>
        <w:t xml:space="preserve"> в отчетном периоде, 65</w:t>
      </w:r>
      <w:r w:rsidR="00FD5DDE">
        <w:rPr>
          <w:sz w:val="28"/>
          <w:szCs w:val="28"/>
        </w:rPr>
        <w:t xml:space="preserve"> </w:t>
      </w:r>
      <w:r w:rsidR="007F28A5">
        <w:rPr>
          <w:sz w:val="28"/>
          <w:szCs w:val="28"/>
        </w:rPr>
        <w:t>–</w:t>
      </w:r>
      <w:r w:rsidR="00DA11FD" w:rsidRPr="0007701C">
        <w:rPr>
          <w:sz w:val="28"/>
          <w:szCs w:val="28"/>
        </w:rPr>
        <w:t xml:space="preserve"> выданн</w:t>
      </w:r>
      <w:r w:rsidR="007F28A5">
        <w:rPr>
          <w:sz w:val="28"/>
          <w:szCs w:val="28"/>
        </w:rPr>
        <w:t xml:space="preserve">ые </w:t>
      </w:r>
      <w:r w:rsidR="00DA11FD" w:rsidRPr="0007701C">
        <w:rPr>
          <w:sz w:val="28"/>
          <w:szCs w:val="28"/>
        </w:rPr>
        <w:t xml:space="preserve">в предыдущих периодах. </w:t>
      </w:r>
    </w:p>
    <w:p w:rsidR="00AB1951" w:rsidRPr="0007701C" w:rsidRDefault="00AB1951" w:rsidP="002C6F69">
      <w:pPr>
        <w:pStyle w:val="21"/>
        <w:shd w:val="clear" w:color="auto" w:fill="auto"/>
        <w:tabs>
          <w:tab w:val="left" w:pos="7371"/>
        </w:tabs>
        <w:spacing w:before="0" w:line="240" w:lineRule="auto"/>
        <w:ind w:left="20" w:right="1" w:firstLine="567"/>
        <w:rPr>
          <w:sz w:val="28"/>
          <w:szCs w:val="28"/>
        </w:rPr>
      </w:pPr>
      <w:r w:rsidRPr="00AA6E83">
        <w:rPr>
          <w:sz w:val="28"/>
          <w:szCs w:val="28"/>
        </w:rPr>
        <w:t>По результатам рассмотрения дел об административных правонарушениях управлением в 202</w:t>
      </w:r>
      <w:r w:rsidR="007E6756" w:rsidRPr="00AA6E83">
        <w:rPr>
          <w:sz w:val="28"/>
          <w:szCs w:val="28"/>
        </w:rPr>
        <w:t>4</w:t>
      </w:r>
      <w:r w:rsidRPr="00AA6E83">
        <w:rPr>
          <w:sz w:val="28"/>
          <w:szCs w:val="28"/>
        </w:rPr>
        <w:t xml:space="preserve"> году было наложено штрафов на</w:t>
      </w:r>
      <w:r w:rsidRPr="0007701C">
        <w:rPr>
          <w:sz w:val="28"/>
          <w:szCs w:val="28"/>
        </w:rPr>
        <w:t xml:space="preserve"> общую сумму </w:t>
      </w:r>
      <w:r w:rsidR="000F0644">
        <w:rPr>
          <w:sz w:val="28"/>
          <w:szCs w:val="28"/>
        </w:rPr>
        <w:t xml:space="preserve">12276,5 </w:t>
      </w:r>
      <w:r w:rsidRPr="0007701C">
        <w:rPr>
          <w:sz w:val="28"/>
          <w:szCs w:val="28"/>
        </w:rPr>
        <w:t>тыс.</w:t>
      </w:r>
      <w:r w:rsidR="00AC0D25">
        <w:rPr>
          <w:sz w:val="28"/>
          <w:szCs w:val="28"/>
        </w:rPr>
        <w:t xml:space="preserve"> </w:t>
      </w:r>
      <w:r w:rsidRPr="0007701C">
        <w:rPr>
          <w:sz w:val="28"/>
          <w:szCs w:val="28"/>
        </w:rPr>
        <w:t xml:space="preserve">рублей.  </w:t>
      </w:r>
    </w:p>
    <w:p w:rsidR="0062357A" w:rsidRPr="0007701C" w:rsidRDefault="009B72C6" w:rsidP="002C6F69">
      <w:pPr>
        <w:pStyle w:val="21"/>
        <w:shd w:val="clear" w:color="auto" w:fill="auto"/>
        <w:tabs>
          <w:tab w:val="left" w:pos="7371"/>
        </w:tabs>
        <w:spacing w:before="0" w:line="240" w:lineRule="auto"/>
        <w:ind w:left="20" w:right="1" w:firstLine="567"/>
        <w:rPr>
          <w:sz w:val="28"/>
          <w:szCs w:val="28"/>
        </w:rPr>
      </w:pPr>
      <w:r>
        <w:rPr>
          <w:sz w:val="28"/>
          <w:szCs w:val="28"/>
        </w:rPr>
        <w:t>Сумма уплаченных в 202</w:t>
      </w:r>
      <w:r w:rsidR="000F0644">
        <w:rPr>
          <w:sz w:val="28"/>
          <w:szCs w:val="28"/>
        </w:rPr>
        <w:t>4</w:t>
      </w:r>
      <w:r w:rsidR="00DA11FD" w:rsidRPr="0007701C">
        <w:rPr>
          <w:sz w:val="28"/>
          <w:szCs w:val="28"/>
        </w:rPr>
        <w:t xml:space="preserve"> году штрафов, в том числе по постановлениям прошлого периода, </w:t>
      </w:r>
      <w:r w:rsidR="00A5520B">
        <w:rPr>
          <w:sz w:val="28"/>
          <w:szCs w:val="28"/>
        </w:rPr>
        <w:t xml:space="preserve">с учетом скидок, </w:t>
      </w:r>
      <w:r w:rsidR="00DA11FD" w:rsidRPr="0007701C">
        <w:rPr>
          <w:sz w:val="28"/>
          <w:szCs w:val="28"/>
        </w:rPr>
        <w:t>с</w:t>
      </w:r>
      <w:r w:rsidR="0009464B" w:rsidRPr="0007701C">
        <w:rPr>
          <w:sz w:val="28"/>
          <w:szCs w:val="28"/>
        </w:rPr>
        <w:t xml:space="preserve">оставила </w:t>
      </w:r>
      <w:r w:rsidR="00AA6E83">
        <w:rPr>
          <w:sz w:val="28"/>
          <w:szCs w:val="28"/>
        </w:rPr>
        <w:t xml:space="preserve">10713,9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62357A" w:rsidRPr="0081005B" w:rsidRDefault="00DA11FD" w:rsidP="002C6F69">
      <w:pPr>
        <w:pStyle w:val="21"/>
        <w:shd w:val="clear" w:color="auto" w:fill="auto"/>
        <w:tabs>
          <w:tab w:val="left" w:pos="7371"/>
        </w:tabs>
        <w:spacing w:before="0" w:line="240" w:lineRule="auto"/>
        <w:ind w:left="20" w:right="1" w:firstLine="567"/>
        <w:rPr>
          <w:sz w:val="28"/>
          <w:szCs w:val="28"/>
        </w:rPr>
      </w:pPr>
      <w:r w:rsidRPr="0081005B">
        <w:rPr>
          <w:sz w:val="28"/>
          <w:szCs w:val="28"/>
        </w:rPr>
        <w:t>В 202</w:t>
      </w:r>
      <w:r w:rsidR="00AA6E83">
        <w:rPr>
          <w:sz w:val="28"/>
          <w:szCs w:val="28"/>
        </w:rPr>
        <w:t>4</w:t>
      </w:r>
      <w:r w:rsidRPr="0081005B">
        <w:rPr>
          <w:sz w:val="28"/>
          <w:szCs w:val="28"/>
        </w:rPr>
        <w:t xml:space="preserve"> году Новосибирским УФАС России не направлялись в суд административные материалы для привлечения к административной ответственности с назначением административного наказания в виде дисквалификации.</w:t>
      </w:r>
    </w:p>
    <w:p w:rsidR="0062357A" w:rsidRPr="0007701C" w:rsidRDefault="00DA11FD" w:rsidP="002C6F69">
      <w:pPr>
        <w:pStyle w:val="21"/>
        <w:shd w:val="clear" w:color="auto" w:fill="auto"/>
        <w:tabs>
          <w:tab w:val="left" w:pos="7371"/>
        </w:tabs>
        <w:spacing w:before="0" w:line="240" w:lineRule="auto"/>
        <w:ind w:left="20" w:right="1" w:firstLine="567"/>
        <w:rPr>
          <w:sz w:val="28"/>
          <w:szCs w:val="28"/>
        </w:rPr>
      </w:pPr>
      <w:r w:rsidRPr="0081005B">
        <w:rPr>
          <w:sz w:val="28"/>
          <w:szCs w:val="28"/>
        </w:rPr>
        <w:t xml:space="preserve">В отчетном году в органы ФССП России направлено </w:t>
      </w:r>
      <w:r w:rsidR="002F7CD4">
        <w:rPr>
          <w:sz w:val="28"/>
          <w:szCs w:val="28"/>
        </w:rPr>
        <w:t xml:space="preserve">26 </w:t>
      </w:r>
      <w:r w:rsidRPr="0081005B">
        <w:rPr>
          <w:sz w:val="28"/>
          <w:szCs w:val="28"/>
        </w:rPr>
        <w:t>материал</w:t>
      </w:r>
      <w:r w:rsidR="00D21552">
        <w:rPr>
          <w:sz w:val="28"/>
          <w:szCs w:val="28"/>
        </w:rPr>
        <w:t>ов</w:t>
      </w:r>
      <w:r w:rsidRPr="0081005B">
        <w:rPr>
          <w:sz w:val="28"/>
          <w:szCs w:val="28"/>
        </w:rPr>
        <w:t xml:space="preserve"> для возбуждения дел об исполнительном производстве.</w:t>
      </w:r>
    </w:p>
    <w:p w:rsidR="00B843E2" w:rsidRDefault="00DA11FD" w:rsidP="002C6F69">
      <w:pPr>
        <w:pStyle w:val="21"/>
        <w:shd w:val="clear" w:color="auto" w:fill="auto"/>
        <w:tabs>
          <w:tab w:val="left" w:pos="7513"/>
        </w:tabs>
        <w:spacing w:before="0" w:line="240" w:lineRule="auto"/>
        <w:ind w:left="20" w:right="1" w:firstLine="567"/>
        <w:rPr>
          <w:sz w:val="28"/>
          <w:szCs w:val="28"/>
        </w:rPr>
      </w:pPr>
      <w:r w:rsidRPr="0007701C">
        <w:rPr>
          <w:sz w:val="28"/>
          <w:szCs w:val="28"/>
        </w:rPr>
        <w:t>Принятые по результатам рассмотрения Новосибирским УФАС России дел решения по фактам нарушения законодательства, находящегося</w:t>
      </w:r>
      <w:r w:rsidR="00BF1EA4" w:rsidRPr="0007701C">
        <w:rPr>
          <w:sz w:val="28"/>
          <w:szCs w:val="28"/>
        </w:rPr>
        <w:t xml:space="preserve"> в ведении </w:t>
      </w:r>
      <w:r w:rsidRPr="0007701C">
        <w:rPr>
          <w:sz w:val="28"/>
          <w:szCs w:val="28"/>
        </w:rPr>
        <w:t>антимонопольного органа, а также вынесенные постановлени</w:t>
      </w:r>
      <w:r w:rsidR="00F74A98" w:rsidRPr="0007701C">
        <w:rPr>
          <w:sz w:val="28"/>
          <w:szCs w:val="28"/>
        </w:rPr>
        <w:t>я по делам об административных</w:t>
      </w:r>
      <w:r w:rsidRPr="0007701C">
        <w:rPr>
          <w:sz w:val="28"/>
          <w:szCs w:val="28"/>
        </w:rPr>
        <w:t xml:space="preserve"> правонарушениях размещаются на официальном сайте Новосибирского УФАС России </w:t>
      </w:r>
      <w:hyperlink r:id="rId7" w:history="1">
        <w:r w:rsidRPr="0007701C">
          <w:rPr>
            <w:rStyle w:val="a3"/>
            <w:sz w:val="28"/>
            <w:szCs w:val="28"/>
          </w:rPr>
          <w:t>https://novosibirsk.fas.gov.ru/</w:t>
        </w:r>
      </w:hyperlink>
      <w:r w:rsidRPr="0007701C">
        <w:rPr>
          <w:sz w:val="28"/>
          <w:szCs w:val="28"/>
        </w:rPr>
        <w:t xml:space="preserve"> в разделе «Решения».</w:t>
      </w:r>
    </w:p>
    <w:p w:rsidR="0062357A" w:rsidRPr="008B3730" w:rsidRDefault="0062357A" w:rsidP="002C6F6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2357A" w:rsidRPr="008B3730" w:rsidSect="002C3775">
      <w:footerReference w:type="default" r:id="rId8"/>
      <w:pgSz w:w="11909" w:h="16838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EAA" w:rsidRDefault="00263EAA">
      <w:r>
        <w:separator/>
      </w:r>
    </w:p>
  </w:endnote>
  <w:endnote w:type="continuationSeparator" w:id="0">
    <w:p w:rsidR="00263EAA" w:rsidRDefault="0026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300804"/>
      <w:docPartObj>
        <w:docPartGallery w:val="Page Numbers (Bottom of Page)"/>
        <w:docPartUnique/>
      </w:docPartObj>
    </w:sdtPr>
    <w:sdtEndPr/>
    <w:sdtContent>
      <w:p w:rsidR="00263EAA" w:rsidRDefault="00263EA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7C4">
          <w:rPr>
            <w:noProof/>
          </w:rPr>
          <w:t>15</w:t>
        </w:r>
        <w:r>
          <w:fldChar w:fldCharType="end"/>
        </w:r>
      </w:p>
    </w:sdtContent>
  </w:sdt>
  <w:p w:rsidR="00263EAA" w:rsidRDefault="00263E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EAA" w:rsidRDefault="00263EAA"/>
  </w:footnote>
  <w:footnote w:type="continuationSeparator" w:id="0">
    <w:p w:rsidR="00263EAA" w:rsidRDefault="00263E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A40"/>
    <w:multiLevelType w:val="multilevel"/>
    <w:tmpl w:val="B01004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24E71"/>
    <w:multiLevelType w:val="multilevel"/>
    <w:tmpl w:val="2BC0BCB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345DEB"/>
    <w:multiLevelType w:val="multilevel"/>
    <w:tmpl w:val="B8FC1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04" w:hanging="2160"/>
      </w:pPr>
      <w:rPr>
        <w:rFonts w:hint="default"/>
      </w:rPr>
    </w:lvl>
  </w:abstractNum>
  <w:abstractNum w:abstractNumId="3" w15:restartNumberingAfterBreak="0">
    <w:nsid w:val="06B61689"/>
    <w:multiLevelType w:val="multilevel"/>
    <w:tmpl w:val="6CAC6B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4" w15:restartNumberingAfterBreak="0">
    <w:nsid w:val="0BA8572F"/>
    <w:multiLevelType w:val="multilevel"/>
    <w:tmpl w:val="FB20A13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73465"/>
    <w:multiLevelType w:val="multilevel"/>
    <w:tmpl w:val="97B8F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453B40"/>
    <w:multiLevelType w:val="multilevel"/>
    <w:tmpl w:val="9EB6329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A4762A"/>
    <w:multiLevelType w:val="hybridMultilevel"/>
    <w:tmpl w:val="6EB448E0"/>
    <w:lvl w:ilvl="0" w:tplc="949459C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34E5172"/>
    <w:multiLevelType w:val="multilevel"/>
    <w:tmpl w:val="81D8E4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9" w15:restartNumberingAfterBreak="0">
    <w:nsid w:val="154D6CB0"/>
    <w:multiLevelType w:val="hybridMultilevel"/>
    <w:tmpl w:val="08B8D102"/>
    <w:lvl w:ilvl="0" w:tplc="042A2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458CA"/>
    <w:multiLevelType w:val="hybridMultilevel"/>
    <w:tmpl w:val="A1E417C4"/>
    <w:lvl w:ilvl="0" w:tplc="C20CF1E6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19EA6E77"/>
    <w:multiLevelType w:val="multilevel"/>
    <w:tmpl w:val="316A39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56" w:hanging="2160"/>
      </w:pPr>
      <w:rPr>
        <w:rFonts w:hint="default"/>
      </w:rPr>
    </w:lvl>
  </w:abstractNum>
  <w:abstractNum w:abstractNumId="12" w15:restartNumberingAfterBreak="0">
    <w:nsid w:val="1BAB151F"/>
    <w:multiLevelType w:val="hybridMultilevel"/>
    <w:tmpl w:val="0562DEAE"/>
    <w:lvl w:ilvl="0" w:tplc="27880A7C">
      <w:numFmt w:val="bullet"/>
      <w:lvlText w:val="·"/>
      <w:lvlJc w:val="left"/>
      <w:pPr>
        <w:ind w:left="163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3" w15:restartNumberingAfterBreak="0">
    <w:nsid w:val="1E457502"/>
    <w:multiLevelType w:val="hybridMultilevel"/>
    <w:tmpl w:val="3C08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0227E"/>
    <w:multiLevelType w:val="hybridMultilevel"/>
    <w:tmpl w:val="D81A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B56CB"/>
    <w:multiLevelType w:val="multilevel"/>
    <w:tmpl w:val="D1D683B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16" w15:restartNumberingAfterBreak="0">
    <w:nsid w:val="271504F5"/>
    <w:multiLevelType w:val="multilevel"/>
    <w:tmpl w:val="D1CE4C4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E30D23"/>
    <w:multiLevelType w:val="multilevel"/>
    <w:tmpl w:val="5F688AD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EC3F56"/>
    <w:multiLevelType w:val="hybridMultilevel"/>
    <w:tmpl w:val="7DE6769A"/>
    <w:lvl w:ilvl="0" w:tplc="B5D0824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545761"/>
    <w:multiLevelType w:val="multilevel"/>
    <w:tmpl w:val="E97CFA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6E40BD"/>
    <w:multiLevelType w:val="hybridMultilevel"/>
    <w:tmpl w:val="3FE6A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01441C"/>
    <w:multiLevelType w:val="hybridMultilevel"/>
    <w:tmpl w:val="0A9E9FD0"/>
    <w:lvl w:ilvl="0" w:tplc="5A305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12440"/>
    <w:multiLevelType w:val="hybridMultilevel"/>
    <w:tmpl w:val="E960C32A"/>
    <w:lvl w:ilvl="0" w:tplc="2E82BB88">
      <w:start w:val="1"/>
      <w:numFmt w:val="decimal"/>
      <w:lvlText w:val="%1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3DA056B9"/>
    <w:multiLevelType w:val="hybridMultilevel"/>
    <w:tmpl w:val="6958B41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4" w15:restartNumberingAfterBreak="0">
    <w:nsid w:val="3DBB7586"/>
    <w:multiLevelType w:val="hybridMultilevel"/>
    <w:tmpl w:val="DAE28E20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5" w15:restartNumberingAfterBreak="0">
    <w:nsid w:val="3DED6858"/>
    <w:multiLevelType w:val="multilevel"/>
    <w:tmpl w:val="8EDAC2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56" w:hanging="2160"/>
      </w:pPr>
      <w:rPr>
        <w:rFonts w:hint="default"/>
      </w:rPr>
    </w:lvl>
  </w:abstractNum>
  <w:abstractNum w:abstractNumId="26" w15:restartNumberingAfterBreak="0">
    <w:nsid w:val="3EB1450C"/>
    <w:multiLevelType w:val="hybridMultilevel"/>
    <w:tmpl w:val="5A5026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3FA90163"/>
    <w:multiLevelType w:val="hybridMultilevel"/>
    <w:tmpl w:val="C3A6538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 w15:restartNumberingAfterBreak="0">
    <w:nsid w:val="421855AD"/>
    <w:multiLevelType w:val="hybridMultilevel"/>
    <w:tmpl w:val="45C03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50B7E1F"/>
    <w:multiLevelType w:val="multilevel"/>
    <w:tmpl w:val="8C4842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83B549F"/>
    <w:multiLevelType w:val="hybridMultilevel"/>
    <w:tmpl w:val="56821060"/>
    <w:lvl w:ilvl="0" w:tplc="FCD87EA8">
      <w:start w:val="4"/>
      <w:numFmt w:val="decimal"/>
      <w:lvlText w:val="%1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1" w15:restartNumberingAfterBreak="0">
    <w:nsid w:val="4999411A"/>
    <w:multiLevelType w:val="hybridMultilevel"/>
    <w:tmpl w:val="7660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27430"/>
    <w:multiLevelType w:val="multilevel"/>
    <w:tmpl w:val="81D8E4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3" w15:restartNumberingAfterBreak="0">
    <w:nsid w:val="504F2011"/>
    <w:multiLevelType w:val="hybridMultilevel"/>
    <w:tmpl w:val="6C324E60"/>
    <w:lvl w:ilvl="0" w:tplc="CE94B71E">
      <w:start w:val="2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4" w15:restartNumberingAfterBreak="0">
    <w:nsid w:val="52BC47B1"/>
    <w:multiLevelType w:val="hybridMultilevel"/>
    <w:tmpl w:val="7024A224"/>
    <w:lvl w:ilvl="0" w:tplc="8A08C7EE">
      <w:start w:val="4"/>
      <w:numFmt w:val="decimal"/>
      <w:lvlText w:val="%1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52C93044"/>
    <w:multiLevelType w:val="hybridMultilevel"/>
    <w:tmpl w:val="075CC8CC"/>
    <w:lvl w:ilvl="0" w:tplc="A866C9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3B34CF2"/>
    <w:multiLevelType w:val="multilevel"/>
    <w:tmpl w:val="6AF6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CCF2F61"/>
    <w:multiLevelType w:val="multilevel"/>
    <w:tmpl w:val="91C22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624B6C"/>
    <w:multiLevelType w:val="multilevel"/>
    <w:tmpl w:val="4E268C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206C51"/>
    <w:multiLevelType w:val="hybridMultilevel"/>
    <w:tmpl w:val="D4404B6A"/>
    <w:lvl w:ilvl="0" w:tplc="B8CE5DE6">
      <w:start w:val="4"/>
      <w:numFmt w:val="decimal"/>
      <w:lvlText w:val="%1-"/>
      <w:lvlJc w:val="left"/>
      <w:pPr>
        <w:ind w:left="1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40" w15:restartNumberingAfterBreak="0">
    <w:nsid w:val="7612646C"/>
    <w:multiLevelType w:val="multilevel"/>
    <w:tmpl w:val="BBAC4B5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6BC5011"/>
    <w:multiLevelType w:val="multilevel"/>
    <w:tmpl w:val="E146C0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F041D2"/>
    <w:multiLevelType w:val="hybridMultilevel"/>
    <w:tmpl w:val="B28074DA"/>
    <w:lvl w:ilvl="0" w:tplc="27880A7C">
      <w:numFmt w:val="bullet"/>
      <w:lvlText w:val="·"/>
      <w:lvlJc w:val="left"/>
      <w:pPr>
        <w:ind w:left="104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3" w15:restartNumberingAfterBreak="0">
    <w:nsid w:val="7BC04AE0"/>
    <w:multiLevelType w:val="hybridMultilevel"/>
    <w:tmpl w:val="C046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D56EC"/>
    <w:multiLevelType w:val="hybridMultilevel"/>
    <w:tmpl w:val="B5E6EA54"/>
    <w:lvl w:ilvl="0" w:tplc="11E01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F4E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CD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63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CF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84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82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40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07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7"/>
  </w:num>
  <w:num w:numId="3">
    <w:abstractNumId w:val="41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7"/>
  </w:num>
  <w:num w:numId="9">
    <w:abstractNumId w:val="38"/>
  </w:num>
  <w:num w:numId="10">
    <w:abstractNumId w:val="36"/>
  </w:num>
  <w:num w:numId="11">
    <w:abstractNumId w:val="0"/>
  </w:num>
  <w:num w:numId="12">
    <w:abstractNumId w:val="16"/>
  </w:num>
  <w:num w:numId="13">
    <w:abstractNumId w:val="15"/>
  </w:num>
  <w:num w:numId="14">
    <w:abstractNumId w:val="33"/>
  </w:num>
  <w:num w:numId="15">
    <w:abstractNumId w:val="2"/>
  </w:num>
  <w:num w:numId="16">
    <w:abstractNumId w:val="8"/>
  </w:num>
  <w:num w:numId="17">
    <w:abstractNumId w:val="3"/>
  </w:num>
  <w:num w:numId="18">
    <w:abstractNumId w:val="23"/>
  </w:num>
  <w:num w:numId="19">
    <w:abstractNumId w:val="29"/>
  </w:num>
  <w:num w:numId="20">
    <w:abstractNumId w:val="26"/>
  </w:num>
  <w:num w:numId="21">
    <w:abstractNumId w:val="44"/>
  </w:num>
  <w:num w:numId="22">
    <w:abstractNumId w:val="28"/>
  </w:num>
  <w:num w:numId="23">
    <w:abstractNumId w:val="27"/>
  </w:num>
  <w:num w:numId="24">
    <w:abstractNumId w:val="13"/>
  </w:num>
  <w:num w:numId="25">
    <w:abstractNumId w:val="31"/>
  </w:num>
  <w:num w:numId="26">
    <w:abstractNumId w:val="20"/>
  </w:num>
  <w:num w:numId="27">
    <w:abstractNumId w:val="11"/>
  </w:num>
  <w:num w:numId="28">
    <w:abstractNumId w:val="24"/>
  </w:num>
  <w:num w:numId="29">
    <w:abstractNumId w:val="42"/>
  </w:num>
  <w:num w:numId="30">
    <w:abstractNumId w:val="12"/>
  </w:num>
  <w:num w:numId="31">
    <w:abstractNumId w:val="22"/>
  </w:num>
  <w:num w:numId="32">
    <w:abstractNumId w:val="25"/>
  </w:num>
  <w:num w:numId="33">
    <w:abstractNumId w:val="10"/>
  </w:num>
  <w:num w:numId="34">
    <w:abstractNumId w:val="9"/>
  </w:num>
  <w:num w:numId="35">
    <w:abstractNumId w:val="7"/>
  </w:num>
  <w:num w:numId="36">
    <w:abstractNumId w:val="32"/>
  </w:num>
  <w:num w:numId="37">
    <w:abstractNumId w:val="35"/>
  </w:num>
  <w:num w:numId="38">
    <w:abstractNumId w:val="43"/>
  </w:num>
  <w:num w:numId="39">
    <w:abstractNumId w:val="14"/>
  </w:num>
  <w:num w:numId="40">
    <w:abstractNumId w:val="30"/>
  </w:num>
  <w:num w:numId="41">
    <w:abstractNumId w:val="34"/>
  </w:num>
  <w:num w:numId="42">
    <w:abstractNumId w:val="39"/>
  </w:num>
  <w:num w:numId="43">
    <w:abstractNumId w:val="21"/>
  </w:num>
  <w:num w:numId="44">
    <w:abstractNumId w:val="18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7A"/>
    <w:rsid w:val="00003534"/>
    <w:rsid w:val="00004CA3"/>
    <w:rsid w:val="00020AF1"/>
    <w:rsid w:val="00027CE7"/>
    <w:rsid w:val="00031A38"/>
    <w:rsid w:val="00031C79"/>
    <w:rsid w:val="00033361"/>
    <w:rsid w:val="00034760"/>
    <w:rsid w:val="000438A0"/>
    <w:rsid w:val="0005019E"/>
    <w:rsid w:val="00061766"/>
    <w:rsid w:val="000643CF"/>
    <w:rsid w:val="00065BD0"/>
    <w:rsid w:val="00067058"/>
    <w:rsid w:val="0007701C"/>
    <w:rsid w:val="000776D5"/>
    <w:rsid w:val="00087CD6"/>
    <w:rsid w:val="00091D78"/>
    <w:rsid w:val="0009464B"/>
    <w:rsid w:val="00096603"/>
    <w:rsid w:val="000C2F2D"/>
    <w:rsid w:val="000C5C0D"/>
    <w:rsid w:val="000C6964"/>
    <w:rsid w:val="000D422C"/>
    <w:rsid w:val="000D4792"/>
    <w:rsid w:val="000D629D"/>
    <w:rsid w:val="000D6EB7"/>
    <w:rsid w:val="000F0644"/>
    <w:rsid w:val="000F4A88"/>
    <w:rsid w:val="000F72E8"/>
    <w:rsid w:val="001019FE"/>
    <w:rsid w:val="00113822"/>
    <w:rsid w:val="00115025"/>
    <w:rsid w:val="00115C6B"/>
    <w:rsid w:val="00115D7D"/>
    <w:rsid w:val="001201DA"/>
    <w:rsid w:val="0012142C"/>
    <w:rsid w:val="001244CE"/>
    <w:rsid w:val="00131315"/>
    <w:rsid w:val="00135776"/>
    <w:rsid w:val="00142F1C"/>
    <w:rsid w:val="00145891"/>
    <w:rsid w:val="00147C52"/>
    <w:rsid w:val="00151770"/>
    <w:rsid w:val="00153588"/>
    <w:rsid w:val="00155CA6"/>
    <w:rsid w:val="00171E00"/>
    <w:rsid w:val="0017280B"/>
    <w:rsid w:val="00186667"/>
    <w:rsid w:val="00195BFE"/>
    <w:rsid w:val="0019626C"/>
    <w:rsid w:val="001A5823"/>
    <w:rsid w:val="001A678B"/>
    <w:rsid w:val="001B113C"/>
    <w:rsid w:val="001B5ED8"/>
    <w:rsid w:val="001B6E59"/>
    <w:rsid w:val="001C1018"/>
    <w:rsid w:val="001C2BF2"/>
    <w:rsid w:val="001C40FD"/>
    <w:rsid w:val="001D0C44"/>
    <w:rsid w:val="001D1FFE"/>
    <w:rsid w:val="001E2B63"/>
    <w:rsid w:val="001E3C51"/>
    <w:rsid w:val="001E47D6"/>
    <w:rsid w:val="001E7A65"/>
    <w:rsid w:val="001F57F7"/>
    <w:rsid w:val="001F5E46"/>
    <w:rsid w:val="00206100"/>
    <w:rsid w:val="00207851"/>
    <w:rsid w:val="002212FB"/>
    <w:rsid w:val="00222FE2"/>
    <w:rsid w:val="00223A5B"/>
    <w:rsid w:val="002274D2"/>
    <w:rsid w:val="0023184B"/>
    <w:rsid w:val="00235539"/>
    <w:rsid w:val="002360C9"/>
    <w:rsid w:val="00250835"/>
    <w:rsid w:val="0026200F"/>
    <w:rsid w:val="00263EAA"/>
    <w:rsid w:val="0026533F"/>
    <w:rsid w:val="0026610F"/>
    <w:rsid w:val="00270EF8"/>
    <w:rsid w:val="002749AE"/>
    <w:rsid w:val="00275664"/>
    <w:rsid w:val="00275E10"/>
    <w:rsid w:val="00277173"/>
    <w:rsid w:val="002857FF"/>
    <w:rsid w:val="002879B0"/>
    <w:rsid w:val="00292D2F"/>
    <w:rsid w:val="00297BE3"/>
    <w:rsid w:val="002A0B42"/>
    <w:rsid w:val="002A7A94"/>
    <w:rsid w:val="002B213D"/>
    <w:rsid w:val="002B7174"/>
    <w:rsid w:val="002C1139"/>
    <w:rsid w:val="002C292B"/>
    <w:rsid w:val="002C3775"/>
    <w:rsid w:val="002C6B51"/>
    <w:rsid w:val="002C6F69"/>
    <w:rsid w:val="002D560B"/>
    <w:rsid w:val="002D6AC6"/>
    <w:rsid w:val="002E4C47"/>
    <w:rsid w:val="002E5322"/>
    <w:rsid w:val="002F3FBC"/>
    <w:rsid w:val="002F7CD4"/>
    <w:rsid w:val="0030380D"/>
    <w:rsid w:val="00303EB6"/>
    <w:rsid w:val="00323B0B"/>
    <w:rsid w:val="0032529F"/>
    <w:rsid w:val="00327BEC"/>
    <w:rsid w:val="00337083"/>
    <w:rsid w:val="0033718C"/>
    <w:rsid w:val="00337480"/>
    <w:rsid w:val="00340A42"/>
    <w:rsid w:val="00340A83"/>
    <w:rsid w:val="00343F42"/>
    <w:rsid w:val="0034506F"/>
    <w:rsid w:val="00345499"/>
    <w:rsid w:val="00345907"/>
    <w:rsid w:val="00346502"/>
    <w:rsid w:val="003626B4"/>
    <w:rsid w:val="00363C75"/>
    <w:rsid w:val="0036459E"/>
    <w:rsid w:val="00372281"/>
    <w:rsid w:val="00374D43"/>
    <w:rsid w:val="00377145"/>
    <w:rsid w:val="00393630"/>
    <w:rsid w:val="0039407C"/>
    <w:rsid w:val="00397462"/>
    <w:rsid w:val="003A0E87"/>
    <w:rsid w:val="003A1EDC"/>
    <w:rsid w:val="003A2473"/>
    <w:rsid w:val="003B3F6A"/>
    <w:rsid w:val="003C4D68"/>
    <w:rsid w:val="003D5BD7"/>
    <w:rsid w:val="003D6248"/>
    <w:rsid w:val="003E3C3F"/>
    <w:rsid w:val="003F50CA"/>
    <w:rsid w:val="004014E5"/>
    <w:rsid w:val="00412B88"/>
    <w:rsid w:val="004175BB"/>
    <w:rsid w:val="004215AE"/>
    <w:rsid w:val="00441116"/>
    <w:rsid w:val="004439E7"/>
    <w:rsid w:val="00443D47"/>
    <w:rsid w:val="0044636E"/>
    <w:rsid w:val="004509A5"/>
    <w:rsid w:val="00451FCB"/>
    <w:rsid w:val="00461D7F"/>
    <w:rsid w:val="00466F4B"/>
    <w:rsid w:val="00470C9A"/>
    <w:rsid w:val="0047119C"/>
    <w:rsid w:val="004712D8"/>
    <w:rsid w:val="00473046"/>
    <w:rsid w:val="00480733"/>
    <w:rsid w:val="00482CF0"/>
    <w:rsid w:val="00484D88"/>
    <w:rsid w:val="00486B2F"/>
    <w:rsid w:val="00490742"/>
    <w:rsid w:val="0049190A"/>
    <w:rsid w:val="0049270B"/>
    <w:rsid w:val="004974DC"/>
    <w:rsid w:val="004977B5"/>
    <w:rsid w:val="004A2AAC"/>
    <w:rsid w:val="004A7CB3"/>
    <w:rsid w:val="004C24FA"/>
    <w:rsid w:val="004C2ABB"/>
    <w:rsid w:val="004C4714"/>
    <w:rsid w:val="004C4C1D"/>
    <w:rsid w:val="004D5558"/>
    <w:rsid w:val="004D7E7F"/>
    <w:rsid w:val="004E3ADE"/>
    <w:rsid w:val="004F2D17"/>
    <w:rsid w:val="00500E6D"/>
    <w:rsid w:val="005012E0"/>
    <w:rsid w:val="00503C69"/>
    <w:rsid w:val="00507705"/>
    <w:rsid w:val="0051439A"/>
    <w:rsid w:val="00517AE7"/>
    <w:rsid w:val="00526C63"/>
    <w:rsid w:val="00535F51"/>
    <w:rsid w:val="00536B3B"/>
    <w:rsid w:val="00537DD0"/>
    <w:rsid w:val="005424B8"/>
    <w:rsid w:val="005457BD"/>
    <w:rsid w:val="0054722D"/>
    <w:rsid w:val="00557129"/>
    <w:rsid w:val="00560333"/>
    <w:rsid w:val="005640E5"/>
    <w:rsid w:val="0056507F"/>
    <w:rsid w:val="005672D7"/>
    <w:rsid w:val="00567556"/>
    <w:rsid w:val="0057469D"/>
    <w:rsid w:val="00575743"/>
    <w:rsid w:val="00576537"/>
    <w:rsid w:val="00581A81"/>
    <w:rsid w:val="00592E56"/>
    <w:rsid w:val="005A15F5"/>
    <w:rsid w:val="005B1E71"/>
    <w:rsid w:val="005B4C64"/>
    <w:rsid w:val="005B5DD5"/>
    <w:rsid w:val="005C081C"/>
    <w:rsid w:val="005C223F"/>
    <w:rsid w:val="005C2EE4"/>
    <w:rsid w:val="005C3B66"/>
    <w:rsid w:val="005C3C28"/>
    <w:rsid w:val="005D1557"/>
    <w:rsid w:val="005D1BBD"/>
    <w:rsid w:val="005E021E"/>
    <w:rsid w:val="005E4D2D"/>
    <w:rsid w:val="005F3609"/>
    <w:rsid w:val="005F7591"/>
    <w:rsid w:val="00604192"/>
    <w:rsid w:val="00604658"/>
    <w:rsid w:val="00605733"/>
    <w:rsid w:val="0061010A"/>
    <w:rsid w:val="0062357A"/>
    <w:rsid w:val="0063361F"/>
    <w:rsid w:val="00646C3B"/>
    <w:rsid w:val="00647643"/>
    <w:rsid w:val="0065182D"/>
    <w:rsid w:val="0066060C"/>
    <w:rsid w:val="0067134A"/>
    <w:rsid w:val="00675923"/>
    <w:rsid w:val="00675C96"/>
    <w:rsid w:val="006775B0"/>
    <w:rsid w:val="00684C3F"/>
    <w:rsid w:val="006862D8"/>
    <w:rsid w:val="00687DC1"/>
    <w:rsid w:val="00694096"/>
    <w:rsid w:val="00694973"/>
    <w:rsid w:val="006A14CD"/>
    <w:rsid w:val="006A2B32"/>
    <w:rsid w:val="006A68DA"/>
    <w:rsid w:val="006B01A6"/>
    <w:rsid w:val="006B3B7F"/>
    <w:rsid w:val="006B6D01"/>
    <w:rsid w:val="006C1FD6"/>
    <w:rsid w:val="006C2A92"/>
    <w:rsid w:val="006C7E83"/>
    <w:rsid w:val="006D0DA3"/>
    <w:rsid w:val="006D36B6"/>
    <w:rsid w:val="006D3780"/>
    <w:rsid w:val="006E0E5B"/>
    <w:rsid w:val="006E2B59"/>
    <w:rsid w:val="006E3638"/>
    <w:rsid w:val="006F5270"/>
    <w:rsid w:val="007029D0"/>
    <w:rsid w:val="00705595"/>
    <w:rsid w:val="00713E98"/>
    <w:rsid w:val="007152BF"/>
    <w:rsid w:val="00716112"/>
    <w:rsid w:val="00726441"/>
    <w:rsid w:val="00733F65"/>
    <w:rsid w:val="00742766"/>
    <w:rsid w:val="0075428E"/>
    <w:rsid w:val="00761401"/>
    <w:rsid w:val="00766EFF"/>
    <w:rsid w:val="00770816"/>
    <w:rsid w:val="00774262"/>
    <w:rsid w:val="00784EC8"/>
    <w:rsid w:val="00785333"/>
    <w:rsid w:val="007A17F7"/>
    <w:rsid w:val="007B0934"/>
    <w:rsid w:val="007C41D2"/>
    <w:rsid w:val="007D0699"/>
    <w:rsid w:val="007D2AB1"/>
    <w:rsid w:val="007D2B3B"/>
    <w:rsid w:val="007D5C11"/>
    <w:rsid w:val="007E12C8"/>
    <w:rsid w:val="007E2C98"/>
    <w:rsid w:val="007E6756"/>
    <w:rsid w:val="007E7B19"/>
    <w:rsid w:val="007F28A5"/>
    <w:rsid w:val="007F4322"/>
    <w:rsid w:val="008057D6"/>
    <w:rsid w:val="0081005B"/>
    <w:rsid w:val="00813633"/>
    <w:rsid w:val="00816C32"/>
    <w:rsid w:val="00821C0E"/>
    <w:rsid w:val="0082698D"/>
    <w:rsid w:val="008307F1"/>
    <w:rsid w:val="00832232"/>
    <w:rsid w:val="00832783"/>
    <w:rsid w:val="008368AC"/>
    <w:rsid w:val="00837DD7"/>
    <w:rsid w:val="008419AF"/>
    <w:rsid w:val="00844A54"/>
    <w:rsid w:val="0085156C"/>
    <w:rsid w:val="00853794"/>
    <w:rsid w:val="00855A5D"/>
    <w:rsid w:val="008563B0"/>
    <w:rsid w:val="00862E33"/>
    <w:rsid w:val="008669A2"/>
    <w:rsid w:val="008708E6"/>
    <w:rsid w:val="0087612A"/>
    <w:rsid w:val="0089746D"/>
    <w:rsid w:val="008979F5"/>
    <w:rsid w:val="00897F70"/>
    <w:rsid w:val="008A065A"/>
    <w:rsid w:val="008A5129"/>
    <w:rsid w:val="008B3730"/>
    <w:rsid w:val="008B6FE2"/>
    <w:rsid w:val="008C7F21"/>
    <w:rsid w:val="008D11AA"/>
    <w:rsid w:val="008D608A"/>
    <w:rsid w:val="008D6851"/>
    <w:rsid w:val="008D7507"/>
    <w:rsid w:val="008E4C37"/>
    <w:rsid w:val="008E5D3D"/>
    <w:rsid w:val="008F7A73"/>
    <w:rsid w:val="0090062D"/>
    <w:rsid w:val="0090211F"/>
    <w:rsid w:val="00905F64"/>
    <w:rsid w:val="00906427"/>
    <w:rsid w:val="00921369"/>
    <w:rsid w:val="00921A01"/>
    <w:rsid w:val="00923717"/>
    <w:rsid w:val="009377B6"/>
    <w:rsid w:val="00945C96"/>
    <w:rsid w:val="00947C36"/>
    <w:rsid w:val="009507AE"/>
    <w:rsid w:val="00951522"/>
    <w:rsid w:val="00953917"/>
    <w:rsid w:val="009546C8"/>
    <w:rsid w:val="00957344"/>
    <w:rsid w:val="00971A42"/>
    <w:rsid w:val="00972D16"/>
    <w:rsid w:val="009732D9"/>
    <w:rsid w:val="009738C5"/>
    <w:rsid w:val="0098711D"/>
    <w:rsid w:val="00991D29"/>
    <w:rsid w:val="0099286B"/>
    <w:rsid w:val="009A0647"/>
    <w:rsid w:val="009A0D78"/>
    <w:rsid w:val="009A1319"/>
    <w:rsid w:val="009A7F94"/>
    <w:rsid w:val="009B064D"/>
    <w:rsid w:val="009B0710"/>
    <w:rsid w:val="009B72C6"/>
    <w:rsid w:val="009D2908"/>
    <w:rsid w:val="009E342B"/>
    <w:rsid w:val="009F4B9D"/>
    <w:rsid w:val="009F76ED"/>
    <w:rsid w:val="00A11932"/>
    <w:rsid w:val="00A143BB"/>
    <w:rsid w:val="00A15231"/>
    <w:rsid w:val="00A248B7"/>
    <w:rsid w:val="00A3080B"/>
    <w:rsid w:val="00A30A48"/>
    <w:rsid w:val="00A30F0C"/>
    <w:rsid w:val="00A3363F"/>
    <w:rsid w:val="00A34FD2"/>
    <w:rsid w:val="00A4248D"/>
    <w:rsid w:val="00A42CD4"/>
    <w:rsid w:val="00A42D35"/>
    <w:rsid w:val="00A45CAB"/>
    <w:rsid w:val="00A5520B"/>
    <w:rsid w:val="00A62A70"/>
    <w:rsid w:val="00A62C11"/>
    <w:rsid w:val="00A67678"/>
    <w:rsid w:val="00A823A5"/>
    <w:rsid w:val="00A82F4F"/>
    <w:rsid w:val="00A84ABF"/>
    <w:rsid w:val="00A84E04"/>
    <w:rsid w:val="00A877C4"/>
    <w:rsid w:val="00A92C85"/>
    <w:rsid w:val="00AA2988"/>
    <w:rsid w:val="00AA5991"/>
    <w:rsid w:val="00AA6E83"/>
    <w:rsid w:val="00AB1951"/>
    <w:rsid w:val="00AB7292"/>
    <w:rsid w:val="00AC0D25"/>
    <w:rsid w:val="00AC2AE1"/>
    <w:rsid w:val="00AC2BF8"/>
    <w:rsid w:val="00AC3D16"/>
    <w:rsid w:val="00AC7DA0"/>
    <w:rsid w:val="00AE1B13"/>
    <w:rsid w:val="00AE2714"/>
    <w:rsid w:val="00AE2E60"/>
    <w:rsid w:val="00AE4DE9"/>
    <w:rsid w:val="00AE6883"/>
    <w:rsid w:val="00AE70B1"/>
    <w:rsid w:val="00AE77DA"/>
    <w:rsid w:val="00B01F2A"/>
    <w:rsid w:val="00B237CF"/>
    <w:rsid w:val="00B25108"/>
    <w:rsid w:val="00B27076"/>
    <w:rsid w:val="00B32200"/>
    <w:rsid w:val="00B35843"/>
    <w:rsid w:val="00B378F4"/>
    <w:rsid w:val="00B37C85"/>
    <w:rsid w:val="00B37D1A"/>
    <w:rsid w:val="00B41CCA"/>
    <w:rsid w:val="00B45293"/>
    <w:rsid w:val="00B51C0E"/>
    <w:rsid w:val="00B5201E"/>
    <w:rsid w:val="00B61638"/>
    <w:rsid w:val="00B72AB1"/>
    <w:rsid w:val="00B81ECB"/>
    <w:rsid w:val="00B82420"/>
    <w:rsid w:val="00B843E2"/>
    <w:rsid w:val="00B90AE7"/>
    <w:rsid w:val="00B91278"/>
    <w:rsid w:val="00B97FF0"/>
    <w:rsid w:val="00BA1127"/>
    <w:rsid w:val="00BA1D16"/>
    <w:rsid w:val="00BA258F"/>
    <w:rsid w:val="00BA32EB"/>
    <w:rsid w:val="00BA4A1F"/>
    <w:rsid w:val="00BA50BD"/>
    <w:rsid w:val="00BA5EC4"/>
    <w:rsid w:val="00BB4455"/>
    <w:rsid w:val="00BB4BC9"/>
    <w:rsid w:val="00BB7CE4"/>
    <w:rsid w:val="00BC1988"/>
    <w:rsid w:val="00BC4481"/>
    <w:rsid w:val="00BD0755"/>
    <w:rsid w:val="00BD0B6F"/>
    <w:rsid w:val="00BD2FB7"/>
    <w:rsid w:val="00BD7A94"/>
    <w:rsid w:val="00BE0E20"/>
    <w:rsid w:val="00BE2D54"/>
    <w:rsid w:val="00BE541C"/>
    <w:rsid w:val="00BE7515"/>
    <w:rsid w:val="00BF1EA4"/>
    <w:rsid w:val="00BF1FF7"/>
    <w:rsid w:val="00BF3CC4"/>
    <w:rsid w:val="00BF79EF"/>
    <w:rsid w:val="00C01B1B"/>
    <w:rsid w:val="00C042D2"/>
    <w:rsid w:val="00C0487D"/>
    <w:rsid w:val="00C05C73"/>
    <w:rsid w:val="00C12B86"/>
    <w:rsid w:val="00C21E0C"/>
    <w:rsid w:val="00C32824"/>
    <w:rsid w:val="00C4256F"/>
    <w:rsid w:val="00C444CD"/>
    <w:rsid w:val="00C55460"/>
    <w:rsid w:val="00C55716"/>
    <w:rsid w:val="00C55739"/>
    <w:rsid w:val="00C6364E"/>
    <w:rsid w:val="00C65811"/>
    <w:rsid w:val="00C73CFC"/>
    <w:rsid w:val="00C80CC8"/>
    <w:rsid w:val="00C81C15"/>
    <w:rsid w:val="00C9288C"/>
    <w:rsid w:val="00C92966"/>
    <w:rsid w:val="00C935CF"/>
    <w:rsid w:val="00C952B0"/>
    <w:rsid w:val="00C9555E"/>
    <w:rsid w:val="00CA0CD6"/>
    <w:rsid w:val="00CA32D7"/>
    <w:rsid w:val="00CA3916"/>
    <w:rsid w:val="00CA6208"/>
    <w:rsid w:val="00CB4A46"/>
    <w:rsid w:val="00CB71BD"/>
    <w:rsid w:val="00CB7FBC"/>
    <w:rsid w:val="00CC2FA4"/>
    <w:rsid w:val="00CC618A"/>
    <w:rsid w:val="00CD416E"/>
    <w:rsid w:val="00CD6713"/>
    <w:rsid w:val="00CD71E2"/>
    <w:rsid w:val="00CD7913"/>
    <w:rsid w:val="00CE0B61"/>
    <w:rsid w:val="00CE3DE4"/>
    <w:rsid w:val="00CF52D6"/>
    <w:rsid w:val="00D00174"/>
    <w:rsid w:val="00D00B5B"/>
    <w:rsid w:val="00D038A2"/>
    <w:rsid w:val="00D048A7"/>
    <w:rsid w:val="00D20EE7"/>
    <w:rsid w:val="00D21552"/>
    <w:rsid w:val="00D22480"/>
    <w:rsid w:val="00D333B6"/>
    <w:rsid w:val="00D34EB3"/>
    <w:rsid w:val="00D37B67"/>
    <w:rsid w:val="00D37D7C"/>
    <w:rsid w:val="00D51A45"/>
    <w:rsid w:val="00D547FA"/>
    <w:rsid w:val="00D56E44"/>
    <w:rsid w:val="00D6745B"/>
    <w:rsid w:val="00D67B93"/>
    <w:rsid w:val="00D73ACB"/>
    <w:rsid w:val="00D75B2D"/>
    <w:rsid w:val="00D8100B"/>
    <w:rsid w:val="00D8315A"/>
    <w:rsid w:val="00D84462"/>
    <w:rsid w:val="00D857AD"/>
    <w:rsid w:val="00DA03E4"/>
    <w:rsid w:val="00DA0748"/>
    <w:rsid w:val="00DA11FD"/>
    <w:rsid w:val="00DB2120"/>
    <w:rsid w:val="00DB37F0"/>
    <w:rsid w:val="00DB5A57"/>
    <w:rsid w:val="00DB786D"/>
    <w:rsid w:val="00DC30BD"/>
    <w:rsid w:val="00DC5DDB"/>
    <w:rsid w:val="00DC7EC0"/>
    <w:rsid w:val="00DD0A89"/>
    <w:rsid w:val="00DD1867"/>
    <w:rsid w:val="00DD18F8"/>
    <w:rsid w:val="00DD21F9"/>
    <w:rsid w:val="00DD34BA"/>
    <w:rsid w:val="00DD4CDF"/>
    <w:rsid w:val="00DD53E9"/>
    <w:rsid w:val="00DE31BF"/>
    <w:rsid w:val="00DF04CC"/>
    <w:rsid w:val="00DF2096"/>
    <w:rsid w:val="00DF2D3D"/>
    <w:rsid w:val="00DF51DC"/>
    <w:rsid w:val="00DF64F5"/>
    <w:rsid w:val="00E13A0F"/>
    <w:rsid w:val="00E14020"/>
    <w:rsid w:val="00E15A24"/>
    <w:rsid w:val="00E15FB4"/>
    <w:rsid w:val="00E315B0"/>
    <w:rsid w:val="00E31EBB"/>
    <w:rsid w:val="00E364F7"/>
    <w:rsid w:val="00E43514"/>
    <w:rsid w:val="00E528A4"/>
    <w:rsid w:val="00E55AF9"/>
    <w:rsid w:val="00E610D0"/>
    <w:rsid w:val="00E72DB1"/>
    <w:rsid w:val="00E74BB2"/>
    <w:rsid w:val="00E82C3E"/>
    <w:rsid w:val="00E8527C"/>
    <w:rsid w:val="00E957B4"/>
    <w:rsid w:val="00EA059E"/>
    <w:rsid w:val="00EA099F"/>
    <w:rsid w:val="00EA0A55"/>
    <w:rsid w:val="00EB5A80"/>
    <w:rsid w:val="00EC0E5A"/>
    <w:rsid w:val="00EE179B"/>
    <w:rsid w:val="00EE1ED4"/>
    <w:rsid w:val="00EE4B98"/>
    <w:rsid w:val="00EE66AA"/>
    <w:rsid w:val="00EF438F"/>
    <w:rsid w:val="00F015D3"/>
    <w:rsid w:val="00F06D2B"/>
    <w:rsid w:val="00F10546"/>
    <w:rsid w:val="00F111BE"/>
    <w:rsid w:val="00F16B78"/>
    <w:rsid w:val="00F27F1F"/>
    <w:rsid w:val="00F360CD"/>
    <w:rsid w:val="00F36CCF"/>
    <w:rsid w:val="00F43D6C"/>
    <w:rsid w:val="00F52E39"/>
    <w:rsid w:val="00F54D13"/>
    <w:rsid w:val="00F55954"/>
    <w:rsid w:val="00F64C33"/>
    <w:rsid w:val="00F65EFD"/>
    <w:rsid w:val="00F74A98"/>
    <w:rsid w:val="00F753B9"/>
    <w:rsid w:val="00F7659F"/>
    <w:rsid w:val="00F77615"/>
    <w:rsid w:val="00F84329"/>
    <w:rsid w:val="00F95951"/>
    <w:rsid w:val="00FA1C5A"/>
    <w:rsid w:val="00FA1C93"/>
    <w:rsid w:val="00FA4E6E"/>
    <w:rsid w:val="00FA7BDA"/>
    <w:rsid w:val="00FB10E0"/>
    <w:rsid w:val="00FB176D"/>
    <w:rsid w:val="00FC33E3"/>
    <w:rsid w:val="00FD3102"/>
    <w:rsid w:val="00FD43BA"/>
    <w:rsid w:val="00FD4795"/>
    <w:rsid w:val="00FD4C7A"/>
    <w:rsid w:val="00FD5DDE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47A27C64-0405-4AFB-ABF0-5F80FB01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Sylfaen11pt">
    <w:name w:val="Основной текст + Sylfaen;11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85pt70">
    <w:name w:val="Основной текст + 18;5 pt;Полужирный;Масштаб 7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37"/>
      <w:szCs w:val="3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185pt70">
    <w:name w:val="Основной текст (4) + 18;5 pt;Полужирный;Масштаб 70%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37"/>
      <w:szCs w:val="3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hanging="178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ind w:firstLine="560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after="1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34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AE27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714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37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3717"/>
    <w:rPr>
      <w:color w:val="000000"/>
    </w:rPr>
  </w:style>
  <w:style w:type="paragraph" w:styleId="ad">
    <w:name w:val="footer"/>
    <w:basedOn w:val="a"/>
    <w:link w:val="ae"/>
    <w:uiPriority w:val="99"/>
    <w:unhideWhenUsed/>
    <w:rsid w:val="009237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3717"/>
    <w:rPr>
      <w:color w:val="000000"/>
    </w:rPr>
  </w:style>
  <w:style w:type="paragraph" w:styleId="af">
    <w:name w:val="Normal (Web)"/>
    <w:basedOn w:val="a"/>
    <w:uiPriority w:val="99"/>
    <w:semiHidden/>
    <w:unhideWhenUsed/>
    <w:rsid w:val="00B843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0">
    <w:name w:val="Emphasis"/>
    <w:basedOn w:val="a0"/>
    <w:uiPriority w:val="20"/>
    <w:qFormat/>
    <w:rsid w:val="00B843E2"/>
    <w:rPr>
      <w:i/>
      <w:iCs/>
    </w:rPr>
  </w:style>
  <w:style w:type="paragraph" w:styleId="af1">
    <w:name w:val="List Paragraph"/>
    <w:basedOn w:val="a"/>
    <w:uiPriority w:val="34"/>
    <w:qFormat/>
    <w:rsid w:val="00B843E2"/>
    <w:pPr>
      <w:ind w:left="720"/>
      <w:contextualSpacing/>
    </w:pPr>
  </w:style>
  <w:style w:type="paragraph" w:customStyle="1" w:styleId="33">
    <w:name w:val="Основной текст3"/>
    <w:basedOn w:val="a"/>
    <w:rsid w:val="00EF438F"/>
    <w:pPr>
      <w:shd w:val="clear" w:color="auto" w:fill="FFFFFF"/>
      <w:spacing w:before="180" w:after="11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1">
    <w:name w:val="Основной текст4"/>
    <w:basedOn w:val="a"/>
    <w:rsid w:val="00EF438F"/>
    <w:pPr>
      <w:shd w:val="clear" w:color="auto" w:fill="FFFFFF"/>
      <w:spacing w:line="191" w:lineRule="exact"/>
      <w:ind w:hanging="900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vosibirsk.fa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15</Pages>
  <Words>5040</Words>
  <Characters>28733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Лопаткина</dc:creator>
  <cp:lastModifiedBy>Татьяна Анатольевна Сухинина</cp:lastModifiedBy>
  <cp:revision>10</cp:revision>
  <cp:lastPrinted>2025-01-30T04:58:00Z</cp:lastPrinted>
  <dcterms:created xsi:type="dcterms:W3CDTF">2025-01-30T10:18:00Z</dcterms:created>
  <dcterms:modified xsi:type="dcterms:W3CDTF">2025-02-04T06:21:00Z</dcterms:modified>
</cp:coreProperties>
</file>