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49" w:rsidRPr="00C31240" w:rsidRDefault="00C31240" w:rsidP="00C31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ПРОЕКТ</w:t>
      </w:r>
    </w:p>
    <w:tbl>
      <w:tblPr>
        <w:tblStyle w:val="ae"/>
        <w:tblW w:w="157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6237"/>
      </w:tblGrid>
      <w:tr w:rsidR="00044349" w:rsidTr="0042632D">
        <w:tc>
          <w:tcPr>
            <w:tcW w:w="9498" w:type="dxa"/>
          </w:tcPr>
          <w:p w:rsidR="00044349" w:rsidRDefault="00044349" w:rsidP="003B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44349" w:rsidRPr="00044349" w:rsidRDefault="0042632D" w:rsidP="0004434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44349" w:rsidRPr="00044349" w:rsidRDefault="00044349" w:rsidP="0004434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349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Председателя</w:t>
            </w:r>
          </w:p>
          <w:p w:rsidR="00044349" w:rsidRPr="00044349" w:rsidRDefault="00044349" w:rsidP="0004434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349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 Новосибирской области</w:t>
            </w:r>
          </w:p>
          <w:p w:rsidR="00044349" w:rsidRPr="00044349" w:rsidRDefault="00044349" w:rsidP="0004434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4349" w:rsidRPr="00044349" w:rsidRDefault="00044349" w:rsidP="00044349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34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___________________Знатков В.М.</w:t>
            </w:r>
          </w:p>
          <w:p w:rsidR="00044349" w:rsidRPr="00044349" w:rsidRDefault="00044349" w:rsidP="00044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__________________ 2024</w:t>
            </w:r>
            <w:r w:rsidRPr="00044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044349" w:rsidRDefault="0004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C41" w:rsidRDefault="003B5C41">
      <w:pPr>
        <w:rPr>
          <w:rFonts w:ascii="Times New Roman" w:hAnsi="Times New Roman" w:cs="Times New Roman"/>
          <w:sz w:val="28"/>
          <w:szCs w:val="28"/>
        </w:rPr>
      </w:pPr>
    </w:p>
    <w:p w:rsidR="00BA0797" w:rsidRPr="00427EE6" w:rsidRDefault="00BA0797">
      <w:pPr>
        <w:rPr>
          <w:rFonts w:ascii="Times New Roman" w:hAnsi="Times New Roman" w:cs="Times New Roman"/>
          <w:sz w:val="28"/>
          <w:szCs w:val="28"/>
        </w:rPr>
      </w:pPr>
    </w:p>
    <w:p w:rsidR="00FD5416" w:rsidRPr="00427EE6" w:rsidRDefault="00171940" w:rsidP="0017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«Дорожная карта»</w:t>
      </w:r>
      <w:r w:rsidR="003B5C41"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(план мероприятий)</w:t>
      </w:r>
      <w:r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416" w:rsidRPr="00427EE6" w:rsidRDefault="00171940" w:rsidP="0017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B5C41"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Концепции совершенствования контрольной (надзорной) деятельности</w:t>
      </w:r>
      <w:r w:rsidR="00543CE9" w:rsidRPr="00427EE6">
        <w:rPr>
          <w:rStyle w:val="af2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  <w:r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1940" w:rsidRPr="00427EE6" w:rsidRDefault="00171940" w:rsidP="00171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</w:t>
      </w:r>
      <w:r w:rsidR="008244BB" w:rsidRPr="0042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тории Новосибирской области</w:t>
      </w:r>
      <w:r w:rsidRPr="00427E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427EE6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</w:p>
    <w:p w:rsidR="00044349" w:rsidRPr="00427EE6" w:rsidRDefault="00044349">
      <w:pPr>
        <w:rPr>
          <w:rFonts w:ascii="Times New Roman" w:hAnsi="Times New Roman" w:cs="Times New Roman"/>
          <w:sz w:val="28"/>
          <w:szCs w:val="28"/>
        </w:rPr>
      </w:pPr>
    </w:p>
    <w:p w:rsidR="00075956" w:rsidRDefault="00C31240" w:rsidP="00FA2CF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EE6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16 </w:t>
      </w:r>
      <w:r w:rsidR="00FA2CF3" w:rsidRPr="00427EE6">
        <w:rPr>
          <w:rFonts w:ascii="Times New Roman" w:hAnsi="Times New Roman" w:cs="Times New Roman"/>
          <w:sz w:val="28"/>
          <w:szCs w:val="28"/>
        </w:rPr>
        <w:t>контрольных (надзорных) органов (далее – региональные КНО)</w:t>
      </w:r>
      <w:r w:rsidRPr="00427EE6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FA2CF3" w:rsidRPr="00427EE6">
        <w:rPr>
          <w:rFonts w:ascii="Times New Roman" w:hAnsi="Times New Roman" w:cs="Times New Roman"/>
          <w:sz w:val="28"/>
          <w:szCs w:val="28"/>
        </w:rPr>
        <w:t>30</w:t>
      </w:r>
      <w:r w:rsidRPr="00427EE6">
        <w:rPr>
          <w:rFonts w:ascii="Times New Roman" w:hAnsi="Times New Roman" w:cs="Times New Roman"/>
          <w:sz w:val="28"/>
          <w:szCs w:val="28"/>
        </w:rPr>
        <w:t xml:space="preserve"> видов регионального государственного контроля (надзора), 7 видов федерального государственного контроля (надзора), полномочия по осуществлению, которого переданы федеральным законом о виде контроля органам исполнительной власти субъектов РФ, 1 вид (федеральный государственный ветеринарный надзор) на основании соглашения между Федеральной службой по ветеринарному и фитосанитарному надзору и Правительством Новосибирской области</w:t>
      </w:r>
      <w:r w:rsidR="00FA2CF3" w:rsidRPr="00427EE6">
        <w:rPr>
          <w:rFonts w:ascii="Times New Roman" w:hAnsi="Times New Roman" w:cs="Times New Roman"/>
          <w:sz w:val="28"/>
          <w:szCs w:val="28"/>
        </w:rPr>
        <w:t xml:space="preserve"> (список региональных КНО и видов контроля – см. приложение № 1)</w:t>
      </w:r>
      <w:r w:rsidR="00075956">
        <w:rPr>
          <w:rFonts w:ascii="Times New Roman" w:hAnsi="Times New Roman" w:cs="Times New Roman"/>
          <w:sz w:val="28"/>
          <w:szCs w:val="28"/>
        </w:rPr>
        <w:t>.</w:t>
      </w:r>
    </w:p>
    <w:p w:rsidR="00C31240" w:rsidRPr="00427EE6" w:rsidRDefault="00C31240" w:rsidP="00FA2CF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EE6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Новосибирской области</w:t>
      </w:r>
      <w:r w:rsidR="00FA2CF3" w:rsidRPr="00427EE6">
        <w:rPr>
          <w:rFonts w:ascii="Times New Roman" w:hAnsi="Times New Roman" w:cs="Times New Roman"/>
          <w:sz w:val="28"/>
          <w:szCs w:val="28"/>
        </w:rPr>
        <w:t xml:space="preserve"> (далее – муниципальные КНО)</w:t>
      </w:r>
      <w:r w:rsidRPr="00427EE6">
        <w:rPr>
          <w:rFonts w:ascii="Times New Roman" w:hAnsi="Times New Roman" w:cs="Times New Roman"/>
          <w:sz w:val="28"/>
          <w:szCs w:val="28"/>
        </w:rPr>
        <w:t xml:space="preserve"> осуществляют 7 муниципального контроля (принято 1438 положений по видам муниципального контроля, в том числе на уровне сельских поселений)</w:t>
      </w:r>
      <w:r w:rsidR="00FA2CF3" w:rsidRPr="00427EE6">
        <w:rPr>
          <w:rFonts w:ascii="Times New Roman" w:hAnsi="Times New Roman" w:cs="Times New Roman"/>
          <w:sz w:val="28"/>
          <w:szCs w:val="28"/>
        </w:rPr>
        <w:t xml:space="preserve"> (список муниципальных видов контроля – см. приложение № 2)</w:t>
      </w:r>
      <w:r w:rsidRPr="00427EE6">
        <w:rPr>
          <w:rFonts w:ascii="Times New Roman" w:hAnsi="Times New Roman" w:cs="Times New Roman"/>
          <w:sz w:val="28"/>
          <w:szCs w:val="28"/>
        </w:rPr>
        <w:t>.</w:t>
      </w:r>
    </w:p>
    <w:p w:rsidR="00851BBB" w:rsidRPr="00427EE6" w:rsidRDefault="00851B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954"/>
        <w:gridCol w:w="1701"/>
        <w:gridCol w:w="1701"/>
        <w:gridCol w:w="1984"/>
      </w:tblGrid>
      <w:tr w:rsidR="00044349" w:rsidTr="00791652">
        <w:trPr>
          <w:trHeight w:val="1386"/>
          <w:tblHeader/>
        </w:trPr>
        <w:tc>
          <w:tcPr>
            <w:tcW w:w="568" w:type="dxa"/>
            <w:vAlign w:val="center"/>
          </w:tcPr>
          <w:p w:rsidR="00044349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:rsidR="00044349" w:rsidRPr="00786033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</w:t>
            </w:r>
          </w:p>
        </w:tc>
        <w:tc>
          <w:tcPr>
            <w:tcW w:w="3685" w:type="dxa"/>
            <w:vAlign w:val="center"/>
          </w:tcPr>
          <w:p w:rsidR="00044349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Мероприятие</w:t>
            </w:r>
          </w:p>
        </w:tc>
        <w:tc>
          <w:tcPr>
            <w:tcW w:w="5954" w:type="dxa"/>
            <w:vAlign w:val="center"/>
          </w:tcPr>
          <w:p w:rsidR="00044349" w:rsidRPr="00786033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(индикатора), характеризующий реализацию мероприятия </w:t>
            </w:r>
          </w:p>
        </w:tc>
        <w:tc>
          <w:tcPr>
            <w:tcW w:w="1701" w:type="dxa"/>
            <w:vAlign w:val="center"/>
          </w:tcPr>
          <w:p w:rsidR="00044349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Значение показателя (индикатора) </w:t>
            </w:r>
          </w:p>
        </w:tc>
        <w:tc>
          <w:tcPr>
            <w:tcW w:w="1701" w:type="dxa"/>
            <w:vAlign w:val="center"/>
          </w:tcPr>
          <w:p w:rsidR="00044349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786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целевого значения показателя (индикатора)</w:t>
            </w:r>
          </w:p>
        </w:tc>
        <w:tc>
          <w:tcPr>
            <w:tcW w:w="1984" w:type="dxa"/>
            <w:vAlign w:val="center"/>
          </w:tcPr>
          <w:p w:rsidR="00044349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соисполнитель</w:t>
            </w:r>
          </w:p>
        </w:tc>
      </w:tr>
      <w:tr w:rsidR="00044349" w:rsidTr="00B43AEF">
        <w:trPr>
          <w:trHeight w:val="322"/>
        </w:trPr>
        <w:tc>
          <w:tcPr>
            <w:tcW w:w="15593" w:type="dxa"/>
            <w:gridSpan w:val="6"/>
          </w:tcPr>
          <w:p w:rsidR="00044349" w:rsidRPr="00110814" w:rsidRDefault="00044349" w:rsidP="0060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11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 УПРАВЛЕНИЯ РИСКАМИ</w:t>
            </w:r>
          </w:p>
        </w:tc>
      </w:tr>
      <w:tr w:rsidR="00044349" w:rsidRPr="000C1A88" w:rsidTr="00B43AEF">
        <w:trPr>
          <w:trHeight w:val="330"/>
        </w:trPr>
        <w:tc>
          <w:tcPr>
            <w:tcW w:w="15593" w:type="dxa"/>
            <w:gridSpan w:val="6"/>
          </w:tcPr>
          <w:p w:rsidR="00044349" w:rsidRPr="00802911" w:rsidRDefault="00044349" w:rsidP="00600A1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29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1.1</w:t>
            </w:r>
            <w:r w:rsidR="008029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 Совершенствование</w:t>
            </w:r>
            <w:r w:rsidRPr="008029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системы категорирования объектов контроля</w:t>
            </w:r>
            <w:r w:rsidR="008029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(надзора)</w:t>
            </w:r>
          </w:p>
        </w:tc>
      </w:tr>
      <w:tr w:rsidR="00044349" w:rsidRPr="000C1A88" w:rsidTr="00791652">
        <w:trPr>
          <w:cantSplit/>
          <w:trHeight w:val="1134"/>
        </w:trPr>
        <w:tc>
          <w:tcPr>
            <w:tcW w:w="568" w:type="dxa"/>
            <w:vAlign w:val="center"/>
          </w:tcPr>
          <w:p w:rsidR="00044349" w:rsidRPr="00110814" w:rsidRDefault="00044349" w:rsidP="006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044349" w:rsidRPr="0037410B" w:rsidRDefault="00044349" w:rsidP="00EC3D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EC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критериев</w:t>
            </w:r>
            <w:r w:rsidR="00EC3D77" w:rsidRPr="00EC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отнесения объектов контроля к категориям риска причинения вреда (ущерба) в рамках осуществления вида</w:t>
            </w:r>
            <w:r w:rsidR="0015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</w:t>
            </w:r>
            <w:r w:rsidR="00EC3D77" w:rsidRPr="00EC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</w:t>
            </w:r>
            <w:r w:rsidR="0015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(надзора)</w:t>
            </w:r>
            <w:r w:rsidR="00EC3D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1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учитывающих</w:t>
            </w:r>
            <w:r w:rsidR="00EC3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добросовестность контролируемых лиц</w:t>
            </w:r>
          </w:p>
        </w:tc>
        <w:tc>
          <w:tcPr>
            <w:tcW w:w="5954" w:type="dxa"/>
          </w:tcPr>
          <w:p w:rsidR="00044349" w:rsidRPr="00110814" w:rsidRDefault="00FC7D7B" w:rsidP="00FC7D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04434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положении о виде государственного контроля (надзора) предусмотрены критерии, характеризующие степень добросовестности контролируемых лиц</w:t>
            </w:r>
          </w:p>
        </w:tc>
        <w:tc>
          <w:tcPr>
            <w:tcW w:w="1701" w:type="dxa"/>
            <w:vAlign w:val="center"/>
          </w:tcPr>
          <w:p w:rsidR="00044349" w:rsidRPr="001D4E2F" w:rsidRDefault="00151690" w:rsidP="00600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FC7D7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 по каждому виду контроля</w:t>
            </w:r>
            <w:r w:rsidR="0069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(надзора)</w:t>
            </w:r>
          </w:p>
        </w:tc>
        <w:tc>
          <w:tcPr>
            <w:tcW w:w="1701" w:type="dxa"/>
            <w:vAlign w:val="center"/>
          </w:tcPr>
          <w:p w:rsidR="00044349" w:rsidRPr="001D4E2F" w:rsidRDefault="00044349" w:rsidP="00600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044349" w:rsidRDefault="00FA2CF3" w:rsidP="00FA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</w:t>
            </w:r>
            <w:r w:rsidR="00044349">
              <w:rPr>
                <w:rFonts w:ascii="Times New Roman" w:eastAsia="Times New Roman" w:hAnsi="Times New Roman" w:cs="Times New Roman"/>
                <w:sz w:val="24"/>
                <w:szCs w:val="24"/>
              </w:rPr>
              <w:t>КНО</w:t>
            </w:r>
          </w:p>
          <w:p w:rsidR="00F46E0B" w:rsidRPr="001D4E2F" w:rsidRDefault="00F46E0B" w:rsidP="00FA2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044349" w:rsidRPr="000C1A88" w:rsidTr="00791652">
        <w:trPr>
          <w:cantSplit/>
          <w:trHeight w:val="1134"/>
        </w:trPr>
        <w:tc>
          <w:tcPr>
            <w:tcW w:w="568" w:type="dxa"/>
            <w:vAlign w:val="center"/>
          </w:tcPr>
          <w:p w:rsidR="00044349" w:rsidRPr="00110814" w:rsidRDefault="00044349" w:rsidP="006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044349" w:rsidRDefault="00044349" w:rsidP="00600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критериев отнесения объектов контроля к категориям риска в соответствии с требованиями федерального законодательства (в части обеспечения учета степени тяжести вреда (ущерба), вероятности его причинения)</w:t>
            </w:r>
          </w:p>
        </w:tc>
        <w:tc>
          <w:tcPr>
            <w:tcW w:w="5954" w:type="dxa"/>
          </w:tcPr>
          <w:p w:rsidR="00044349" w:rsidRPr="00110814" w:rsidRDefault="00044349" w:rsidP="00C34C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Действующие по виду государственного контроля (надзора) критерии рисков соответствуют требованиям, установленным в нормативных правовых актах Российской Федерации</w:t>
            </w:r>
          </w:p>
        </w:tc>
        <w:tc>
          <w:tcPr>
            <w:tcW w:w="1701" w:type="dxa"/>
            <w:vAlign w:val="center"/>
          </w:tcPr>
          <w:p w:rsidR="00044349" w:rsidRPr="001D4E2F" w:rsidRDefault="000617FE" w:rsidP="00600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044349" w:rsidRPr="001D4E2F" w:rsidRDefault="00C34C3E" w:rsidP="00600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  <w:r w:rsidR="00044349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84" w:type="dxa"/>
            <w:vAlign w:val="center"/>
          </w:tcPr>
          <w:p w:rsidR="00F46E0B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044349" w:rsidRPr="001D4E2F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891FDE" w:rsidRPr="000C1A88" w:rsidTr="00791652">
        <w:trPr>
          <w:cantSplit/>
          <w:trHeight w:val="1134"/>
        </w:trPr>
        <w:tc>
          <w:tcPr>
            <w:tcW w:w="568" w:type="dxa"/>
            <w:vAlign w:val="center"/>
          </w:tcPr>
          <w:p w:rsidR="00891FDE" w:rsidRDefault="00891FDE" w:rsidP="006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891FDE" w:rsidRPr="00C0523B" w:rsidRDefault="00F456EA" w:rsidP="00AE0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механизма снижения категории риска при соответствии объекта контроля (надзора)</w:t>
            </w:r>
            <w:r w:rsidR="00AE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утвержденным критериям риска, в том числе соответствия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критериям добросовестности</w:t>
            </w:r>
            <w:r w:rsidR="00C0523B" w:rsidRPr="00C05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E0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инициативе регионального КНО и </w:t>
            </w:r>
            <w:r w:rsidR="001E091B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заявлению контролируемого лица</w:t>
            </w:r>
            <w:r w:rsidR="00C0523B" w:rsidRPr="00C052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891FDE" w:rsidRPr="00F456EA" w:rsidRDefault="00C34C3E" w:rsidP="00C34C3E">
            <w:pPr>
              <w:tabs>
                <w:tab w:val="left" w:pos="14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Утвержден порядок </w:t>
            </w:r>
            <w:r w:rsidR="00AE0228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снижения категории риска при соответствии объекта контроля (надзора) утвержденным критериям риска, в том числе соответствия критериям добросовестности</w:t>
            </w:r>
            <w:r w:rsidR="00AE0228" w:rsidRPr="00C05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E0228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инициативе регионального КНО и по заявлению контролируемого лица</w:t>
            </w:r>
            <w:r w:rsidR="00AE0228" w:rsidRPr="00C052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07369" w:rsidRDefault="00CE2B51" w:rsidP="00600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891FDE" w:rsidRDefault="00CE2B51" w:rsidP="00600A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01.12.2025</w:t>
            </w:r>
          </w:p>
        </w:tc>
        <w:tc>
          <w:tcPr>
            <w:tcW w:w="1984" w:type="dxa"/>
            <w:vAlign w:val="center"/>
          </w:tcPr>
          <w:p w:rsidR="00F46E0B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891FDE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F456EA" w:rsidRPr="000C1A88" w:rsidTr="00791652">
        <w:trPr>
          <w:cantSplit/>
          <w:trHeight w:val="1134"/>
        </w:trPr>
        <w:tc>
          <w:tcPr>
            <w:tcW w:w="568" w:type="dxa"/>
            <w:vAlign w:val="center"/>
          </w:tcPr>
          <w:p w:rsidR="00F456EA" w:rsidRDefault="00F456EA" w:rsidP="00F4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456EA" w:rsidRDefault="00F456EA" w:rsidP="001411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информирования контролируемых лиц об утвержденных критериях </w:t>
            </w:r>
            <w:r w:rsidRPr="00891FDE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отнесения объектов контроля к категориям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F6509">
              <w:rPr>
                <w:rFonts w:ascii="Times New Roman" w:eastAsia="Times New Roman" w:hAnsi="Times New Roman" w:cs="Times New Roman"/>
                <w:sz w:val="24"/>
                <w:szCs w:val="24"/>
              </w:rPr>
              <w:t>и о порядке снижения категории риска</w:t>
            </w:r>
            <w:r w:rsidR="009F6509" w:rsidRPr="00C34C3E">
              <w:rPr>
                <w:rFonts w:ascii="Times New Roman" w:hAnsi="Times New Roman" w:cs="Times New Roman"/>
                <w:sz w:val="24"/>
                <w:szCs w:val="24"/>
              </w:rPr>
              <w:t xml:space="preserve"> при соответствии объекта контроля (надзора) </w:t>
            </w:r>
            <w:r w:rsidR="0014119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r w:rsidR="009F6509" w:rsidRPr="00C34C3E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 </w:t>
            </w:r>
          </w:p>
        </w:tc>
        <w:tc>
          <w:tcPr>
            <w:tcW w:w="5954" w:type="dxa"/>
          </w:tcPr>
          <w:p w:rsidR="00F456EA" w:rsidRDefault="00F456EA" w:rsidP="0014119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Размещение информации (в том числе пресс-релизов) на официальном сайте КНО, в социальных сетях КНО, иных информационных площадках об утвержденных критериях </w:t>
            </w:r>
            <w:r w:rsidRPr="00891FDE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отнесения объектов контроля к категориям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F43B7">
              <w:rPr>
                <w:rFonts w:ascii="Times New Roman" w:eastAsia="Times New Roman" w:hAnsi="Times New Roman" w:cs="Times New Roman"/>
                <w:sz w:val="24"/>
                <w:szCs w:val="24"/>
              </w:rPr>
              <w:t>и о порядке снижения категории риска</w:t>
            </w:r>
            <w:r w:rsidR="008F43B7" w:rsidRPr="00C34C3E">
              <w:rPr>
                <w:rFonts w:ascii="Times New Roman" w:hAnsi="Times New Roman" w:cs="Times New Roman"/>
                <w:sz w:val="24"/>
                <w:szCs w:val="24"/>
              </w:rPr>
              <w:t xml:space="preserve"> при соответствии объекта контроля (надзора) </w:t>
            </w:r>
            <w:r w:rsidR="0014119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</w:t>
            </w:r>
            <w:r w:rsidR="008F43B7" w:rsidRPr="00C34C3E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 </w:t>
            </w:r>
          </w:p>
        </w:tc>
        <w:tc>
          <w:tcPr>
            <w:tcW w:w="1701" w:type="dxa"/>
            <w:vAlign w:val="center"/>
          </w:tcPr>
          <w:p w:rsidR="00F456EA" w:rsidRDefault="00F456EA" w:rsidP="00F4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 раза</w:t>
            </w:r>
          </w:p>
          <w:p w:rsidR="00F456EA" w:rsidRDefault="00F456EA" w:rsidP="00F4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56EA" w:rsidRDefault="00F456EA" w:rsidP="00F4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F46E0B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F456EA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737533" w:rsidRPr="000C1A88" w:rsidTr="00791652">
        <w:trPr>
          <w:cantSplit/>
          <w:trHeight w:val="1134"/>
        </w:trPr>
        <w:tc>
          <w:tcPr>
            <w:tcW w:w="568" w:type="dxa"/>
            <w:vAlign w:val="center"/>
          </w:tcPr>
          <w:p w:rsidR="00737533" w:rsidRDefault="00737533" w:rsidP="00F4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37533" w:rsidRDefault="00737533" w:rsidP="00737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Категорирование объектов</w:t>
            </w:r>
            <w:r w:rsidR="00974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  <w:r w:rsidR="0097415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741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актуализация</w:t>
            </w:r>
            <w:r w:rsidR="009741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сведени</w:t>
            </w:r>
            <w:r w:rsidR="009741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="009741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 присвоенной категории риска</w:t>
            </w:r>
            <w:r w:rsidR="00974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Едином реестре видов </w:t>
            </w:r>
            <w:r w:rsidRPr="0073753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контроля (надзора), регионального государственного контроля (надзора),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 – ЕРВК)</w:t>
            </w:r>
          </w:p>
        </w:tc>
        <w:tc>
          <w:tcPr>
            <w:tcW w:w="5954" w:type="dxa"/>
          </w:tcPr>
          <w:p w:rsidR="00737533" w:rsidRDefault="00B308CF" w:rsidP="00F456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Реестр объектов контроля в ЕРВК содержит актуальные сведения о присвоенной категории риска</w:t>
            </w:r>
          </w:p>
        </w:tc>
        <w:tc>
          <w:tcPr>
            <w:tcW w:w="1701" w:type="dxa"/>
            <w:vAlign w:val="center"/>
          </w:tcPr>
          <w:p w:rsidR="00737533" w:rsidRDefault="004A7266" w:rsidP="00F4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="00B308CF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1 раза 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37533" w:rsidRDefault="00B308CF" w:rsidP="00F45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F46E0B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737533" w:rsidRDefault="00F46E0B" w:rsidP="00F46E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F456EA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F456EA" w:rsidRPr="00403E52" w:rsidRDefault="00F456EA" w:rsidP="00F456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3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1.2. Развитие индикаторов риска в качестве основного инструмента контроля</w:t>
            </w:r>
          </w:p>
        </w:tc>
      </w:tr>
      <w:tr w:rsidR="0097415F" w:rsidRPr="000C1A88" w:rsidTr="00076B3D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 неактуальных индикаторов риска</w:t>
            </w: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пересмотренных индикаторов риска, по которым в 2023, 2024 году не проводились контрольные (надзорные) мероприятия, от общего количества действующих на 01.01.2025 индикаторов риска по видам регионального государственного контроля (надзора)</w:t>
            </w:r>
          </w:p>
        </w:tc>
        <w:tc>
          <w:tcPr>
            <w:tcW w:w="1701" w:type="dxa"/>
            <w:vAlign w:val="center"/>
          </w:tcPr>
          <w:p w:rsidR="007710A3" w:rsidRDefault="007710A3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97415F" w:rsidRPr="00186188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индикаторов риска по массовым нарушениям обязательных требований и нарушениям, имеющим наиболее негативные последствия для охраняемых законом ценностей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96C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индикаторов риска, утвержденных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каждого вида </w:t>
            </w:r>
            <w:r w:rsidRPr="00E96CD9">
              <w:rPr>
                <w:rFonts w:ascii="Times New Roman" w:hAnsi="Times New Roman" w:cs="Times New Roman"/>
                <w:sz w:val="24"/>
                <w:szCs w:val="24"/>
              </w:rPr>
              <w:t>регионального государственного контроля (надзора)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 w:rsidR="00D07CA1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AE9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виду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(надзора)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 w:val="restart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п</w:t>
            </w:r>
            <w:r w:rsidRPr="00186188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индикаторов риска</w:t>
            </w: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индикаторов риска, по которым были проведены внеплановые контрольные (надзорные) мероприятия в 2025 году, от общего количества проведенных внеплановых контрольных (надзорных) мероприятий со взаимодействием с контролируемыми лицами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индикаторов риска, кон</w:t>
            </w:r>
            <w:r w:rsidR="007710A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трольные (надзорные)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которым были согласованы органами прокуратуры, от общего количества инициированных КНО контрольных (надзорных) мероприятий в соответствии с индикаторами риска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индикаторов риска, по результатам которых были выявлены нарушения обязательных требований, от общего количества проведенных контрольных (надзорных) мероприятий по индикаторам риска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рекомендаций по  разработке индикаторов риска 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Подготовлены и направлены КНО рекомендации по разработке индикаторов риска</w:t>
            </w:r>
          </w:p>
        </w:tc>
        <w:tc>
          <w:tcPr>
            <w:tcW w:w="1701" w:type="dxa"/>
            <w:vAlign w:val="center"/>
          </w:tcPr>
          <w:p w:rsidR="0097415F" w:rsidRDefault="005A6618" w:rsidP="005A6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подготовлены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мониторинг проведения КНМ на основании индикаторов риска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Результаты мониторинга ежеквартально направляются в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 w:rsidR="00D07CA1">
              <w:rPr>
                <w:rFonts w:ascii="Times New Roman" w:eastAsia="Times New Roman" w:hAnsi="Times New Roman" w:cs="Times New Roman"/>
                <w:sz w:val="24"/>
                <w:szCs w:val="24"/>
              </w:rPr>
              <w:t>-х раз</w:t>
            </w:r>
          </w:p>
        </w:tc>
        <w:tc>
          <w:tcPr>
            <w:tcW w:w="1701" w:type="dxa"/>
            <w:vAlign w:val="center"/>
          </w:tcPr>
          <w:p w:rsidR="0097415F" w:rsidRDefault="003849B5" w:rsidP="0038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  <w:r w:rsidR="00974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2759EC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Pr="00275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ПРОФИЛАКТИЧЕСКОЙ РАБОТЫ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4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.1. </w:t>
            </w:r>
            <w:r w:rsidRPr="00784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Увеличение доли профилактических визитов при осуществлении государственного контроля (надзора),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7415F" w:rsidRPr="00784309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84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 также совершенствование качества их проведения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 w:val="restart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Merge w:val="restart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перечней профилактических визитов в программах профилактики рисков причинения вреда (ущерба) охраня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емым законом ценностям (далее – </w:t>
            </w:r>
            <w:r w:rsidRPr="00963A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профилактических визитов), актуализация содержащихся в них сведений</w:t>
            </w:r>
          </w:p>
        </w:tc>
        <w:tc>
          <w:tcPr>
            <w:tcW w:w="5954" w:type="dxa"/>
            <w:vAlign w:val="center"/>
          </w:tcPr>
          <w:p w:rsidR="0097415F" w:rsidRPr="00110814" w:rsidRDefault="0097415F" w:rsidP="0097415F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5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контролируемых лиц, относящихся к чрезвычайно высокой, высокой и значительной категории риска, включенных в перечни обязательных профилактических визитов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количества контролируемых лиц, отнесенных к </w:t>
            </w:r>
            <w:r w:rsidRPr="00EF5EE6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чрезвычайно высокой, высокой и значительной категории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сведения о которых внесены в ЕРВК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F5EE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7415F" w:rsidRPr="00EF5EE6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07E">
              <w:rPr>
                <w:rFonts w:ascii="Times New Roman" w:hAnsi="Times New Roman" w:cs="Times New Roman"/>
                <w:sz w:val="24"/>
                <w:szCs w:val="24"/>
              </w:rPr>
              <w:t>по каждому виду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(надзора)</w:t>
            </w:r>
          </w:p>
        </w:tc>
        <w:tc>
          <w:tcPr>
            <w:tcW w:w="1701" w:type="dxa"/>
            <w:vAlign w:val="center"/>
          </w:tcPr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контролируемых лиц, включенных в перечни обязательных профилактических визитов, относящиеся к</w:t>
            </w:r>
            <w:r w:rsidRPr="00E4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малого предпринимательства, от общего количества включенных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перечни </w:t>
            </w:r>
            <w:r w:rsidRPr="00E412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  <w:tc>
          <w:tcPr>
            <w:tcW w:w="1701" w:type="dxa"/>
            <w:vAlign w:val="center"/>
          </w:tcPr>
          <w:p w:rsidR="0097415F" w:rsidRDefault="005A6618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7415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97415F" w:rsidRPr="00EF5EE6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E">
              <w:rPr>
                <w:rFonts w:ascii="Times New Roman" w:hAnsi="Times New Roman" w:cs="Times New Roman"/>
                <w:sz w:val="24"/>
                <w:szCs w:val="24"/>
              </w:rPr>
              <w:t>по каждому виду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(надзора)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7415F" w:rsidRPr="00110814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контролируемых лиц, сведения о которых внесены в перечни обязательных профилактических визитов, которым было предложено проведение профилактического визита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EF5EE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97415F" w:rsidRPr="00EF5EE6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07E">
              <w:rPr>
                <w:rFonts w:ascii="Times New Roman" w:hAnsi="Times New Roman" w:cs="Times New Roman"/>
                <w:sz w:val="24"/>
                <w:szCs w:val="24"/>
              </w:rPr>
              <w:t>по каждому виду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(надзора)</w:t>
            </w:r>
          </w:p>
        </w:tc>
        <w:tc>
          <w:tcPr>
            <w:tcW w:w="1701" w:type="dxa"/>
            <w:vAlign w:val="center"/>
          </w:tcPr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контролируемых лиц, включенных в перечни профилактических визитов на основании принятого решения КНО в соответствии с заявлением контролируемого лица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  <w:p w:rsidR="0097415F" w:rsidRPr="00EF5EE6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07E">
              <w:rPr>
                <w:rFonts w:ascii="Times New Roman" w:hAnsi="Times New Roman" w:cs="Times New Roman"/>
                <w:sz w:val="24"/>
                <w:szCs w:val="24"/>
              </w:rPr>
              <w:t>по каждому виду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(надзора)</w:t>
            </w:r>
          </w:p>
        </w:tc>
        <w:tc>
          <w:tcPr>
            <w:tcW w:w="1701" w:type="dxa"/>
            <w:vAlign w:val="center"/>
          </w:tcPr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EC"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 w:val="restart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vMerge w:val="restart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работы по информированию контролируемых лиц по вопросам проведения профилактических визитов</w:t>
            </w:r>
          </w:p>
        </w:tc>
        <w:tc>
          <w:tcPr>
            <w:tcW w:w="5954" w:type="dxa"/>
            <w:vAlign w:val="center"/>
          </w:tcPr>
          <w:p w:rsidR="0097415F" w:rsidRPr="00110814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и в социальных сетях, иных информационных площадках КНО, Минэкономразвития НСО, а также поддержание в актуальном состоянии информации о порядке проведения профилактического визита, о способах оценки контролируемыми лицами результатов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360F76" w:rsidRDefault="00360F76" w:rsidP="00360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2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97415F" w:rsidRPr="001D4E2F" w:rsidRDefault="00360F76" w:rsidP="00360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региональному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  <w:p w:rsidR="0097415F" w:rsidRPr="001D4E2F" w:rsidRDefault="0097415F" w:rsidP="00360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7415F" w:rsidRPr="00110814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сообщений, размещенных в социальных сетях КНО, содержащих информацию о возможности записи контролируемых лиц на проведение профилактического визита,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оценки результатов проведенного профилактического визита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2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 w:rsidR="005A6618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каждому </w:t>
            </w:r>
            <w:r w:rsidR="005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</w:t>
            </w:r>
          </w:p>
        </w:tc>
        <w:tc>
          <w:tcPr>
            <w:tcW w:w="1701" w:type="dxa"/>
            <w:vAlign w:val="center"/>
          </w:tcPr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2F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AD2E6D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7415F" w:rsidRPr="00110814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1081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пресс-релизов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11081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подготовленных КНО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вопросам проведения профилактических визитов, в том числе записи на проведение профилактического визита,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оценки результатов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2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 w:rsidR="005A6618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</w:p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каждому </w:t>
            </w:r>
            <w:r w:rsidR="005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</w:t>
            </w:r>
          </w:p>
        </w:tc>
        <w:tc>
          <w:tcPr>
            <w:tcW w:w="1701" w:type="dxa"/>
            <w:vAlign w:val="center"/>
          </w:tcPr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E2F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AD2E6D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7415F" w:rsidRPr="00110814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публичных мероприятий, проведенных КНО, в рамках которых рассматривались, в том числе вопросы проведения профилактических визитов</w:t>
            </w:r>
          </w:p>
        </w:tc>
        <w:tc>
          <w:tcPr>
            <w:tcW w:w="1701" w:type="dxa"/>
            <w:vAlign w:val="center"/>
          </w:tcPr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  <w:r w:rsidR="00CB693F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каждому </w:t>
            </w:r>
            <w:r w:rsidR="00CB693F" w:rsidRPr="00CB6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</w:t>
            </w:r>
          </w:p>
        </w:tc>
        <w:tc>
          <w:tcPr>
            <w:tcW w:w="1701" w:type="dxa"/>
            <w:vAlign w:val="center"/>
          </w:tcPr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Pr="00110814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vAlign w:val="center"/>
          </w:tcPr>
          <w:p w:rsidR="0097415F" w:rsidRPr="0037410B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модельных правил проведения профилактических визитов КНО</w:t>
            </w:r>
          </w:p>
        </w:tc>
        <w:tc>
          <w:tcPr>
            <w:tcW w:w="5954" w:type="dxa"/>
          </w:tcPr>
          <w:p w:rsidR="0097415F" w:rsidRPr="00110814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Модельные правила проведения профилактических визитов подготовлены и направлены КНО для использования в работе </w:t>
            </w:r>
          </w:p>
        </w:tc>
        <w:tc>
          <w:tcPr>
            <w:tcW w:w="1701" w:type="dxa"/>
            <w:vAlign w:val="center"/>
          </w:tcPr>
          <w:p w:rsidR="0097415F" w:rsidRPr="001D4E2F" w:rsidRDefault="005A6618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Модельные правила подготовлены</w:t>
            </w:r>
          </w:p>
        </w:tc>
        <w:tc>
          <w:tcPr>
            <w:tcW w:w="1701" w:type="dxa"/>
            <w:vAlign w:val="center"/>
          </w:tcPr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Pr="001D4E2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мониторинг проведения КНО профилактических визитов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87BB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ежеквартально направляются в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 w:rsidR="00EE0A2C">
              <w:rPr>
                <w:rFonts w:ascii="Times New Roman" w:eastAsia="Times New Roman" w:hAnsi="Times New Roman" w:cs="Times New Roman"/>
                <w:sz w:val="24"/>
                <w:szCs w:val="24"/>
              </w:rPr>
              <w:t>-х раз</w:t>
            </w:r>
          </w:p>
        </w:tc>
        <w:tc>
          <w:tcPr>
            <w:tcW w:w="1701" w:type="dxa"/>
            <w:vAlign w:val="center"/>
          </w:tcPr>
          <w:p w:rsidR="0097415F" w:rsidRDefault="00EE0A2C" w:rsidP="00EE0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5D14AB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1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2.2. Повышение качества программ </w:t>
            </w:r>
          </w:p>
          <w:p w:rsidR="0097415F" w:rsidRPr="00041B11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1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профилактики рисков причинения вреда (ущерба) охраняемым законом ценностям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утвержденных КНО программ профилактики </w:t>
            </w:r>
            <w:r w:rsidRPr="00897A6A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 причинения 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5954" w:type="dxa"/>
          </w:tcPr>
          <w:p w:rsidR="0097415F" w:rsidRPr="00C87BB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  <w:r w:rsidRPr="00A13139">
              <w:rPr>
                <w:rFonts w:ascii="Times New Roman" w:hAnsi="Times New Roman" w:cs="Times New Roman"/>
                <w:sz w:val="24"/>
                <w:szCs w:val="24"/>
              </w:rPr>
              <w:t>утвержденных КНО программ профилактики рисков причинения вреда (ущерба) охраняемым законом ценностям на 2025 год</w:t>
            </w:r>
          </w:p>
        </w:tc>
        <w:tc>
          <w:tcPr>
            <w:tcW w:w="1701" w:type="dxa"/>
            <w:vAlign w:val="center"/>
          </w:tcPr>
          <w:p w:rsidR="0097415F" w:rsidRDefault="00FB5465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результаты мониторинга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КНО программ </w:t>
            </w:r>
            <w:r w:rsidRPr="00CF57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рисков причинения вреда (ущерба) охра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няемым законом ценностям на 2026</w:t>
            </w:r>
            <w:r w:rsidRPr="00CF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постановления Правительства РФ  от 25.06.2021 № </w:t>
            </w:r>
            <w:r w:rsidRPr="005C1AA1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5954" w:type="dxa"/>
          </w:tcPr>
          <w:p w:rsidR="0097415F" w:rsidRPr="00C87BB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C3C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80C3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на 2026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КНО в </w:t>
            </w:r>
            <w:r w:rsidRPr="00980C3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требованиями постановления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 25.06.2021 № </w:t>
            </w:r>
            <w:r w:rsidRPr="00980C3C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виду контроля (надзора)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396270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2.3. Организация осуществления самообследования контролируемыми лицами своей деятельности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 w:val="restart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vMerge w:val="restart"/>
            <w:vAlign w:val="center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положение о виде контроля (надзора) в части расширения видов осуществляемых профилактический мероприятий</w:t>
            </w: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виду государственного контроля (надзора) предусмотрена возможность проведения самообследования</w:t>
            </w:r>
          </w:p>
        </w:tc>
        <w:tc>
          <w:tcPr>
            <w:tcW w:w="1701" w:type="dxa"/>
            <w:vAlign w:val="center"/>
          </w:tcPr>
          <w:p w:rsidR="0097415F" w:rsidRDefault="00FB5465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положение о виде контроля внесены изменения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Merge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65F7">
              <w:rPr>
                <w:rFonts w:ascii="Times New Roman" w:hAnsi="Times New Roman" w:cs="Times New Roman"/>
                <w:sz w:val="24"/>
                <w:szCs w:val="24"/>
              </w:rPr>
              <w:t>В рамках самообследования предусматривается возможность составления и направления в адрес КНО деклараций о соблюдении обязательных требований</w:t>
            </w:r>
          </w:p>
        </w:tc>
        <w:tc>
          <w:tcPr>
            <w:tcW w:w="1701" w:type="dxa"/>
            <w:vAlign w:val="center"/>
          </w:tcPr>
          <w:p w:rsidR="0097415F" w:rsidRDefault="00FB5465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положение о виде контроля внесены изменения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C2695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2E7D01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7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2.4. Внедрение рейтингов безопасности объектов контроля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 по внедрению рейтингов безопасности объектов контроля</w:t>
            </w:r>
          </w:p>
        </w:tc>
        <w:tc>
          <w:tcPr>
            <w:tcW w:w="5954" w:type="dxa"/>
          </w:tcPr>
          <w:p w:rsidR="0097415F" w:rsidRPr="004665F7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методические рекомендации</w:t>
            </w:r>
            <w:r w:rsidRPr="00DB7E0D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рейтингов безопасности объектов контроля</w:t>
            </w:r>
          </w:p>
        </w:tc>
        <w:tc>
          <w:tcPr>
            <w:tcW w:w="1701" w:type="dxa"/>
            <w:vAlign w:val="center"/>
          </w:tcPr>
          <w:p w:rsidR="0097415F" w:rsidRDefault="00A544BE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подготовлены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97415F" w:rsidRPr="00DB7E0D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E0D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рейтингов безопасности объектов контроля в «пилотном режиме» отдельными КНО</w:t>
            </w:r>
          </w:p>
        </w:tc>
        <w:tc>
          <w:tcPr>
            <w:tcW w:w="5954" w:type="dxa"/>
          </w:tcPr>
          <w:p w:rsidR="0097415F" w:rsidRPr="004665F7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«пилотном режиме» отдельными КНО внедрены рейтинги</w:t>
            </w:r>
            <w:r w:rsidRPr="0053320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объектов контроля</w:t>
            </w:r>
          </w:p>
        </w:tc>
        <w:tc>
          <w:tcPr>
            <w:tcW w:w="1701" w:type="dxa"/>
            <w:vAlign w:val="center"/>
          </w:tcPr>
          <w:p w:rsidR="0097415F" w:rsidRDefault="00A544BE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Рейтинги безопасности внедрены в «пилотном режиме»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Pr="00F46E0B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0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  <w:r w:rsidRPr="00F46E0B"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</w:rPr>
              <w:footnoteReference w:id="4"/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E0B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C87BB8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СОВЕРШЕНСТОВАНИЕ СИСТЕМЫ ДОСУДЕБНОГО ОБЖАЛОВАНИЯ</w:t>
            </w:r>
          </w:p>
        </w:tc>
      </w:tr>
      <w:tr w:rsidR="0097415F" w:rsidRPr="00FB52BD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FB52BD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52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3.1. Унификация общих подходов по рассмотрению КНО жалоб контролируемых лиц 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типовой инструкции по рассмотрению КНО жалоб контролируемых лиц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Подготовлена типовая инструкция </w:t>
            </w:r>
            <w:r w:rsidRPr="007D73AC">
              <w:rPr>
                <w:rFonts w:ascii="Times New Roman" w:hAnsi="Times New Roman" w:cs="Times New Roman"/>
                <w:sz w:val="24"/>
                <w:szCs w:val="24"/>
              </w:rPr>
              <w:t>по рассмотрению КНО жалоб контролируемых лиц</w:t>
            </w:r>
          </w:p>
        </w:tc>
        <w:tc>
          <w:tcPr>
            <w:tcW w:w="1701" w:type="dxa"/>
            <w:vAlign w:val="center"/>
          </w:tcPr>
          <w:p w:rsidR="0097415F" w:rsidRDefault="00600FE4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 типовая инструкция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0861EB" w:rsidRDefault="0097415F" w:rsidP="00974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1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Сокращение</w:t>
            </w:r>
            <w:r w:rsidRPr="000861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сроков рассмотрения жалоб, ходатайств (заявлений) контролируемых лиц 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среднего срока рассмотрения жалоб контролируемых лиц в КНО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 средний срок рассмотрения жалоб контролируемых лиц в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 рабочих дней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окращение</w:t>
            </w:r>
            <w:r w:rsidRPr="007D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срока рассмотрения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ходатайств </w:t>
            </w:r>
            <w:r w:rsidRPr="007D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контролируемых лиц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с</w:t>
            </w:r>
            <w:r w:rsidRPr="007D73AC">
              <w:rPr>
                <w:rFonts w:ascii="Times New Roman" w:hAnsi="Times New Roman" w:cs="Times New Roman"/>
                <w:sz w:val="24"/>
                <w:szCs w:val="24"/>
              </w:rPr>
              <w:t xml:space="preserve">редний срок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 (заявлений)</w:t>
            </w:r>
            <w:r w:rsidRPr="007D73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в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  <w:r w:rsidR="00600FE4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2677DE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77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3.3. Повышение качества рассмотрения жалоб, ходатайств (заявлений) контролируемых лиц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97415F" w:rsidRPr="007D73AC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обзоров практики рассмотрения жалоб контролируемых лиц КНО </w:t>
            </w:r>
          </w:p>
        </w:tc>
        <w:tc>
          <w:tcPr>
            <w:tcW w:w="5954" w:type="dxa"/>
          </w:tcPr>
          <w:p w:rsidR="0097415F" w:rsidRPr="007D73AC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обзоров практики рассмотрения жалоб, ходатайств (заявлений) контролируемых лиц за год и за полугодие, размещенных на официальном сайте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</w:t>
            </w:r>
            <w:r w:rsidR="00D917FF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обзоров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Ежеквартальный 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</w:t>
            </w:r>
            <w:r w:rsidRPr="00997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 контролируемых лиц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29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ежеквартально направляются в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 w:rsidR="00D917FF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701" w:type="dxa"/>
            <w:vAlign w:val="center"/>
          </w:tcPr>
          <w:p w:rsidR="0097415F" w:rsidRDefault="00790A41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5B6555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  <w:r w:rsidRPr="005B6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СОВЕРШЕНСТОВАНИЕ СИСТЕМЫ ОЦЕНКИ РЕЗУЛЬТАТИВНОСТИ И ЭФФЕКТИВНОСТИ ОСУЩЕСТВЛЕНИЯ КОНТРОЛЯ (НАДЗОРА)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97415F" w:rsidRPr="00997298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действующих по видам регионального государственного контроля (надзора) ключевых и индикативных показателей на предмет их соответствия установленных требований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анализа действующих ключевых и индикативных показателей по видам регионального государственного контроля (надзора) рассмотрены на заседании комиссии </w:t>
            </w:r>
            <w:r w:rsidRPr="0028411A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контрольно-надзорной деятельности на территории Новосибирской области</w:t>
            </w:r>
          </w:p>
        </w:tc>
        <w:tc>
          <w:tcPr>
            <w:tcW w:w="1701" w:type="dxa"/>
            <w:vAlign w:val="center"/>
          </w:tcPr>
          <w:p w:rsidR="0097415F" w:rsidRDefault="00182001" w:rsidP="00182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рассмотрены </w:t>
            </w:r>
            <w:r w:rsidRPr="00182001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комиссии по совершенствованию контрольно-надзорной деятельности на территории Новосибирской области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ключевых и индикативных показателей по видам регионального государственного контроля (надзора) в соответствии с установленными требованиями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ключевых и индикативных показателей, не соответствующих установленным требованиям, приведенных в соответствие с законодательством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922C58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</w:t>
            </w:r>
            <w:r w:rsidRPr="00922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ЦИФРОВИЗАЦИЯ ОСУЩЕСТВЛЕНИЯ ГОСУДАРСТВЕННОГО КОНТРОЛЯ (НАДЗОРА)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97415F" w:rsidRPr="00997298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 подписание сведений об обязательных требованиях, содержащихся в нормативных правовых актах Новосибирской области, во ФГИС «Реестр обязательных требований»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всем нормативным правовым актам Новосибирской области, сведения по которым внесены во ФГИС «Реестр обязательных требований», обеспечено выделение и подписание сведений об обязательных требованиях</w:t>
            </w:r>
          </w:p>
        </w:tc>
        <w:tc>
          <w:tcPr>
            <w:tcW w:w="1701" w:type="dxa"/>
            <w:vAlign w:val="center"/>
          </w:tcPr>
          <w:p w:rsidR="0097415F" w:rsidRDefault="00D773E1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внесены и подписаны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осуществления видов регионального государственного контроля (надзора) с использованием ГИС ТОР КНД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и профилактических мероприятий, сведения по которым были переданы с использованием ГИС ТОР КНД, от общего количества проведенных мероприятий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с использованием мобильного приложения «Инспектор» (МП «Инспектор») </w:t>
            </w:r>
          </w:p>
        </w:tc>
        <w:tc>
          <w:tcPr>
            <w:tcW w:w="5954" w:type="dxa"/>
            <w:vAlign w:val="center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и профилактических мероприятий, проведенных с использованием МП «Инспектор» от общего количества проведенных мероприятий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сервисов самообследования деятельности контролируемых лиц, «калькуляторов риска»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подготовка технического задания по разработке </w:t>
            </w:r>
            <w:r w:rsidRPr="00E41EEC">
              <w:rPr>
                <w:rFonts w:ascii="Times New Roman" w:hAnsi="Times New Roman" w:cs="Times New Roman"/>
                <w:sz w:val="24"/>
                <w:szCs w:val="24"/>
              </w:rPr>
              <w:t>сервисов самообследования деятельности контролируемых лиц, «калькуляторов риска»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 подготовлено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Минцифра НСО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</w:tc>
      </w:tr>
      <w:tr w:rsidR="0097415F" w:rsidRPr="000C1A88" w:rsidTr="001749CD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DD58B3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 КАЧЕСТВО ВЗАИМОДЕЙСТВИЯ С ПРОКУРАТУРОЙ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согласования внеплановых контрольных (надзорных) мероприятий с органами прокуратуры в установленном порядке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«технических» отказов органов прокуратуры в согласовании внеплановых контрольных (надзорных) мероприятий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обзора о типовых ошибках отказов органов прокуратуры </w:t>
            </w:r>
            <w:r w:rsidRPr="003B29C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согласовании внеплановых контрольных (надзорных) мероприятий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обзор </w:t>
            </w:r>
            <w:r w:rsidRPr="00D95D2B">
              <w:rPr>
                <w:rFonts w:ascii="Times New Roman" w:hAnsi="Times New Roman" w:cs="Times New Roman"/>
                <w:sz w:val="24"/>
                <w:szCs w:val="24"/>
              </w:rPr>
              <w:t>о типовых ошибках отказов органов прокуратуры в согласовании внеплановых контрольных (надзорных) мероприятий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подготовлен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BE4FFE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</w:t>
            </w:r>
            <w:r w:rsidRPr="00BE4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СОВЕРШЕНСТВОВАНИЕ ОСУЩЕСТВЛЕНИЯ МУНИЦИПАЛЬНОГО КОНТРОЛЯ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положения о виде муниципального контроля в части включения возможности проведения в рамках видов муниципального контроля профилактических визитов, объявления предостережений о недопустимости нарушений обязательных требований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77581F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Новосибирско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области, которыми обеспечено</w:t>
            </w:r>
            <w:r w:rsidRPr="0077581F">
              <w:rPr>
                <w:rFonts w:ascii="Times New Roman" w:hAnsi="Times New Roman" w:cs="Times New Roman"/>
                <w:sz w:val="24"/>
                <w:szCs w:val="24"/>
              </w:rPr>
              <w:t xml:space="preserve"> по всем осуществляем видам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свои положения о виде контроля возможности проведения </w:t>
            </w:r>
            <w:r w:rsidRPr="0077581F">
              <w:rPr>
                <w:rFonts w:ascii="Times New Roman" w:hAnsi="Times New Roman" w:cs="Times New Roman"/>
                <w:sz w:val="24"/>
                <w:szCs w:val="24"/>
              </w:rPr>
              <w:t>профилактических визитов, объявления предостережений о недопустимости нарушений обязательных требований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97415F" w:rsidRPr="00E24943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</w:tcPr>
          <w:p w:rsidR="0097415F" w:rsidRPr="00997298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(актуализация) перечней индикаторов риска по видам муниципального контроля с участием муниципальных образований Новосибирской области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(актуализация) и направление в муниципальные образования Новосибирской области перечней индикаторов риска по всем видам муниципального контроля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индикаторов риска разработаны и направлены муниципальным КНО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984" w:type="dxa"/>
            <w:vAlign w:val="center"/>
          </w:tcPr>
          <w:p w:rsidR="0097415F" w:rsidRPr="00E24943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типового перечня ключевых и индикативных показателей осуществления муниципального контроля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типовой перечень ключевых и индикативных показателей осуществления муниципального контроля 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типовой перечень ключевых и индикативных показателей осуществления муниципального контроля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F62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ключевых и индикативных показателей осуществления муниципального контроля в соответствие с требованиями законодательства</w:t>
            </w:r>
          </w:p>
        </w:tc>
        <w:tc>
          <w:tcPr>
            <w:tcW w:w="5954" w:type="dxa"/>
            <w:vAlign w:val="center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Новосибирской области, которыми обеспечено приведение по всем осуществляем видам муниципального контроля ключевых и индикативных показателей в соответствии с установленными требованиями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Pr="00E24943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муниципальных образований Новосибирской области к ГИС ТОР КНД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Новосибирской области, подключенных к ГИС ТОР КНД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Минцифра НСО</w:t>
            </w:r>
          </w:p>
          <w:p w:rsidR="0097415F" w:rsidRPr="00E24943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организации осуществления муниципального контроля в образуемых муниципальных округах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Образованными муниципальными округами обеспечено проведение в соответствии с законодательством о контроле (надзоре) всех мероприятий, направленных на организацию осуществления муниципального контроля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проведены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  <w:vAlign w:val="center"/>
          </w:tcPr>
          <w:p w:rsidR="0097415F" w:rsidRPr="00E24943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 о видах муниципального контроля на портале </w:t>
            </w:r>
            <w:r w:rsidRPr="00AD66BC"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осуществляемых на территории Новосибирской области видов муниципального контроля являются полными и актуальными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актуализированы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984" w:type="dxa"/>
            <w:vAlign w:val="center"/>
          </w:tcPr>
          <w:p w:rsidR="0097415F" w:rsidRPr="00E24943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B43AEF">
        <w:trPr>
          <w:trHeight w:val="330"/>
        </w:trPr>
        <w:tc>
          <w:tcPr>
            <w:tcW w:w="15593" w:type="dxa"/>
            <w:gridSpan w:val="6"/>
            <w:vAlign w:val="center"/>
          </w:tcPr>
          <w:p w:rsidR="0097415F" w:rsidRPr="00BE4FFE" w:rsidRDefault="0097415F" w:rsidP="009741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ИНЫЕ МЕРОПРИЯТИЯ, НАПРАВЛЕНЫЕ</w:t>
            </w:r>
            <w:r w:rsidRPr="00BE4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СОВЕРШЕНСТОВАНИЕ КОНТРОЛЬНОЙ (НАДЗОРНОЙ) ДЕЯТЕЛЬНОСТИ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</w:tcPr>
          <w:p w:rsidR="0097415F" w:rsidRPr="00997298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показателей рейтинга КНО, муниципальных образований Новосибирской области качества осуществления контрольной (надзорной) деятельности</w:t>
            </w:r>
          </w:p>
        </w:tc>
        <w:tc>
          <w:tcPr>
            <w:tcW w:w="5954" w:type="dxa"/>
          </w:tcPr>
          <w:p w:rsidR="0097415F" w:rsidRPr="00997298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показателей рейтинга КНО, муниципальных образований </w:t>
            </w:r>
            <w:r w:rsidRPr="00BE4FF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качества осуществления контрольной (надзорной)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6D60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показателей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работан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рейтинга </w:t>
            </w:r>
            <w:r w:rsidRPr="005B74AE">
              <w:rPr>
                <w:rFonts w:ascii="Times New Roman" w:eastAsia="Times New Roman" w:hAnsi="Times New Roman" w:cs="Times New Roman"/>
                <w:sz w:val="24"/>
                <w:szCs w:val="24"/>
              </w:rPr>
              <w:t>КНО, муниципальных образований Новосибирской области качества осуществления контрольной (надзорной)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публикация на сайте Правительства НСО, Минэкономразвития НСО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r w:rsidRPr="005B74AE">
              <w:rPr>
                <w:rFonts w:ascii="Times New Roman" w:hAnsi="Times New Roman" w:cs="Times New Roman"/>
                <w:sz w:val="24"/>
                <w:szCs w:val="24"/>
              </w:rPr>
              <w:t>КНО, муниципальных образований Новосибирской области качества осуществления контрольной (надзорной)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Правительства НСО, Минэкономразвития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01.08.2025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по внесению изменений в Стратегию социально-экономического развития Новосибирской области в части включения приоритетных задач в области осуществления контрольной (надзорной) деятельности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акта о внесении изменений в </w:t>
            </w:r>
            <w:r w:rsidRPr="000C4FCD">
              <w:rPr>
                <w:rFonts w:ascii="Times New Roman" w:hAnsi="Times New Roman" w:cs="Times New Roman"/>
                <w:sz w:val="24"/>
                <w:szCs w:val="24"/>
              </w:rPr>
              <w:t>Стратегию социально-экономического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предусматривается включение </w:t>
            </w:r>
            <w:r w:rsidRPr="000C4FCD">
              <w:rPr>
                <w:rFonts w:ascii="Times New Roman" w:hAnsi="Times New Roman" w:cs="Times New Roman"/>
                <w:sz w:val="24"/>
                <w:szCs w:val="24"/>
              </w:rPr>
              <w:t>приоритетных задач в области осуществления контрольной (надзорной) деятельности</w:t>
            </w:r>
          </w:p>
        </w:tc>
        <w:tc>
          <w:tcPr>
            <w:tcW w:w="1701" w:type="dxa"/>
            <w:vAlign w:val="center"/>
          </w:tcPr>
          <w:p w:rsidR="0097415F" w:rsidRDefault="00550A00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акта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</w:tcPr>
          <w:p w:rsidR="0097415F" w:rsidRDefault="0097415F" w:rsidP="009741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компетенций инспекторского состава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гражданских служащих, муниципальных служащих, инспекторов, прошедших повешение квалификации по направлению «контрольная (надзорная) деятельность»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10 %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F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 НСО</w:t>
            </w:r>
          </w:p>
        </w:tc>
      </w:tr>
      <w:tr w:rsidR="0097415F" w:rsidRPr="000C1A88" w:rsidTr="00791652">
        <w:trPr>
          <w:trHeight w:val="330"/>
        </w:trPr>
        <w:tc>
          <w:tcPr>
            <w:tcW w:w="568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5" w:type="dxa"/>
          </w:tcPr>
          <w:p w:rsidR="0097415F" w:rsidRDefault="0097415F" w:rsidP="007246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r w:rsidR="00724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 по вопросам реализации Концепции совершенствования контрольной (надзорной) деятельности</w:t>
            </w:r>
            <w:r w:rsidR="0072469D">
              <w:rPr>
                <w:rFonts w:ascii="Times New Roman" w:eastAsia="Times New Roman" w:hAnsi="Times New Roman" w:cs="Times New Roman"/>
                <w:sz w:val="24"/>
                <w:szCs w:val="24"/>
              </w:rPr>
              <w:t>, по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«дорожной карты»</w:t>
            </w:r>
          </w:p>
        </w:tc>
        <w:tc>
          <w:tcPr>
            <w:tcW w:w="5954" w:type="dxa"/>
          </w:tcPr>
          <w:p w:rsidR="0097415F" w:rsidRDefault="0097415F" w:rsidP="0097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совещаний с</w:t>
            </w:r>
            <w:r w:rsidR="0072469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КНО по вопросам </w:t>
            </w:r>
            <w:r w:rsidRPr="00E41EEC"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совершенствования контрольной (надзорной) деятельности</w:t>
            </w:r>
            <w:r w:rsidR="00724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1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9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«дорожной карты»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  <w:r w:rsidR="00550A00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20.12.2025</w:t>
            </w:r>
          </w:p>
        </w:tc>
        <w:tc>
          <w:tcPr>
            <w:tcW w:w="1984" w:type="dxa"/>
            <w:vAlign w:val="center"/>
          </w:tcPr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Минэкономразвития НСО</w:t>
            </w:r>
          </w:p>
          <w:p w:rsidR="0097415F" w:rsidRDefault="0097415F" w:rsidP="009741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Минцифра НСО</w:t>
            </w:r>
          </w:p>
        </w:tc>
      </w:tr>
    </w:tbl>
    <w:p w:rsidR="00053C50" w:rsidRDefault="00053C50">
      <w:pPr>
        <w:rPr>
          <w:rFonts w:ascii="Times New Roman" w:hAnsi="Times New Roman" w:cs="Times New Roman"/>
          <w:sz w:val="24"/>
          <w:szCs w:val="24"/>
        </w:rPr>
      </w:pPr>
    </w:p>
    <w:p w:rsidR="00053C50" w:rsidRDefault="00053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e"/>
        <w:tblW w:w="157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6237"/>
      </w:tblGrid>
      <w:tr w:rsidR="00C758CE" w:rsidRPr="00165E2F" w:rsidTr="00F448E1">
        <w:tc>
          <w:tcPr>
            <w:tcW w:w="9498" w:type="dxa"/>
          </w:tcPr>
          <w:p w:rsidR="00C758CE" w:rsidRPr="00165E2F" w:rsidRDefault="00C758CE" w:rsidP="00F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58CE" w:rsidRPr="00165E2F" w:rsidRDefault="00C758CE" w:rsidP="00F448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№ 1</w:t>
            </w:r>
          </w:p>
          <w:p w:rsidR="00C758CE" w:rsidRPr="00165E2F" w:rsidRDefault="00C758CE" w:rsidP="00C758C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>к «дорожной карте</w:t>
            </w: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>» (план</w:t>
            </w: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>у</w:t>
            </w: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мероприятий) </w:t>
            </w:r>
          </w:p>
          <w:p w:rsidR="00C758CE" w:rsidRPr="00165E2F" w:rsidRDefault="00C758CE" w:rsidP="00C758C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 реализации Концепции совершенствования контрольной (надзорной) деятельности  </w:t>
            </w:r>
          </w:p>
          <w:p w:rsidR="00C758CE" w:rsidRPr="00165E2F" w:rsidRDefault="00C758CE" w:rsidP="00C758C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>на территории Новосибирской области»</w:t>
            </w:r>
          </w:p>
          <w:p w:rsidR="00C758CE" w:rsidRPr="00165E2F" w:rsidRDefault="00C758CE" w:rsidP="00C75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C50" w:rsidRPr="00165E2F" w:rsidRDefault="00053C50">
      <w:pPr>
        <w:rPr>
          <w:rFonts w:ascii="Times New Roman" w:hAnsi="Times New Roman" w:cs="Times New Roman"/>
          <w:sz w:val="24"/>
          <w:szCs w:val="24"/>
        </w:rPr>
      </w:pPr>
    </w:p>
    <w:p w:rsidR="00165E2F" w:rsidRDefault="00165E2F" w:rsidP="00165E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5E2F">
        <w:rPr>
          <w:rFonts w:ascii="Times New Roman" w:eastAsia="Calibri" w:hAnsi="Times New Roman" w:cs="Times New Roman"/>
          <w:b/>
          <w:sz w:val="26"/>
          <w:szCs w:val="26"/>
        </w:rPr>
        <w:t>Региональный государственный контроль (надзор)</w:t>
      </w:r>
    </w:p>
    <w:p w:rsidR="003717A2" w:rsidRPr="00165E2F" w:rsidRDefault="003717A2" w:rsidP="00165E2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0"/>
        <w:gridCol w:w="8432"/>
        <w:gridCol w:w="6521"/>
      </w:tblGrid>
      <w:tr w:rsidR="00165E2F" w:rsidRPr="00165E2F" w:rsidTr="00165E2F">
        <w:trPr>
          <w:trHeight w:val="529"/>
        </w:trPr>
        <w:tc>
          <w:tcPr>
            <w:tcW w:w="64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вида государственного контроля (надзора)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областных исполнительных органов Новосибирской области, осуществляющих государственный контроль (надзор) соответствующего вида</w:t>
            </w:r>
          </w:p>
        </w:tc>
      </w:tr>
      <w:tr w:rsidR="00165E2F" w:rsidRPr="00165E2F" w:rsidTr="00165E2F">
        <w:trPr>
          <w:trHeight w:val="509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жилищный контроль (надзор)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Государственная жилищная инспекция Новосибирской области</w:t>
            </w:r>
          </w:p>
        </w:tc>
      </w:tr>
      <w:tr w:rsidR="00165E2F" w:rsidRPr="00165E2F" w:rsidTr="00165E2F">
        <w:trPr>
          <w:trHeight w:val="844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лицензионный контроль за осуществлением предпринимательской деятельности по управлению многоквартирными домами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Государственная жилищная инспекция Новосибирской области</w:t>
            </w:r>
          </w:p>
        </w:tc>
      </w:tr>
      <w:tr w:rsidR="00165E2F" w:rsidRPr="00165E2F" w:rsidTr="00165E2F">
        <w:trPr>
          <w:trHeight w:val="794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надзор в области технического состояния самоходных машин и других видов техники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165E2F" w:rsidRPr="00165E2F" w:rsidTr="00165E2F">
        <w:trPr>
          <w:trHeight w:val="794"/>
        </w:trPr>
        <w:tc>
          <w:tcPr>
            <w:tcW w:w="640" w:type="dxa"/>
            <w:noWrap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432" w:type="dxa"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в области технического состояния и эксплуатации аттракционов</w:t>
            </w:r>
          </w:p>
        </w:tc>
        <w:tc>
          <w:tcPr>
            <w:tcW w:w="6521" w:type="dxa"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165E2F" w:rsidRPr="00165E2F" w:rsidTr="00165E2F">
        <w:trPr>
          <w:trHeight w:val="529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строительный надзор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Инспекция государственного строительного надзора Новосибирской области</w:t>
            </w:r>
          </w:p>
        </w:tc>
      </w:tr>
      <w:tr w:rsidR="00165E2F" w:rsidRPr="00165E2F" w:rsidTr="00165E2F">
        <w:trPr>
          <w:trHeight w:val="1876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Государственная инспекция по охране объектов культурного наследия Новосибирской области</w:t>
            </w:r>
          </w:p>
        </w:tc>
      </w:tr>
      <w:tr w:rsidR="00165E2F" w:rsidRPr="00165E2F" w:rsidTr="00165E2F">
        <w:trPr>
          <w:trHeight w:val="571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за соблюдением законодательства об архивном деле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государственной архивной службы Новосибирской области</w:t>
            </w:r>
          </w:p>
        </w:tc>
      </w:tr>
      <w:tr w:rsidR="00165E2F" w:rsidRPr="00165E2F" w:rsidTr="00165E2F">
        <w:trPr>
          <w:trHeight w:val="597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в сферах естественных монополий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834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в области регулирования тарифов в сфере обращения с твердыми коммунальными отходами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847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844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425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708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в области регулирования цен (тарифов) в сфере теплоснабжения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1275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683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Департамент по тарифам Новосибирской области</w:t>
            </w:r>
          </w:p>
        </w:tc>
      </w:tr>
      <w:tr w:rsidR="00165E2F" w:rsidRPr="00165E2F" w:rsidTr="00165E2F">
        <w:trPr>
          <w:trHeight w:val="529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экологический контроль (надзор)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природных ресурсов и экологии Новосибирской области</w:t>
            </w:r>
          </w:p>
        </w:tc>
      </w:tr>
      <w:tr w:rsidR="00165E2F" w:rsidRPr="00165E2F" w:rsidTr="00165E2F">
        <w:trPr>
          <w:trHeight w:val="800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в области охраны и использования особо охраняемых природных территорий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природных ресурсов и экологии Новосибирской области</w:t>
            </w:r>
          </w:p>
        </w:tc>
      </w:tr>
      <w:tr w:rsidR="00165E2F" w:rsidRPr="00165E2F" w:rsidTr="00165E2F">
        <w:trPr>
          <w:trHeight w:val="589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геологический контроль (надзор)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природных ресурсов и экологии Новосибирской области</w:t>
            </w:r>
          </w:p>
        </w:tc>
      </w:tr>
      <w:tr w:rsidR="00165E2F" w:rsidRPr="00165E2F" w:rsidTr="00165E2F">
        <w:trPr>
          <w:trHeight w:val="488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за состоянием Музейного фонда Российской Федерации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культуры Новосибирской области</w:t>
            </w:r>
          </w:p>
        </w:tc>
      </w:tr>
      <w:tr w:rsidR="00165E2F" w:rsidRPr="00165E2F" w:rsidTr="00165E2F">
        <w:trPr>
          <w:trHeight w:val="541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в сфере социального обслуживания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труда и социального развития Новосибирской области</w:t>
            </w:r>
          </w:p>
        </w:tc>
      </w:tr>
      <w:tr w:rsidR="00165E2F" w:rsidRPr="00165E2F" w:rsidTr="00165E2F">
        <w:trPr>
          <w:trHeight w:val="833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труда и социального развития Новосибирской области</w:t>
            </w:r>
          </w:p>
        </w:tc>
      </w:tr>
      <w:tr w:rsidR="00165E2F" w:rsidRPr="00165E2F" w:rsidTr="00165E2F">
        <w:trPr>
          <w:trHeight w:val="806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за приемом на работу инвалидов в пределах установленной квоты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труда и социального развития Новосибирской области</w:t>
            </w:r>
          </w:p>
        </w:tc>
      </w:tr>
      <w:tr w:rsidR="00165E2F" w:rsidRPr="00165E2F" w:rsidTr="00165E2F">
        <w:trPr>
          <w:trHeight w:val="1013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строительства Новосибирской области</w:t>
            </w:r>
          </w:p>
        </w:tc>
      </w:tr>
      <w:tr w:rsidR="00165E2F" w:rsidRPr="00165E2F" w:rsidTr="00165E2F">
        <w:trPr>
          <w:trHeight w:val="794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строительства Новосибирской области</w:t>
            </w:r>
          </w:p>
        </w:tc>
      </w:tr>
      <w:tr w:rsidR="00165E2F" w:rsidRPr="00165E2F" w:rsidTr="00165E2F">
        <w:trPr>
          <w:trHeight w:val="613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в сфере перевозок пассажиров и багажа легковым такси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транспорта и дорожного хозяйства Новосибирской области</w:t>
            </w:r>
          </w:p>
        </w:tc>
      </w:tr>
      <w:tr w:rsidR="00165E2F" w:rsidRPr="00165E2F" w:rsidTr="00165E2F">
        <w:trPr>
          <w:trHeight w:val="834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транспорта и дорожного хозяйства Новосибирской области</w:t>
            </w:r>
          </w:p>
        </w:tc>
      </w:tr>
      <w:tr w:rsidR="00165E2F" w:rsidRPr="00165E2F" w:rsidTr="00165E2F">
        <w:trPr>
          <w:trHeight w:val="794"/>
        </w:trPr>
        <w:tc>
          <w:tcPr>
            <w:tcW w:w="64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контроль (надзор) в области розничной продажи алкогольной и спиртосодержащей продукции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65E2F" w:rsidRPr="00165E2F" w:rsidTr="00165E2F">
        <w:trPr>
          <w:trHeight w:val="794"/>
        </w:trPr>
        <w:tc>
          <w:tcPr>
            <w:tcW w:w="64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государственный надзор в области защиты населения и территорий от чрезвычайных ситуаций  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165E2F" w:rsidRPr="00165E2F" w:rsidTr="00165E2F">
        <w:trPr>
          <w:trHeight w:val="515"/>
        </w:trPr>
        <w:tc>
          <w:tcPr>
            <w:tcW w:w="64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8432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в области обращения с животными</w:t>
            </w:r>
          </w:p>
        </w:tc>
        <w:tc>
          <w:tcPr>
            <w:tcW w:w="6521" w:type="dxa"/>
            <w:hideMark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ветеринарии Новосибирской области</w:t>
            </w:r>
          </w:p>
        </w:tc>
      </w:tr>
      <w:tr w:rsidR="00165E2F" w:rsidRPr="00165E2F" w:rsidTr="00165E2F">
        <w:trPr>
          <w:trHeight w:val="515"/>
        </w:trPr>
        <w:tc>
          <w:tcPr>
            <w:tcW w:w="640" w:type="dxa"/>
            <w:noWrap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432" w:type="dxa"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государственный контроль (надзор) за деятельностью экскурсоводов (гидов), гидов-переводчиков и инструкторов-проводников</w:t>
            </w:r>
          </w:p>
        </w:tc>
        <w:tc>
          <w:tcPr>
            <w:tcW w:w="6521" w:type="dxa"/>
          </w:tcPr>
          <w:p w:rsidR="00165E2F" w:rsidRPr="00165E2F" w:rsidRDefault="00165E2F" w:rsidP="00165E2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экономического развития Новосибирской области</w:t>
            </w:r>
          </w:p>
        </w:tc>
      </w:tr>
    </w:tbl>
    <w:p w:rsidR="00165E2F" w:rsidRPr="003717A2" w:rsidRDefault="00165E2F">
      <w:pPr>
        <w:jc w:val="center"/>
        <w:rPr>
          <w:rFonts w:ascii="Times New Roman" w:hAnsi="Times New Roman" w:cs="Times New Roman"/>
          <w:sz w:val="26"/>
          <w:szCs w:val="26"/>
          <w:highlight w:val="cyan"/>
        </w:rPr>
      </w:pPr>
    </w:p>
    <w:p w:rsidR="00165E2F" w:rsidRPr="00165E2F" w:rsidRDefault="00165E2F" w:rsidP="00165E2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5E2F">
        <w:rPr>
          <w:rFonts w:ascii="Times New Roman" w:eastAsia="Calibri" w:hAnsi="Times New Roman" w:cs="Times New Roman"/>
          <w:b/>
          <w:sz w:val="26"/>
          <w:szCs w:val="26"/>
        </w:rPr>
        <w:t xml:space="preserve">Федеральный государственный контроль (надзор), </w:t>
      </w:r>
    </w:p>
    <w:p w:rsidR="00165E2F" w:rsidRPr="00165E2F" w:rsidRDefault="00165E2F" w:rsidP="00165E2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65E2F">
        <w:rPr>
          <w:rFonts w:ascii="Times New Roman" w:eastAsia="Calibri" w:hAnsi="Times New Roman" w:cs="Times New Roman"/>
          <w:b/>
          <w:sz w:val="26"/>
          <w:szCs w:val="26"/>
        </w:rPr>
        <w:t>полномочия по осуществлению которого переданы субъекту РФ</w:t>
      </w:r>
    </w:p>
    <w:p w:rsidR="00165E2F" w:rsidRPr="00165E2F" w:rsidRDefault="00165E2F" w:rsidP="00165E2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25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7230"/>
      </w:tblGrid>
      <w:tr w:rsidR="00165E2F" w:rsidRPr="00165E2F" w:rsidTr="0004376F">
        <w:trPr>
          <w:trHeight w:val="539"/>
        </w:trPr>
        <w:tc>
          <w:tcPr>
            <w:tcW w:w="71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вида государственного контроля (надзора)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областных исполнительных органов государственной власти Новосибирской области, осуществляющих государственный контроль (надзор) соответствующего вида</w:t>
            </w:r>
          </w:p>
        </w:tc>
      </w:tr>
      <w:tr w:rsidR="00165E2F" w:rsidRPr="00165E2F" w:rsidTr="0004376F">
        <w:trPr>
          <w:trHeight w:val="597"/>
        </w:trPr>
        <w:tc>
          <w:tcPr>
            <w:tcW w:w="71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образования Новосибирской области</w:t>
            </w:r>
          </w:p>
        </w:tc>
      </w:tr>
      <w:tr w:rsidR="00165E2F" w:rsidRPr="00165E2F" w:rsidTr="0004376F">
        <w:trPr>
          <w:trHeight w:val="539"/>
        </w:trPr>
        <w:tc>
          <w:tcPr>
            <w:tcW w:w="71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охотничий контроль (надзор)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природных ресурсов и экологии Новосибирской области</w:t>
            </w:r>
          </w:p>
        </w:tc>
      </w:tr>
      <w:tr w:rsidR="00165E2F" w:rsidRPr="00165E2F" w:rsidTr="0004376F">
        <w:trPr>
          <w:trHeight w:val="787"/>
        </w:trPr>
        <w:tc>
          <w:tcPr>
            <w:tcW w:w="71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природных ресурсов и экологии Новосибирской области</w:t>
            </w:r>
          </w:p>
        </w:tc>
      </w:tr>
      <w:tr w:rsidR="00165E2F" w:rsidRPr="00165E2F" w:rsidTr="0004376F">
        <w:trPr>
          <w:trHeight w:val="539"/>
        </w:trPr>
        <w:tc>
          <w:tcPr>
            <w:tcW w:w="71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государственный лесной контроль (надзор) 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природных ресурсов и экологии Новосибирской области</w:t>
            </w:r>
          </w:p>
        </w:tc>
      </w:tr>
      <w:tr w:rsidR="00165E2F" w:rsidRPr="00165E2F" w:rsidTr="0004376F">
        <w:trPr>
          <w:trHeight w:val="808"/>
        </w:trPr>
        <w:tc>
          <w:tcPr>
            <w:tcW w:w="710" w:type="dxa"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Государственная инспекция по охране объектов культурного наследия Новосибирской области</w:t>
            </w:r>
          </w:p>
        </w:tc>
      </w:tr>
      <w:tr w:rsidR="00165E2F" w:rsidRPr="00165E2F" w:rsidTr="0004376F">
        <w:trPr>
          <w:trHeight w:val="1078"/>
        </w:trPr>
        <w:tc>
          <w:tcPr>
            <w:tcW w:w="71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контроль за соблюдением правил технической эксплуатации внеуличного транспорта за правилами пользования внеуличным транспортом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транспорта и дорожного хозяйства Новосибирской области</w:t>
            </w:r>
          </w:p>
        </w:tc>
      </w:tr>
      <w:tr w:rsidR="00165E2F" w:rsidRPr="00165E2F" w:rsidTr="0004376F">
        <w:trPr>
          <w:trHeight w:val="1162"/>
        </w:trPr>
        <w:tc>
          <w:tcPr>
            <w:tcW w:w="71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165E2F" w:rsidRPr="00165E2F" w:rsidTr="0004376F">
        <w:trPr>
          <w:trHeight w:val="539"/>
        </w:trPr>
        <w:tc>
          <w:tcPr>
            <w:tcW w:w="710" w:type="dxa"/>
            <w:noWrap/>
            <w:hideMark/>
          </w:tcPr>
          <w:p w:rsidR="00165E2F" w:rsidRPr="00165E2F" w:rsidRDefault="00165E2F" w:rsidP="00165E2F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512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государственный ветеринарный надзор</w:t>
            </w:r>
          </w:p>
        </w:tc>
        <w:tc>
          <w:tcPr>
            <w:tcW w:w="7230" w:type="dxa"/>
            <w:hideMark/>
          </w:tcPr>
          <w:p w:rsidR="00165E2F" w:rsidRPr="00165E2F" w:rsidRDefault="00165E2F" w:rsidP="00165E2F">
            <w:pP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65E2F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ветеринарии Новосибирской области</w:t>
            </w:r>
          </w:p>
        </w:tc>
      </w:tr>
    </w:tbl>
    <w:p w:rsidR="00165E2F" w:rsidRDefault="00165E2F" w:rsidP="003717A2">
      <w:pPr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Style w:val="ae"/>
        <w:tblW w:w="157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6237"/>
      </w:tblGrid>
      <w:tr w:rsidR="0004376F" w:rsidRPr="00165E2F" w:rsidTr="00F448E1">
        <w:tc>
          <w:tcPr>
            <w:tcW w:w="9498" w:type="dxa"/>
          </w:tcPr>
          <w:p w:rsidR="0004376F" w:rsidRPr="00165E2F" w:rsidRDefault="0004376F" w:rsidP="00F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4376F" w:rsidRPr="00165E2F" w:rsidRDefault="0004376F" w:rsidP="00F448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№ 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  <w:p w:rsidR="0004376F" w:rsidRPr="00165E2F" w:rsidRDefault="0004376F" w:rsidP="00F448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 «дорожной карте» (плану мероприятий) </w:t>
            </w:r>
          </w:p>
          <w:p w:rsidR="0004376F" w:rsidRPr="00165E2F" w:rsidRDefault="0004376F" w:rsidP="00F448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 реализации Концепции совершенствования контрольной (надзорной) деятельности  </w:t>
            </w:r>
          </w:p>
          <w:p w:rsidR="0004376F" w:rsidRPr="00165E2F" w:rsidRDefault="0004376F" w:rsidP="00F448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65E2F">
              <w:rPr>
                <w:rFonts w:ascii="Times New Roman" w:eastAsia="Calibri" w:hAnsi="Times New Roman" w:cs="Times New Roman"/>
                <w:sz w:val="28"/>
                <w:szCs w:val="24"/>
              </w:rPr>
              <w:t>на территории Новосибирской области»</w:t>
            </w:r>
          </w:p>
          <w:p w:rsidR="0004376F" w:rsidRDefault="0004376F" w:rsidP="00F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37" w:rsidRPr="00165E2F" w:rsidRDefault="00DC6337" w:rsidP="00F4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7A2" w:rsidRDefault="003717A2" w:rsidP="00DC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6337" w:rsidRPr="00DC6337" w:rsidRDefault="00DC6337" w:rsidP="00DC63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контроль</w:t>
      </w:r>
    </w:p>
    <w:p w:rsidR="00DC6337" w:rsidRPr="00DC6337" w:rsidRDefault="00DC6337" w:rsidP="00DC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337" w:rsidRPr="00DC6337" w:rsidRDefault="00DC6337" w:rsidP="00DC6337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1. Муниципальный земельный контроль;</w:t>
      </w:r>
    </w:p>
    <w:p w:rsidR="00DC6337" w:rsidRPr="00DC6337" w:rsidRDefault="00DC6337" w:rsidP="00DC6337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2. Муниципальный лесной контроль;</w:t>
      </w:r>
    </w:p>
    <w:p w:rsidR="00DC6337" w:rsidRPr="00DC6337" w:rsidRDefault="00DC6337" w:rsidP="00DC6337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3. Муниципальный жилищный контроль;</w:t>
      </w:r>
    </w:p>
    <w:p w:rsidR="00DC6337" w:rsidRPr="00DC6337" w:rsidRDefault="00DC6337" w:rsidP="00DC6337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4. Муниципальный контроль на автомобильном транспорте, городском наземном электрическом транспорте и в дорожном хозяйстве;</w:t>
      </w:r>
    </w:p>
    <w:p w:rsidR="00DC6337" w:rsidRPr="00DC6337" w:rsidRDefault="00DC6337" w:rsidP="00DC6337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5. Муниципальный контроль в сфере благоустройства;</w:t>
      </w:r>
    </w:p>
    <w:p w:rsidR="00DC6337" w:rsidRPr="00DC6337" w:rsidRDefault="00DC6337" w:rsidP="00DC6337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6. Муниципальный контроль в области охраны и использования особо охраняемых природных территорий местного значения;</w:t>
      </w:r>
    </w:p>
    <w:p w:rsidR="00DC6337" w:rsidRPr="00DC6337" w:rsidRDefault="00DC6337" w:rsidP="00DC6337">
      <w:pPr>
        <w:shd w:val="clear" w:color="auto" w:fill="FFFFFF"/>
        <w:spacing w:after="0" w:line="240" w:lineRule="auto"/>
        <w:ind w:firstLine="32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337">
        <w:rPr>
          <w:rFonts w:ascii="Times New Roman" w:eastAsia="Times New Roman" w:hAnsi="Times New Roman" w:cs="Times New Roman"/>
          <w:sz w:val="26"/>
          <w:szCs w:val="26"/>
          <w:lang w:eastAsia="ru-RU"/>
        </w:rPr>
        <w:t>7. 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165E2F" w:rsidRPr="000C1A88" w:rsidRDefault="00165E2F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165E2F" w:rsidRPr="000C1A88" w:rsidSect="003717A2">
      <w:footerReference w:type="default" r:id="rId7"/>
      <w:pgSz w:w="16838" w:h="11906" w:orient="landscape"/>
      <w:pgMar w:top="709" w:right="536" w:bottom="113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BF" w:rsidRDefault="003125BF">
      <w:pPr>
        <w:spacing w:after="0" w:line="240" w:lineRule="auto"/>
      </w:pPr>
      <w:r>
        <w:separator/>
      </w:r>
    </w:p>
  </w:endnote>
  <w:endnote w:type="continuationSeparator" w:id="0">
    <w:p w:rsidR="003125BF" w:rsidRDefault="0031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02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5FDE" w:rsidRPr="00CE5FDE" w:rsidRDefault="00CE5FDE" w:rsidP="00CE5FDE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E5F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5F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5F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21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E5F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BF" w:rsidRDefault="003125BF">
      <w:pPr>
        <w:spacing w:after="0" w:line="240" w:lineRule="auto"/>
      </w:pPr>
      <w:r>
        <w:separator/>
      </w:r>
    </w:p>
  </w:footnote>
  <w:footnote w:type="continuationSeparator" w:id="0">
    <w:p w:rsidR="003125BF" w:rsidRDefault="003125BF">
      <w:pPr>
        <w:spacing w:after="0" w:line="240" w:lineRule="auto"/>
      </w:pPr>
      <w:r>
        <w:continuationSeparator/>
      </w:r>
    </w:p>
  </w:footnote>
  <w:footnote w:id="1">
    <w:p w:rsidR="00543CE9" w:rsidRPr="00D221CC" w:rsidRDefault="00543CE9" w:rsidP="00E76977">
      <w:pPr>
        <w:pStyle w:val="af0"/>
        <w:rPr>
          <w:rFonts w:ascii="Times New Roman" w:hAnsi="Times New Roman" w:cs="Times New Roman"/>
        </w:rPr>
      </w:pPr>
      <w:r w:rsidRPr="00D221CC">
        <w:rPr>
          <w:rStyle w:val="af2"/>
          <w:rFonts w:ascii="Times New Roman" w:hAnsi="Times New Roman" w:cs="Times New Roman"/>
        </w:rPr>
        <w:footnoteRef/>
      </w:r>
      <w:r w:rsidRPr="00D221CC">
        <w:rPr>
          <w:rFonts w:ascii="Times New Roman" w:hAnsi="Times New Roman" w:cs="Times New Roman"/>
        </w:rPr>
        <w:t xml:space="preserve"> </w:t>
      </w:r>
      <w:r w:rsidR="007B2571">
        <w:rPr>
          <w:rFonts w:ascii="Times New Roman" w:hAnsi="Times New Roman" w:cs="Times New Roman"/>
          <w:szCs w:val="18"/>
        </w:rPr>
        <w:t>Утверждена р</w:t>
      </w:r>
      <w:r w:rsidR="00E76977" w:rsidRPr="00D221CC">
        <w:rPr>
          <w:rFonts w:ascii="Times New Roman" w:hAnsi="Times New Roman" w:cs="Times New Roman"/>
          <w:szCs w:val="18"/>
        </w:rPr>
        <w:t>аспоряжение</w:t>
      </w:r>
      <w:r w:rsidR="007B2571">
        <w:rPr>
          <w:rFonts w:ascii="Times New Roman" w:hAnsi="Times New Roman" w:cs="Times New Roman"/>
          <w:szCs w:val="18"/>
        </w:rPr>
        <w:t>м</w:t>
      </w:r>
      <w:r w:rsidR="00E76977" w:rsidRPr="00D221CC">
        <w:rPr>
          <w:rFonts w:ascii="Times New Roman" w:hAnsi="Times New Roman" w:cs="Times New Roman"/>
          <w:szCs w:val="18"/>
        </w:rPr>
        <w:t xml:space="preserve"> Правительства РФ от 21.12.2023 № 3745-р «Об утверждении Концепции совершенствования контрольной (надзорной) деятельности до 2026 года».</w:t>
      </w:r>
    </w:p>
  </w:footnote>
  <w:footnote w:id="2">
    <w:p w:rsidR="00171940" w:rsidRPr="00D221CC" w:rsidRDefault="00171940" w:rsidP="00171940">
      <w:pPr>
        <w:pStyle w:val="af0"/>
        <w:spacing w:after="0"/>
        <w:jc w:val="both"/>
        <w:rPr>
          <w:rFonts w:ascii="Times New Roman" w:hAnsi="Times New Roman" w:cs="Times New Roman"/>
          <w:szCs w:val="18"/>
        </w:rPr>
      </w:pPr>
      <w:r w:rsidRPr="00D221CC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D221CC">
        <w:rPr>
          <w:rFonts w:ascii="Times New Roman" w:hAnsi="Times New Roman" w:cs="Times New Roman"/>
          <w:sz w:val="16"/>
          <w:szCs w:val="16"/>
        </w:rPr>
        <w:t xml:space="preserve"> </w:t>
      </w:r>
      <w:r w:rsidRPr="00D221CC">
        <w:rPr>
          <w:rFonts w:ascii="Times New Roman" w:hAnsi="Times New Roman" w:cs="Times New Roman"/>
          <w:szCs w:val="18"/>
        </w:rPr>
        <w:t>В связи с утверждением</w:t>
      </w:r>
      <w:r w:rsidR="0011419F" w:rsidRPr="00D221CC">
        <w:rPr>
          <w:rFonts w:ascii="Times New Roman" w:hAnsi="Times New Roman" w:cs="Times New Roman"/>
          <w:szCs w:val="18"/>
        </w:rPr>
        <w:t xml:space="preserve"> данной «дорожной карты» признае</w:t>
      </w:r>
      <w:r w:rsidRPr="00D221CC">
        <w:rPr>
          <w:rFonts w:ascii="Times New Roman" w:hAnsi="Times New Roman" w:cs="Times New Roman"/>
          <w:szCs w:val="18"/>
        </w:rPr>
        <w:t xml:space="preserve">тся </w:t>
      </w:r>
      <w:r w:rsidR="003B5C41" w:rsidRPr="00D221CC">
        <w:rPr>
          <w:rFonts w:ascii="Times New Roman" w:hAnsi="Times New Roman" w:cs="Times New Roman"/>
          <w:szCs w:val="18"/>
        </w:rPr>
        <w:t xml:space="preserve">недействующей </w:t>
      </w:r>
      <w:r w:rsidRPr="00D221CC">
        <w:rPr>
          <w:rFonts w:ascii="Times New Roman" w:hAnsi="Times New Roman" w:cs="Times New Roman"/>
          <w:szCs w:val="18"/>
        </w:rPr>
        <w:t xml:space="preserve">«дорожная карта» по внедрению целевой модели «Осуществление контрольно-надзорной деятельности в субъектах Российской Федерации» (утверждена </w:t>
      </w:r>
      <w:r w:rsidR="008244BB" w:rsidRPr="00D221CC">
        <w:rPr>
          <w:rFonts w:ascii="Times New Roman" w:hAnsi="Times New Roman" w:cs="Times New Roman"/>
          <w:szCs w:val="18"/>
        </w:rPr>
        <w:t>25.06.2021</w:t>
      </w:r>
      <w:r w:rsidRPr="00D221CC">
        <w:rPr>
          <w:rFonts w:ascii="Times New Roman" w:hAnsi="Times New Roman" w:cs="Times New Roman"/>
          <w:szCs w:val="18"/>
        </w:rPr>
        <w:t xml:space="preserve"> руководителем регионального проектного офиса – министром экономического развития Новосибирской обла</w:t>
      </w:r>
      <w:r w:rsidR="003B5C41" w:rsidRPr="00D221CC">
        <w:rPr>
          <w:rFonts w:ascii="Times New Roman" w:hAnsi="Times New Roman" w:cs="Times New Roman"/>
          <w:szCs w:val="18"/>
        </w:rPr>
        <w:t>сти Л.Н. </w:t>
      </w:r>
      <w:r w:rsidRPr="00D221CC">
        <w:rPr>
          <w:rFonts w:ascii="Times New Roman" w:hAnsi="Times New Roman" w:cs="Times New Roman"/>
          <w:szCs w:val="18"/>
        </w:rPr>
        <w:t>Решетниковым).</w:t>
      </w:r>
    </w:p>
  </w:footnote>
  <w:footnote w:id="3">
    <w:p w:rsidR="0097415F" w:rsidRPr="00B77F83" w:rsidRDefault="0097415F" w:rsidP="005C1AA1">
      <w:pPr>
        <w:pStyle w:val="af0"/>
        <w:jc w:val="both"/>
        <w:rPr>
          <w:rFonts w:ascii="Times New Roman" w:hAnsi="Times New Roman" w:cs="Times New Roman"/>
        </w:rPr>
      </w:pPr>
      <w:r w:rsidRPr="005C1AA1">
        <w:rPr>
          <w:rStyle w:val="af2"/>
          <w:rFonts w:ascii="Times New Roman" w:hAnsi="Times New Roman" w:cs="Times New Roman"/>
        </w:rPr>
        <w:footnoteRef/>
      </w:r>
      <w:r w:rsidRPr="005C1AA1">
        <w:rPr>
          <w:rFonts w:ascii="Times New Roman" w:hAnsi="Times New Roman" w:cs="Times New Roman"/>
        </w:rPr>
        <w:t xml:space="preserve"> Постановление П</w:t>
      </w:r>
      <w:r>
        <w:rPr>
          <w:rFonts w:ascii="Times New Roman" w:hAnsi="Times New Roman" w:cs="Times New Roman"/>
        </w:rPr>
        <w:t>равительства РФ от </w:t>
      </w:r>
      <w:r w:rsidRPr="005C1AA1">
        <w:rPr>
          <w:rFonts w:ascii="Times New Roman" w:hAnsi="Times New Roman" w:cs="Times New Roman"/>
        </w:rPr>
        <w:t xml:space="preserve">25.06.2021 № 990 «Об утверждении Правил разработки и утверждения контрольными (надзорными) органами программы профилактики рисков причинения </w:t>
      </w:r>
      <w:r w:rsidRPr="00B77F83">
        <w:rPr>
          <w:rFonts w:ascii="Times New Roman" w:hAnsi="Times New Roman" w:cs="Times New Roman"/>
        </w:rPr>
        <w:t>вреда (ущерба) охраняемым законом ценностям».</w:t>
      </w:r>
    </w:p>
  </w:footnote>
  <w:footnote w:id="4">
    <w:p w:rsidR="0097415F" w:rsidRDefault="0097415F" w:rsidP="00F46E0B">
      <w:pPr>
        <w:pStyle w:val="af0"/>
      </w:pPr>
      <w:r w:rsidRPr="00B77F83">
        <w:rPr>
          <w:rStyle w:val="af2"/>
          <w:rFonts w:ascii="Times New Roman" w:hAnsi="Times New Roman" w:cs="Times New Roman"/>
        </w:rPr>
        <w:footnoteRef/>
      </w:r>
      <w:r w:rsidRPr="00B77F83">
        <w:rPr>
          <w:rFonts w:ascii="Times New Roman" w:hAnsi="Times New Roman" w:cs="Times New Roman"/>
        </w:rPr>
        <w:t xml:space="preserve"> Перечень КНО, участвующих в «пилоте» будет определен дополнительно.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46"/>
    <w:rsid w:val="00006B8A"/>
    <w:rsid w:val="0002171F"/>
    <w:rsid w:val="00031368"/>
    <w:rsid w:val="00041B11"/>
    <w:rsid w:val="0004376F"/>
    <w:rsid w:val="00044349"/>
    <w:rsid w:val="00053C50"/>
    <w:rsid w:val="000617FE"/>
    <w:rsid w:val="00061C1E"/>
    <w:rsid w:val="00062BD9"/>
    <w:rsid w:val="0006620A"/>
    <w:rsid w:val="00067672"/>
    <w:rsid w:val="00075956"/>
    <w:rsid w:val="000861EB"/>
    <w:rsid w:val="000A5522"/>
    <w:rsid w:val="000B6FCD"/>
    <w:rsid w:val="000C1A88"/>
    <w:rsid w:val="000C2AEE"/>
    <w:rsid w:val="000C4FCD"/>
    <w:rsid w:val="000F4D3B"/>
    <w:rsid w:val="00110814"/>
    <w:rsid w:val="0011419F"/>
    <w:rsid w:val="0011624D"/>
    <w:rsid w:val="00131665"/>
    <w:rsid w:val="00131DDD"/>
    <w:rsid w:val="00134434"/>
    <w:rsid w:val="0013774A"/>
    <w:rsid w:val="00141197"/>
    <w:rsid w:val="00142F44"/>
    <w:rsid w:val="001469D5"/>
    <w:rsid w:val="00151690"/>
    <w:rsid w:val="00151995"/>
    <w:rsid w:val="001529A4"/>
    <w:rsid w:val="001550B3"/>
    <w:rsid w:val="00156465"/>
    <w:rsid w:val="00165E2F"/>
    <w:rsid w:val="001702BE"/>
    <w:rsid w:val="00171940"/>
    <w:rsid w:val="00182001"/>
    <w:rsid w:val="00186188"/>
    <w:rsid w:val="001A2369"/>
    <w:rsid w:val="001A6771"/>
    <w:rsid w:val="001D4E2F"/>
    <w:rsid w:val="001D686F"/>
    <w:rsid w:val="001E091B"/>
    <w:rsid w:val="001F69EE"/>
    <w:rsid w:val="00207369"/>
    <w:rsid w:val="00227965"/>
    <w:rsid w:val="00231226"/>
    <w:rsid w:val="002449EC"/>
    <w:rsid w:val="002677DE"/>
    <w:rsid w:val="002759EC"/>
    <w:rsid w:val="0028411A"/>
    <w:rsid w:val="002B28DE"/>
    <w:rsid w:val="002C5078"/>
    <w:rsid w:val="002D0C2A"/>
    <w:rsid w:val="002E7D01"/>
    <w:rsid w:val="002F1E33"/>
    <w:rsid w:val="0030019D"/>
    <w:rsid w:val="0030284A"/>
    <w:rsid w:val="003125BF"/>
    <w:rsid w:val="003138E9"/>
    <w:rsid w:val="0033654C"/>
    <w:rsid w:val="0034481B"/>
    <w:rsid w:val="00360F76"/>
    <w:rsid w:val="00362391"/>
    <w:rsid w:val="003717A2"/>
    <w:rsid w:val="0037410B"/>
    <w:rsid w:val="003849B5"/>
    <w:rsid w:val="0038770E"/>
    <w:rsid w:val="003952D1"/>
    <w:rsid w:val="00396270"/>
    <w:rsid w:val="003A5863"/>
    <w:rsid w:val="003B29CA"/>
    <w:rsid w:val="003B4105"/>
    <w:rsid w:val="003B5B82"/>
    <w:rsid w:val="003B5C41"/>
    <w:rsid w:val="003C3E66"/>
    <w:rsid w:val="003C747F"/>
    <w:rsid w:val="003C7BA2"/>
    <w:rsid w:val="003D40B3"/>
    <w:rsid w:val="003F3065"/>
    <w:rsid w:val="00403E52"/>
    <w:rsid w:val="00411E3D"/>
    <w:rsid w:val="00421932"/>
    <w:rsid w:val="0042632D"/>
    <w:rsid w:val="0042721E"/>
    <w:rsid w:val="00427EE6"/>
    <w:rsid w:val="00433616"/>
    <w:rsid w:val="00436F62"/>
    <w:rsid w:val="00454BBF"/>
    <w:rsid w:val="00457E10"/>
    <w:rsid w:val="004665F7"/>
    <w:rsid w:val="0046676F"/>
    <w:rsid w:val="004723C3"/>
    <w:rsid w:val="00490ED6"/>
    <w:rsid w:val="004927C5"/>
    <w:rsid w:val="004A7266"/>
    <w:rsid w:val="004B3E92"/>
    <w:rsid w:val="004B4ACF"/>
    <w:rsid w:val="004C5154"/>
    <w:rsid w:val="004C5E3F"/>
    <w:rsid w:val="004C6005"/>
    <w:rsid w:val="004E030B"/>
    <w:rsid w:val="00501F9A"/>
    <w:rsid w:val="00510A42"/>
    <w:rsid w:val="0053320E"/>
    <w:rsid w:val="00536B69"/>
    <w:rsid w:val="005406EF"/>
    <w:rsid w:val="005407A9"/>
    <w:rsid w:val="00540A35"/>
    <w:rsid w:val="00543CE9"/>
    <w:rsid w:val="00550A00"/>
    <w:rsid w:val="005570B6"/>
    <w:rsid w:val="00561252"/>
    <w:rsid w:val="00562904"/>
    <w:rsid w:val="0056357F"/>
    <w:rsid w:val="005709F2"/>
    <w:rsid w:val="005A6618"/>
    <w:rsid w:val="005B1EE9"/>
    <w:rsid w:val="005B6555"/>
    <w:rsid w:val="005B74AE"/>
    <w:rsid w:val="005C029C"/>
    <w:rsid w:val="005C1AA1"/>
    <w:rsid w:val="005F05BE"/>
    <w:rsid w:val="00600FE4"/>
    <w:rsid w:val="006316F5"/>
    <w:rsid w:val="00652CCB"/>
    <w:rsid w:val="0065681D"/>
    <w:rsid w:val="0065698B"/>
    <w:rsid w:val="00665C49"/>
    <w:rsid w:val="006738B1"/>
    <w:rsid w:val="00682664"/>
    <w:rsid w:val="006828B7"/>
    <w:rsid w:val="0069365E"/>
    <w:rsid w:val="006A1C56"/>
    <w:rsid w:val="006B23B1"/>
    <w:rsid w:val="0072469D"/>
    <w:rsid w:val="00737533"/>
    <w:rsid w:val="007710A3"/>
    <w:rsid w:val="0077581F"/>
    <w:rsid w:val="0078214B"/>
    <w:rsid w:val="00784309"/>
    <w:rsid w:val="00786033"/>
    <w:rsid w:val="00786446"/>
    <w:rsid w:val="00790A41"/>
    <w:rsid w:val="00791652"/>
    <w:rsid w:val="0079327D"/>
    <w:rsid w:val="007B2571"/>
    <w:rsid w:val="007B6D60"/>
    <w:rsid w:val="007B7FF4"/>
    <w:rsid w:val="007D0030"/>
    <w:rsid w:val="007D73AC"/>
    <w:rsid w:val="00801EF9"/>
    <w:rsid w:val="00802911"/>
    <w:rsid w:val="00823CBE"/>
    <w:rsid w:val="008244BB"/>
    <w:rsid w:val="0082777D"/>
    <w:rsid w:val="00831F44"/>
    <w:rsid w:val="00851BBB"/>
    <w:rsid w:val="008562F2"/>
    <w:rsid w:val="008757F0"/>
    <w:rsid w:val="00886F3E"/>
    <w:rsid w:val="00891FDE"/>
    <w:rsid w:val="00895505"/>
    <w:rsid w:val="00897A6A"/>
    <w:rsid w:val="00897DD9"/>
    <w:rsid w:val="008A4C7A"/>
    <w:rsid w:val="008C0E47"/>
    <w:rsid w:val="008C5F02"/>
    <w:rsid w:val="008F43B7"/>
    <w:rsid w:val="009078B2"/>
    <w:rsid w:val="00915E13"/>
    <w:rsid w:val="0091614E"/>
    <w:rsid w:val="00922481"/>
    <w:rsid w:val="00922C58"/>
    <w:rsid w:val="00927593"/>
    <w:rsid w:val="009412DD"/>
    <w:rsid w:val="00963AAD"/>
    <w:rsid w:val="0097415F"/>
    <w:rsid w:val="00980C3C"/>
    <w:rsid w:val="009821BC"/>
    <w:rsid w:val="00997298"/>
    <w:rsid w:val="009F6509"/>
    <w:rsid w:val="00A02B1B"/>
    <w:rsid w:val="00A05312"/>
    <w:rsid w:val="00A13139"/>
    <w:rsid w:val="00A2276D"/>
    <w:rsid w:val="00A248BC"/>
    <w:rsid w:val="00A42716"/>
    <w:rsid w:val="00A544BE"/>
    <w:rsid w:val="00A55894"/>
    <w:rsid w:val="00A721F9"/>
    <w:rsid w:val="00A72ECF"/>
    <w:rsid w:val="00A76901"/>
    <w:rsid w:val="00A83DE8"/>
    <w:rsid w:val="00A85E69"/>
    <w:rsid w:val="00A86CCE"/>
    <w:rsid w:val="00AA7B6A"/>
    <w:rsid w:val="00AB075B"/>
    <w:rsid w:val="00AC2793"/>
    <w:rsid w:val="00AC47F3"/>
    <w:rsid w:val="00AD2E6D"/>
    <w:rsid w:val="00AD66BC"/>
    <w:rsid w:val="00AE0228"/>
    <w:rsid w:val="00B1273C"/>
    <w:rsid w:val="00B13D6E"/>
    <w:rsid w:val="00B308CF"/>
    <w:rsid w:val="00B34A89"/>
    <w:rsid w:val="00B43AEF"/>
    <w:rsid w:val="00B43B66"/>
    <w:rsid w:val="00B44837"/>
    <w:rsid w:val="00B4760B"/>
    <w:rsid w:val="00B67E62"/>
    <w:rsid w:val="00B77F83"/>
    <w:rsid w:val="00B84E61"/>
    <w:rsid w:val="00BA0797"/>
    <w:rsid w:val="00BA712D"/>
    <w:rsid w:val="00BB09AA"/>
    <w:rsid w:val="00BB20E8"/>
    <w:rsid w:val="00BC2E7E"/>
    <w:rsid w:val="00BC6122"/>
    <w:rsid w:val="00BD071D"/>
    <w:rsid w:val="00BD1584"/>
    <w:rsid w:val="00BE0A86"/>
    <w:rsid w:val="00BE4FFE"/>
    <w:rsid w:val="00C0307E"/>
    <w:rsid w:val="00C0523B"/>
    <w:rsid w:val="00C0622B"/>
    <w:rsid w:val="00C10AF7"/>
    <w:rsid w:val="00C117F4"/>
    <w:rsid w:val="00C27B25"/>
    <w:rsid w:val="00C31240"/>
    <w:rsid w:val="00C34C3E"/>
    <w:rsid w:val="00C35BE1"/>
    <w:rsid w:val="00C47A2F"/>
    <w:rsid w:val="00C66A8F"/>
    <w:rsid w:val="00C72705"/>
    <w:rsid w:val="00C758CE"/>
    <w:rsid w:val="00C75E5F"/>
    <w:rsid w:val="00C87BB8"/>
    <w:rsid w:val="00C95F79"/>
    <w:rsid w:val="00CB693F"/>
    <w:rsid w:val="00CC01E2"/>
    <w:rsid w:val="00CE2B51"/>
    <w:rsid w:val="00CE5FDE"/>
    <w:rsid w:val="00CF578E"/>
    <w:rsid w:val="00D024F6"/>
    <w:rsid w:val="00D03AE6"/>
    <w:rsid w:val="00D07CA1"/>
    <w:rsid w:val="00D13233"/>
    <w:rsid w:val="00D13DD0"/>
    <w:rsid w:val="00D221CC"/>
    <w:rsid w:val="00D5654C"/>
    <w:rsid w:val="00D632C0"/>
    <w:rsid w:val="00D63A65"/>
    <w:rsid w:val="00D63E6F"/>
    <w:rsid w:val="00D773E1"/>
    <w:rsid w:val="00D77E7D"/>
    <w:rsid w:val="00D917FF"/>
    <w:rsid w:val="00D9549C"/>
    <w:rsid w:val="00D95D2B"/>
    <w:rsid w:val="00DB7E0D"/>
    <w:rsid w:val="00DC6337"/>
    <w:rsid w:val="00DD3AB0"/>
    <w:rsid w:val="00DD58B3"/>
    <w:rsid w:val="00DF0C1C"/>
    <w:rsid w:val="00E14596"/>
    <w:rsid w:val="00E15131"/>
    <w:rsid w:val="00E23009"/>
    <w:rsid w:val="00E233FC"/>
    <w:rsid w:val="00E24943"/>
    <w:rsid w:val="00E25EA4"/>
    <w:rsid w:val="00E2780E"/>
    <w:rsid w:val="00E33397"/>
    <w:rsid w:val="00E412EC"/>
    <w:rsid w:val="00E4183C"/>
    <w:rsid w:val="00E41EEC"/>
    <w:rsid w:val="00E66C33"/>
    <w:rsid w:val="00E66DBF"/>
    <w:rsid w:val="00E71049"/>
    <w:rsid w:val="00E76977"/>
    <w:rsid w:val="00E95B72"/>
    <w:rsid w:val="00E96CD9"/>
    <w:rsid w:val="00EA5C6A"/>
    <w:rsid w:val="00EC1D7F"/>
    <w:rsid w:val="00EC39A4"/>
    <w:rsid w:val="00EC3D77"/>
    <w:rsid w:val="00EE0A2C"/>
    <w:rsid w:val="00EE15D8"/>
    <w:rsid w:val="00EF5EE6"/>
    <w:rsid w:val="00F456EA"/>
    <w:rsid w:val="00F46E0B"/>
    <w:rsid w:val="00F5772B"/>
    <w:rsid w:val="00F671EA"/>
    <w:rsid w:val="00FA0FE3"/>
    <w:rsid w:val="00FA2CF3"/>
    <w:rsid w:val="00FA424F"/>
    <w:rsid w:val="00FB069C"/>
    <w:rsid w:val="00FB52BD"/>
    <w:rsid w:val="00FB5465"/>
    <w:rsid w:val="00FC4E04"/>
    <w:rsid w:val="00FC6AE9"/>
    <w:rsid w:val="00FC7D7B"/>
    <w:rsid w:val="00FC7E3C"/>
    <w:rsid w:val="00FD06ED"/>
    <w:rsid w:val="00FD3911"/>
    <w:rsid w:val="00FD5416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6703B"/>
  <w15:docId w15:val="{F32F0A31-6945-4FDA-9210-CACEDC6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0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C1A88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e"/>
    <w:uiPriority w:val="39"/>
    <w:rsid w:val="0016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e"/>
    <w:uiPriority w:val="39"/>
    <w:rsid w:val="0016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0554-F938-48BA-ADEC-4381EC0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Бурлуцкая Вера Петровна</cp:lastModifiedBy>
  <cp:revision>303</cp:revision>
  <cp:lastPrinted>2024-12-11T08:33:00Z</cp:lastPrinted>
  <dcterms:created xsi:type="dcterms:W3CDTF">2024-08-13T11:09:00Z</dcterms:created>
  <dcterms:modified xsi:type="dcterms:W3CDTF">2024-12-11T09:15:00Z</dcterms:modified>
</cp:coreProperties>
</file>