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F01" w:rsidRPr="006501DE" w:rsidRDefault="005A1A14" w:rsidP="00224F01">
      <w:pPr>
        <w:spacing w:line="360" w:lineRule="auto"/>
        <w:ind w:firstLine="709"/>
        <w:rPr>
          <w:rFonts w:ascii="Times New Roman" w:hAnsi="Times New Roman" w:cs="Times New Roman"/>
          <w:b/>
          <w:i/>
          <w:color w:val="C00000"/>
          <w:sz w:val="32"/>
          <w:szCs w:val="32"/>
        </w:rPr>
      </w:pPr>
      <w:r w:rsidRPr="006501DE">
        <w:rPr>
          <w:rFonts w:ascii="Times New Roman" w:hAnsi="Times New Roman" w:cs="Times New Roman"/>
          <w:b/>
          <w:i/>
          <w:color w:val="C00000"/>
          <w:sz w:val="32"/>
          <w:szCs w:val="32"/>
        </w:rPr>
        <w:t>Слайд Заставка</w:t>
      </w:r>
    </w:p>
    <w:p w:rsidR="00A410F9" w:rsidRDefault="0007656D" w:rsidP="0007656D">
      <w:pPr>
        <w:spacing w:after="0" w:line="240" w:lineRule="auto"/>
        <w:ind w:firstLine="709"/>
        <w:rPr>
          <w:rFonts w:ascii="Times New Roman" w:hAnsi="Times New Roman" w:cs="Times New Roman"/>
          <w:sz w:val="32"/>
          <w:szCs w:val="32"/>
        </w:rPr>
      </w:pPr>
      <w:r>
        <w:rPr>
          <w:rFonts w:ascii="Times New Roman" w:hAnsi="Times New Roman" w:cs="Times New Roman"/>
          <w:sz w:val="32"/>
          <w:szCs w:val="32"/>
        </w:rPr>
        <w:t>Добрый день</w:t>
      </w:r>
      <w:r w:rsidR="00224F01" w:rsidRPr="00224F01">
        <w:rPr>
          <w:rFonts w:ascii="Times New Roman" w:hAnsi="Times New Roman" w:cs="Times New Roman"/>
          <w:sz w:val="32"/>
          <w:szCs w:val="32"/>
        </w:rPr>
        <w:t>, у</w:t>
      </w:r>
      <w:r w:rsidR="00096719" w:rsidRPr="00224F01">
        <w:rPr>
          <w:rFonts w:ascii="Times New Roman" w:hAnsi="Times New Roman" w:cs="Times New Roman"/>
          <w:sz w:val="32"/>
          <w:szCs w:val="32"/>
        </w:rPr>
        <w:t>важаемы</w:t>
      </w:r>
      <w:r w:rsidR="00224F01">
        <w:rPr>
          <w:rFonts w:ascii="Times New Roman" w:hAnsi="Times New Roman" w:cs="Times New Roman"/>
          <w:sz w:val="32"/>
          <w:szCs w:val="32"/>
        </w:rPr>
        <w:t>е</w:t>
      </w:r>
      <w:r w:rsidR="00096719" w:rsidRPr="00224F01">
        <w:rPr>
          <w:rFonts w:ascii="Times New Roman" w:hAnsi="Times New Roman" w:cs="Times New Roman"/>
          <w:sz w:val="32"/>
          <w:szCs w:val="32"/>
        </w:rPr>
        <w:t xml:space="preserve"> </w:t>
      </w:r>
      <w:r w:rsidR="008A43DA" w:rsidRPr="00224F01">
        <w:rPr>
          <w:rFonts w:ascii="Times New Roman" w:hAnsi="Times New Roman" w:cs="Times New Roman"/>
          <w:sz w:val="32"/>
          <w:szCs w:val="32"/>
        </w:rPr>
        <w:t>участники</w:t>
      </w:r>
      <w:r w:rsidR="00940365" w:rsidRPr="00224F01">
        <w:rPr>
          <w:rFonts w:ascii="Times New Roman" w:hAnsi="Times New Roman" w:cs="Times New Roman"/>
          <w:sz w:val="32"/>
          <w:szCs w:val="32"/>
        </w:rPr>
        <w:t xml:space="preserve"> заседания</w:t>
      </w:r>
      <w:r w:rsidR="008A43DA" w:rsidRPr="00224F01">
        <w:rPr>
          <w:rFonts w:ascii="Times New Roman" w:hAnsi="Times New Roman" w:cs="Times New Roman"/>
          <w:sz w:val="32"/>
          <w:szCs w:val="32"/>
        </w:rPr>
        <w:t>!</w:t>
      </w:r>
    </w:p>
    <w:p w:rsidR="00E8222B" w:rsidRDefault="00E8222B" w:rsidP="0007656D">
      <w:pPr>
        <w:spacing w:after="0" w:line="240" w:lineRule="auto"/>
        <w:ind w:firstLine="709"/>
        <w:rPr>
          <w:rFonts w:ascii="Times New Roman" w:hAnsi="Times New Roman" w:cs="Times New Roman"/>
          <w:sz w:val="32"/>
          <w:szCs w:val="32"/>
        </w:rPr>
      </w:pPr>
    </w:p>
    <w:p w:rsidR="00E8222B" w:rsidRDefault="00E8222B" w:rsidP="0007656D">
      <w:pPr>
        <w:spacing w:after="0" w:line="240" w:lineRule="auto"/>
        <w:ind w:firstLine="709"/>
        <w:rPr>
          <w:rFonts w:ascii="Times New Roman" w:hAnsi="Times New Roman" w:cs="Times New Roman"/>
          <w:b/>
          <w:i/>
          <w:color w:val="C00000"/>
          <w:sz w:val="32"/>
          <w:szCs w:val="32"/>
        </w:rPr>
      </w:pPr>
      <w:r w:rsidRPr="006501DE">
        <w:rPr>
          <w:rFonts w:ascii="Times New Roman" w:hAnsi="Times New Roman" w:cs="Times New Roman"/>
          <w:b/>
          <w:i/>
          <w:color w:val="C00000"/>
          <w:sz w:val="32"/>
          <w:szCs w:val="32"/>
        </w:rPr>
        <w:t>Слайд 1 Введение ЕНП и ЕНС</w:t>
      </w:r>
    </w:p>
    <w:p w:rsidR="006501DE" w:rsidRPr="006501DE" w:rsidRDefault="006501DE" w:rsidP="0007656D">
      <w:pPr>
        <w:spacing w:after="0" w:line="240" w:lineRule="auto"/>
        <w:ind w:firstLine="709"/>
        <w:rPr>
          <w:rFonts w:ascii="Times New Roman" w:hAnsi="Times New Roman" w:cs="Times New Roman"/>
          <w:b/>
          <w:i/>
          <w:color w:val="C00000"/>
          <w:sz w:val="32"/>
          <w:szCs w:val="32"/>
        </w:rPr>
      </w:pPr>
    </w:p>
    <w:p w:rsidR="00572EF0" w:rsidRPr="006501DE" w:rsidRDefault="00CA5013" w:rsidP="00572EF0">
      <w:pPr>
        <w:spacing w:after="0" w:line="240" w:lineRule="auto"/>
        <w:ind w:firstLine="709"/>
        <w:jc w:val="both"/>
        <w:rPr>
          <w:rFonts w:ascii="Times New Roman" w:hAnsi="Times New Roman" w:cs="Times New Roman"/>
          <w:b/>
          <w:bCs/>
          <w:sz w:val="32"/>
          <w:szCs w:val="32"/>
        </w:rPr>
      </w:pPr>
      <w:r w:rsidRPr="00224F01">
        <w:rPr>
          <w:rFonts w:ascii="Times New Roman" w:hAnsi="Times New Roman" w:cs="Times New Roman"/>
          <w:bCs/>
          <w:sz w:val="32"/>
          <w:szCs w:val="32"/>
        </w:rPr>
        <w:t xml:space="preserve">14 июля текущего года принят Федеральный закон № 263-ФЗ, который вносит изменения в первую и вторую части Налогового кодекса. Закон вступает в силу с </w:t>
      </w:r>
      <w:r w:rsidRPr="006501DE">
        <w:rPr>
          <w:rFonts w:ascii="Times New Roman" w:hAnsi="Times New Roman" w:cs="Times New Roman"/>
          <w:b/>
          <w:bCs/>
          <w:sz w:val="32"/>
          <w:szCs w:val="32"/>
        </w:rPr>
        <w:t>1 января 2023 года.</w:t>
      </w:r>
      <w:r w:rsidR="00572EF0" w:rsidRPr="006501DE">
        <w:rPr>
          <w:rFonts w:ascii="Times New Roman" w:hAnsi="Times New Roman" w:cs="Times New Roman"/>
          <w:b/>
          <w:bCs/>
          <w:sz w:val="32"/>
          <w:szCs w:val="32"/>
        </w:rPr>
        <w:t xml:space="preserve"> </w:t>
      </w:r>
    </w:p>
    <w:p w:rsidR="00572EF0" w:rsidRDefault="00572EF0" w:rsidP="00572EF0">
      <w:pPr>
        <w:spacing w:after="0" w:line="240" w:lineRule="auto"/>
        <w:ind w:firstLine="709"/>
        <w:jc w:val="both"/>
        <w:rPr>
          <w:rFonts w:ascii="Times New Roman" w:hAnsi="Times New Roman" w:cs="Times New Roman"/>
          <w:bCs/>
          <w:sz w:val="32"/>
          <w:szCs w:val="32"/>
        </w:rPr>
      </w:pPr>
      <w:r>
        <w:rPr>
          <w:rFonts w:ascii="Times New Roman" w:hAnsi="Times New Roman" w:cs="Times New Roman"/>
          <w:bCs/>
          <w:sz w:val="32"/>
          <w:szCs w:val="32"/>
        </w:rPr>
        <w:t xml:space="preserve">Единый налоговый платеж, совокупная обязанность и единый налоговый счет - три основных </w:t>
      </w:r>
      <w:r w:rsidR="00237C62">
        <w:rPr>
          <w:rFonts w:ascii="Times New Roman" w:hAnsi="Times New Roman" w:cs="Times New Roman"/>
          <w:bCs/>
          <w:sz w:val="32"/>
          <w:szCs w:val="32"/>
        </w:rPr>
        <w:t xml:space="preserve">базовых </w:t>
      </w:r>
      <w:r>
        <w:rPr>
          <w:rFonts w:ascii="Times New Roman" w:hAnsi="Times New Roman" w:cs="Times New Roman"/>
          <w:bCs/>
          <w:sz w:val="32"/>
          <w:szCs w:val="32"/>
        </w:rPr>
        <w:t>понятия</w:t>
      </w:r>
      <w:r w:rsidR="00237C62">
        <w:rPr>
          <w:rFonts w:ascii="Times New Roman" w:hAnsi="Times New Roman" w:cs="Times New Roman"/>
          <w:bCs/>
          <w:sz w:val="32"/>
          <w:szCs w:val="32"/>
        </w:rPr>
        <w:t xml:space="preserve"> закона</w:t>
      </w:r>
      <w:r>
        <w:rPr>
          <w:rFonts w:ascii="Times New Roman" w:hAnsi="Times New Roman" w:cs="Times New Roman"/>
          <w:bCs/>
          <w:sz w:val="32"/>
          <w:szCs w:val="32"/>
        </w:rPr>
        <w:t>.</w:t>
      </w:r>
    </w:p>
    <w:p w:rsidR="00572EF0" w:rsidRPr="0007656D" w:rsidRDefault="00572EF0" w:rsidP="00572EF0">
      <w:pPr>
        <w:spacing w:after="0" w:line="240" w:lineRule="auto"/>
        <w:ind w:firstLine="709"/>
        <w:jc w:val="both"/>
        <w:rPr>
          <w:rFonts w:ascii="Times New Roman" w:hAnsi="Times New Roman" w:cs="Times New Roman"/>
          <w:b/>
          <w:bCs/>
          <w:sz w:val="32"/>
          <w:szCs w:val="32"/>
        </w:rPr>
      </w:pPr>
      <w:r w:rsidRPr="00224F01">
        <w:rPr>
          <w:rFonts w:ascii="Times New Roman" w:hAnsi="Times New Roman" w:cs="Times New Roman"/>
          <w:bCs/>
          <w:sz w:val="32"/>
          <w:szCs w:val="32"/>
        </w:rPr>
        <w:t xml:space="preserve">Законом определено, что с 1 января исполнение обязанности по уплате налогов и страховых взносов будет осуществляться путем перечисления </w:t>
      </w:r>
      <w:r w:rsidRPr="006501DE">
        <w:rPr>
          <w:rFonts w:ascii="Times New Roman" w:hAnsi="Times New Roman" w:cs="Times New Roman"/>
          <w:b/>
          <w:bCs/>
          <w:sz w:val="32"/>
          <w:szCs w:val="32"/>
        </w:rPr>
        <w:t>Единого налогового платеж</w:t>
      </w:r>
      <w:r w:rsidRPr="00224F01">
        <w:rPr>
          <w:rFonts w:ascii="Times New Roman" w:hAnsi="Times New Roman" w:cs="Times New Roman"/>
          <w:bCs/>
          <w:sz w:val="32"/>
          <w:szCs w:val="32"/>
        </w:rPr>
        <w:t xml:space="preserve">а – </w:t>
      </w:r>
      <w:r w:rsidR="006501DE">
        <w:rPr>
          <w:rFonts w:ascii="Times New Roman" w:hAnsi="Times New Roman" w:cs="Times New Roman"/>
          <w:bCs/>
          <w:sz w:val="32"/>
          <w:szCs w:val="32"/>
        </w:rPr>
        <w:t xml:space="preserve">сокращенно </w:t>
      </w:r>
      <w:r w:rsidRPr="00224F01">
        <w:rPr>
          <w:rFonts w:ascii="Times New Roman" w:hAnsi="Times New Roman" w:cs="Times New Roman"/>
          <w:bCs/>
          <w:sz w:val="32"/>
          <w:szCs w:val="32"/>
        </w:rPr>
        <w:t xml:space="preserve">ЕНП – </w:t>
      </w:r>
      <w:r w:rsidRPr="0007656D">
        <w:rPr>
          <w:rFonts w:ascii="Times New Roman" w:hAnsi="Times New Roman" w:cs="Times New Roman"/>
          <w:b/>
          <w:bCs/>
          <w:sz w:val="32"/>
          <w:szCs w:val="32"/>
        </w:rPr>
        <w:t>для всех категорий налогоплательщиков.</w:t>
      </w:r>
    </w:p>
    <w:p w:rsidR="009E4CE2" w:rsidRDefault="009E4CE2" w:rsidP="00224F01">
      <w:pPr>
        <w:spacing w:after="0" w:line="240" w:lineRule="auto"/>
        <w:ind w:firstLine="709"/>
        <w:jc w:val="both"/>
        <w:rPr>
          <w:rFonts w:ascii="Times New Roman" w:hAnsi="Times New Roman" w:cs="Times New Roman"/>
          <w:bCs/>
          <w:sz w:val="32"/>
          <w:szCs w:val="32"/>
        </w:rPr>
      </w:pPr>
    </w:p>
    <w:p w:rsidR="001D73FF" w:rsidRPr="0068030B" w:rsidRDefault="001D73FF" w:rsidP="001D73FF">
      <w:pPr>
        <w:ind w:firstLine="709"/>
        <w:jc w:val="both"/>
        <w:rPr>
          <w:rFonts w:ascii="Times New Roman" w:hAnsi="Times New Roman"/>
          <w:sz w:val="32"/>
          <w:szCs w:val="32"/>
        </w:rPr>
      </w:pPr>
      <w:proofErr w:type="gramStart"/>
      <w:r w:rsidRPr="0068030B">
        <w:rPr>
          <w:rFonts w:ascii="Times New Roman" w:hAnsi="Times New Roman"/>
          <w:b/>
          <w:sz w:val="32"/>
          <w:szCs w:val="32"/>
        </w:rPr>
        <w:t>Единый налоговый платеж</w:t>
      </w:r>
      <w:r w:rsidRPr="0068030B">
        <w:rPr>
          <w:rFonts w:ascii="Times New Roman" w:hAnsi="Times New Roman"/>
          <w:sz w:val="32"/>
          <w:szCs w:val="32"/>
        </w:rPr>
        <w:t xml:space="preserve"> – это </w:t>
      </w:r>
      <w:r w:rsidRPr="00237C62">
        <w:rPr>
          <w:rFonts w:ascii="Times New Roman" w:hAnsi="Times New Roman"/>
          <w:b/>
          <w:sz w:val="32"/>
          <w:szCs w:val="32"/>
        </w:rPr>
        <w:t>все денежные средства</w:t>
      </w:r>
      <w:r w:rsidRPr="0068030B">
        <w:rPr>
          <w:rFonts w:ascii="Times New Roman" w:hAnsi="Times New Roman"/>
          <w:sz w:val="32"/>
          <w:szCs w:val="32"/>
        </w:rPr>
        <w:t xml:space="preserve">, </w:t>
      </w:r>
      <w:r w:rsidRPr="00237C62">
        <w:rPr>
          <w:rFonts w:ascii="Times New Roman" w:hAnsi="Times New Roman"/>
          <w:b/>
          <w:sz w:val="32"/>
          <w:szCs w:val="32"/>
        </w:rPr>
        <w:t>перечисленные</w:t>
      </w:r>
      <w:r w:rsidRPr="0068030B">
        <w:rPr>
          <w:rFonts w:ascii="Times New Roman" w:hAnsi="Times New Roman"/>
          <w:sz w:val="32"/>
          <w:szCs w:val="32"/>
        </w:rPr>
        <w:t xml:space="preserve"> плательщиком, налоговым агентом или иным лицом в бюджетную систему Российской Федерации на счет Федерального казначейства (открытый в УФК по Тульской области) или </w:t>
      </w:r>
      <w:r w:rsidRPr="00237C62">
        <w:rPr>
          <w:rFonts w:ascii="Times New Roman" w:hAnsi="Times New Roman"/>
          <w:b/>
          <w:sz w:val="32"/>
          <w:szCs w:val="32"/>
        </w:rPr>
        <w:t>взысканны</w:t>
      </w:r>
      <w:r w:rsidRPr="0068030B">
        <w:rPr>
          <w:rFonts w:ascii="Times New Roman" w:hAnsi="Times New Roman"/>
          <w:sz w:val="32"/>
          <w:szCs w:val="32"/>
        </w:rPr>
        <w:t xml:space="preserve">е с плательщика налоговым органом, </w:t>
      </w:r>
      <w:r w:rsidRPr="0068030B">
        <w:rPr>
          <w:rFonts w:ascii="Times New Roman" w:hAnsi="Times New Roman"/>
          <w:b/>
          <w:sz w:val="32"/>
          <w:szCs w:val="32"/>
        </w:rPr>
        <w:t>в счет исполнения обязанности</w:t>
      </w:r>
      <w:r w:rsidRPr="0068030B">
        <w:rPr>
          <w:rFonts w:ascii="Times New Roman" w:hAnsi="Times New Roman"/>
          <w:sz w:val="32"/>
          <w:szCs w:val="32"/>
        </w:rPr>
        <w:t xml:space="preserve"> по уплате на</w:t>
      </w:r>
      <w:r w:rsidR="0068030B" w:rsidRPr="0068030B">
        <w:rPr>
          <w:rFonts w:ascii="Times New Roman" w:hAnsi="Times New Roman"/>
          <w:sz w:val="32"/>
          <w:szCs w:val="32"/>
        </w:rPr>
        <w:t xml:space="preserve">лога, сбора, страховых взносов, а также </w:t>
      </w:r>
      <w:r w:rsidR="0068030B" w:rsidRPr="006501DE">
        <w:rPr>
          <w:rFonts w:ascii="Times New Roman" w:hAnsi="Times New Roman"/>
          <w:b/>
          <w:sz w:val="32"/>
          <w:szCs w:val="32"/>
        </w:rPr>
        <w:t xml:space="preserve">проценты за несвоевременный возврат </w:t>
      </w:r>
      <w:r w:rsidR="0068030B" w:rsidRPr="0068030B">
        <w:rPr>
          <w:rFonts w:ascii="Times New Roman" w:hAnsi="Times New Roman"/>
          <w:sz w:val="32"/>
          <w:szCs w:val="32"/>
        </w:rPr>
        <w:t xml:space="preserve">и подтвержденные </w:t>
      </w:r>
      <w:r w:rsidR="0068030B" w:rsidRPr="00237C62">
        <w:rPr>
          <w:rFonts w:ascii="Times New Roman" w:hAnsi="Times New Roman"/>
          <w:b/>
          <w:sz w:val="32"/>
          <w:szCs w:val="32"/>
        </w:rPr>
        <w:t>суммы к возмещению</w:t>
      </w:r>
      <w:r w:rsidR="00237C62">
        <w:rPr>
          <w:rFonts w:ascii="Times New Roman" w:hAnsi="Times New Roman"/>
          <w:b/>
          <w:sz w:val="32"/>
          <w:szCs w:val="32"/>
        </w:rPr>
        <w:t>.</w:t>
      </w:r>
      <w:proofErr w:type="gramEnd"/>
    </w:p>
    <w:p w:rsidR="001D73FF" w:rsidRPr="0068030B" w:rsidRDefault="001D73FF" w:rsidP="001D73FF">
      <w:pPr>
        <w:spacing w:after="0" w:line="240" w:lineRule="auto"/>
        <w:ind w:firstLine="709"/>
        <w:jc w:val="both"/>
        <w:rPr>
          <w:rFonts w:ascii="Times New Roman" w:hAnsi="Times New Roman" w:cs="Times New Roman"/>
          <w:bCs/>
          <w:sz w:val="32"/>
          <w:szCs w:val="32"/>
        </w:rPr>
      </w:pPr>
      <w:proofErr w:type="gramStart"/>
      <w:r w:rsidRPr="0068030B">
        <w:rPr>
          <w:rFonts w:ascii="Times New Roman" w:hAnsi="Times New Roman" w:cs="Times New Roman"/>
          <w:b/>
          <w:bCs/>
          <w:sz w:val="32"/>
          <w:szCs w:val="32"/>
        </w:rPr>
        <w:t>Совокупная обязанность</w:t>
      </w:r>
      <w:r w:rsidRPr="0068030B">
        <w:rPr>
          <w:rFonts w:ascii="Times New Roman" w:hAnsi="Times New Roman" w:cs="Times New Roman"/>
          <w:bCs/>
          <w:sz w:val="32"/>
          <w:szCs w:val="32"/>
        </w:rPr>
        <w:t xml:space="preserve"> – общая сумма налогов, авансовых платежей, сборов, страховых взносов, пеней, штрафов, процентов, которую обязан уплатить налогоплательщик.</w:t>
      </w:r>
      <w:proofErr w:type="gramEnd"/>
      <w:r w:rsidRPr="0068030B">
        <w:rPr>
          <w:rFonts w:ascii="Times New Roman" w:hAnsi="Times New Roman" w:cs="Times New Roman"/>
          <w:bCs/>
          <w:sz w:val="32"/>
          <w:szCs w:val="32"/>
        </w:rPr>
        <w:t xml:space="preserve"> При этом в совокупную обязанность </w:t>
      </w:r>
      <w:r w:rsidRPr="00237C62">
        <w:rPr>
          <w:rFonts w:ascii="Times New Roman" w:hAnsi="Times New Roman" w:cs="Times New Roman"/>
          <w:b/>
          <w:bCs/>
          <w:sz w:val="32"/>
          <w:szCs w:val="32"/>
        </w:rPr>
        <w:t>не включаются</w:t>
      </w:r>
      <w:r w:rsidRPr="0068030B">
        <w:rPr>
          <w:rFonts w:ascii="Times New Roman" w:hAnsi="Times New Roman" w:cs="Times New Roman"/>
          <w:bCs/>
          <w:sz w:val="32"/>
          <w:szCs w:val="32"/>
        </w:rPr>
        <w:t xml:space="preserve"> суммы </w:t>
      </w:r>
      <w:r w:rsidRPr="00237C62">
        <w:rPr>
          <w:rFonts w:ascii="Times New Roman" w:hAnsi="Times New Roman" w:cs="Times New Roman"/>
          <w:b/>
          <w:bCs/>
          <w:sz w:val="32"/>
          <w:szCs w:val="32"/>
        </w:rPr>
        <w:t>налога на доходы физических лиц</w:t>
      </w:r>
      <w:r w:rsidRPr="0068030B">
        <w:rPr>
          <w:rFonts w:ascii="Times New Roman" w:hAnsi="Times New Roman" w:cs="Times New Roman"/>
          <w:bCs/>
          <w:sz w:val="32"/>
          <w:szCs w:val="32"/>
        </w:rPr>
        <w:t xml:space="preserve">, уплачиваемого в порядке, установленном статьей 227.1 </w:t>
      </w:r>
      <w:r w:rsidR="006501DE">
        <w:rPr>
          <w:rFonts w:ascii="Times New Roman" w:hAnsi="Times New Roman" w:cs="Times New Roman"/>
          <w:bCs/>
          <w:sz w:val="32"/>
          <w:szCs w:val="32"/>
        </w:rPr>
        <w:t>К</w:t>
      </w:r>
      <w:r w:rsidRPr="0068030B">
        <w:rPr>
          <w:rFonts w:ascii="Times New Roman" w:hAnsi="Times New Roman" w:cs="Times New Roman"/>
          <w:bCs/>
          <w:sz w:val="32"/>
          <w:szCs w:val="32"/>
        </w:rPr>
        <w:t xml:space="preserve">одекса, и суммы госпошлины, в отношении уплаты которой судом </w:t>
      </w:r>
      <w:r w:rsidRPr="006501DE">
        <w:rPr>
          <w:rFonts w:ascii="Times New Roman" w:hAnsi="Times New Roman" w:cs="Times New Roman"/>
          <w:b/>
          <w:bCs/>
          <w:sz w:val="32"/>
          <w:szCs w:val="32"/>
        </w:rPr>
        <w:t>не выдан</w:t>
      </w:r>
      <w:r w:rsidRPr="0068030B">
        <w:rPr>
          <w:rFonts w:ascii="Times New Roman" w:hAnsi="Times New Roman" w:cs="Times New Roman"/>
          <w:bCs/>
          <w:sz w:val="32"/>
          <w:szCs w:val="32"/>
        </w:rPr>
        <w:t xml:space="preserve"> исполнительный документ.</w:t>
      </w:r>
    </w:p>
    <w:p w:rsidR="001D73FF" w:rsidRPr="0068030B" w:rsidRDefault="001D73FF" w:rsidP="001D73FF">
      <w:pPr>
        <w:spacing w:after="0" w:line="240" w:lineRule="auto"/>
        <w:ind w:firstLine="709"/>
        <w:jc w:val="both"/>
        <w:rPr>
          <w:rFonts w:ascii="Times New Roman" w:hAnsi="Times New Roman" w:cs="Times New Roman"/>
          <w:bCs/>
          <w:sz w:val="32"/>
          <w:szCs w:val="32"/>
        </w:rPr>
      </w:pPr>
    </w:p>
    <w:p w:rsidR="001D73FF" w:rsidRPr="006501DE" w:rsidRDefault="001D73FF" w:rsidP="001D73FF">
      <w:pPr>
        <w:spacing w:after="0" w:line="240" w:lineRule="auto"/>
        <w:ind w:firstLine="709"/>
        <w:jc w:val="both"/>
        <w:rPr>
          <w:rFonts w:ascii="Times New Roman" w:eastAsiaTheme="minorEastAsia" w:hAnsi="Times New Roman" w:cs="Times New Roman"/>
          <w:b/>
          <w:bCs/>
          <w:kern w:val="24"/>
          <w:sz w:val="32"/>
          <w:szCs w:val="32"/>
          <w:lang w:eastAsia="ru-RU"/>
        </w:rPr>
      </w:pPr>
      <w:r w:rsidRPr="0068030B">
        <w:rPr>
          <w:rFonts w:ascii="Times New Roman" w:hAnsi="Times New Roman" w:cs="Times New Roman"/>
          <w:b/>
          <w:bCs/>
          <w:sz w:val="32"/>
          <w:szCs w:val="32"/>
        </w:rPr>
        <w:t>Единый налоговый счет</w:t>
      </w:r>
      <w:r w:rsidRPr="0068030B">
        <w:rPr>
          <w:rFonts w:ascii="Times New Roman" w:hAnsi="Times New Roman" w:cs="Times New Roman"/>
          <w:bCs/>
          <w:sz w:val="32"/>
          <w:szCs w:val="32"/>
        </w:rPr>
        <w:t xml:space="preserve"> - </w:t>
      </w:r>
      <w:r w:rsidR="006501DE">
        <w:rPr>
          <w:rFonts w:ascii="Times New Roman" w:hAnsi="Times New Roman" w:cs="Times New Roman"/>
          <w:bCs/>
          <w:sz w:val="32"/>
          <w:szCs w:val="32"/>
        </w:rPr>
        <w:t xml:space="preserve"> по сути своей это </w:t>
      </w:r>
      <w:r w:rsidRPr="006501DE">
        <w:rPr>
          <w:rFonts w:ascii="Times New Roman" w:eastAsiaTheme="minorEastAsia" w:hAnsi="Times New Roman" w:cs="Times New Roman"/>
          <w:b/>
          <w:bCs/>
          <w:kern w:val="24"/>
          <w:sz w:val="32"/>
          <w:szCs w:val="32"/>
          <w:lang w:eastAsia="ru-RU"/>
        </w:rPr>
        <w:t>форма учета налоговыми органами</w:t>
      </w:r>
      <w:r w:rsidRPr="001D73FF">
        <w:rPr>
          <w:rFonts w:ascii="Times New Roman" w:eastAsiaTheme="minorEastAsia" w:hAnsi="Times New Roman" w:cs="Times New Roman"/>
          <w:bCs/>
          <w:kern w:val="24"/>
          <w:sz w:val="32"/>
          <w:szCs w:val="32"/>
          <w:lang w:eastAsia="ru-RU"/>
        </w:rPr>
        <w:t xml:space="preserve"> совокупной обязанности и денежных средств, перечисленных в качестве </w:t>
      </w:r>
      <w:r w:rsidRPr="006501DE">
        <w:rPr>
          <w:rFonts w:ascii="Times New Roman" w:eastAsiaTheme="minorEastAsia" w:hAnsi="Times New Roman" w:cs="Times New Roman"/>
          <w:b/>
          <w:bCs/>
          <w:kern w:val="24"/>
          <w:sz w:val="32"/>
          <w:szCs w:val="32"/>
          <w:lang w:eastAsia="ru-RU"/>
        </w:rPr>
        <w:t>ЕНП</w:t>
      </w:r>
      <w:r w:rsidR="006501DE">
        <w:rPr>
          <w:rFonts w:ascii="Times New Roman" w:eastAsiaTheme="minorEastAsia" w:hAnsi="Times New Roman" w:cs="Times New Roman"/>
          <w:b/>
          <w:bCs/>
          <w:kern w:val="24"/>
          <w:sz w:val="32"/>
          <w:szCs w:val="32"/>
          <w:lang w:eastAsia="ru-RU"/>
        </w:rPr>
        <w:t>.</w:t>
      </w:r>
    </w:p>
    <w:p w:rsidR="001D73FF" w:rsidRPr="001D73FF" w:rsidRDefault="001D73FF" w:rsidP="001D73FF">
      <w:pPr>
        <w:spacing w:after="0" w:line="240" w:lineRule="auto"/>
        <w:ind w:firstLine="709"/>
        <w:jc w:val="both"/>
        <w:rPr>
          <w:rFonts w:ascii="Times New Roman" w:eastAsia="Times New Roman" w:hAnsi="Times New Roman" w:cs="Times New Roman"/>
          <w:sz w:val="32"/>
          <w:szCs w:val="32"/>
          <w:lang w:eastAsia="ru-RU"/>
        </w:rPr>
      </w:pPr>
    </w:p>
    <w:p w:rsidR="001D73FF" w:rsidRPr="006501DE" w:rsidRDefault="00A54D61" w:rsidP="001D73FF">
      <w:pPr>
        <w:spacing w:after="0" w:line="240" w:lineRule="auto"/>
        <w:ind w:firstLine="709"/>
        <w:rPr>
          <w:rFonts w:ascii="Times New Roman" w:hAnsi="Times New Roman" w:cs="Times New Roman"/>
          <w:b/>
          <w:i/>
          <w:color w:val="C00000"/>
          <w:sz w:val="32"/>
          <w:szCs w:val="32"/>
        </w:rPr>
      </w:pPr>
      <w:r w:rsidRPr="006501DE">
        <w:rPr>
          <w:rFonts w:ascii="Times New Roman" w:hAnsi="Times New Roman" w:cs="Times New Roman"/>
          <w:b/>
          <w:i/>
          <w:color w:val="C00000"/>
          <w:sz w:val="32"/>
          <w:szCs w:val="32"/>
        </w:rPr>
        <w:t>Слайд 2 Единый налоговый платеж</w:t>
      </w:r>
    </w:p>
    <w:p w:rsidR="001D73FF" w:rsidRDefault="001D73FF" w:rsidP="001D73FF">
      <w:pPr>
        <w:spacing w:after="0" w:line="240" w:lineRule="auto"/>
        <w:ind w:firstLine="709"/>
        <w:rPr>
          <w:rFonts w:ascii="Times New Roman" w:hAnsi="Times New Roman" w:cs="Times New Roman"/>
          <w:b/>
          <w:color w:val="FF0000"/>
          <w:sz w:val="32"/>
          <w:szCs w:val="32"/>
        </w:rPr>
      </w:pPr>
    </w:p>
    <w:p w:rsidR="001D73FF" w:rsidRDefault="001D73FF" w:rsidP="00572EF0">
      <w:pPr>
        <w:spacing w:after="0" w:line="240" w:lineRule="auto"/>
        <w:ind w:firstLine="709"/>
        <w:jc w:val="both"/>
        <w:rPr>
          <w:rFonts w:ascii="Times New Roman" w:hAnsi="Times New Roman" w:cs="Times New Roman"/>
          <w:b/>
          <w:sz w:val="32"/>
          <w:szCs w:val="32"/>
        </w:rPr>
      </w:pPr>
      <w:r>
        <w:rPr>
          <w:rFonts w:ascii="Times New Roman" w:hAnsi="Times New Roman" w:cs="Times New Roman"/>
          <w:sz w:val="32"/>
          <w:szCs w:val="32"/>
        </w:rPr>
        <w:t xml:space="preserve">Не все налоги и сборы подлежат уплате в качестве </w:t>
      </w:r>
      <w:r w:rsidRPr="006501DE">
        <w:rPr>
          <w:rFonts w:ascii="Times New Roman" w:hAnsi="Times New Roman" w:cs="Times New Roman"/>
          <w:b/>
          <w:sz w:val="32"/>
          <w:szCs w:val="32"/>
        </w:rPr>
        <w:t>ЕНП</w:t>
      </w:r>
      <w:r w:rsidR="00572EF0" w:rsidRPr="006501DE">
        <w:rPr>
          <w:rFonts w:ascii="Times New Roman" w:hAnsi="Times New Roman" w:cs="Times New Roman"/>
          <w:b/>
          <w:sz w:val="32"/>
          <w:szCs w:val="32"/>
        </w:rPr>
        <w:t>.</w:t>
      </w:r>
    </w:p>
    <w:p w:rsidR="006501DE" w:rsidRDefault="006501DE" w:rsidP="00572EF0">
      <w:pPr>
        <w:spacing w:after="0" w:line="240" w:lineRule="auto"/>
        <w:ind w:firstLine="709"/>
        <w:jc w:val="both"/>
        <w:rPr>
          <w:rFonts w:ascii="Times New Roman" w:hAnsi="Times New Roman" w:cs="Times New Roman"/>
          <w:sz w:val="32"/>
          <w:szCs w:val="32"/>
        </w:rPr>
      </w:pPr>
    </w:p>
    <w:p w:rsidR="00572EF0" w:rsidRDefault="006501DE" w:rsidP="003D6533">
      <w:pPr>
        <w:spacing w:after="0" w:line="240" w:lineRule="auto"/>
        <w:ind w:firstLine="708"/>
        <w:jc w:val="both"/>
        <w:rPr>
          <w:rFonts w:ascii="Times New Roman" w:hAnsi="Times New Roman" w:cs="Times New Roman"/>
          <w:sz w:val="32"/>
          <w:szCs w:val="32"/>
        </w:rPr>
      </w:pPr>
      <w:r>
        <w:rPr>
          <w:rFonts w:ascii="Times New Roman" w:hAnsi="Times New Roman" w:cs="Times New Roman"/>
          <w:sz w:val="32"/>
          <w:szCs w:val="32"/>
        </w:rPr>
        <w:lastRenderedPageBreak/>
        <w:t>Так, у</w:t>
      </w:r>
      <w:r w:rsidR="00572EF0">
        <w:rPr>
          <w:rFonts w:ascii="Times New Roman" w:hAnsi="Times New Roman" w:cs="Times New Roman"/>
          <w:sz w:val="32"/>
          <w:szCs w:val="32"/>
        </w:rPr>
        <w:t xml:space="preserve">плата </w:t>
      </w:r>
      <w:r w:rsidR="00237C62" w:rsidRPr="006501DE">
        <w:rPr>
          <w:rFonts w:ascii="Times New Roman" w:hAnsi="Times New Roman" w:cs="Times New Roman"/>
          <w:b/>
          <w:sz w:val="32"/>
          <w:szCs w:val="32"/>
        </w:rPr>
        <w:t>налога на профессиональный дохо</w:t>
      </w:r>
      <w:r w:rsidR="00237C62">
        <w:rPr>
          <w:rFonts w:ascii="Times New Roman" w:hAnsi="Times New Roman" w:cs="Times New Roman"/>
          <w:sz w:val="32"/>
          <w:szCs w:val="32"/>
        </w:rPr>
        <w:t>д,</w:t>
      </w:r>
      <w:r w:rsidR="003D6533">
        <w:rPr>
          <w:rFonts w:ascii="Times New Roman" w:hAnsi="Times New Roman" w:cs="Times New Roman"/>
          <w:sz w:val="32"/>
          <w:szCs w:val="32"/>
        </w:rPr>
        <w:t xml:space="preserve"> </w:t>
      </w:r>
      <w:r w:rsidR="003D6533" w:rsidRPr="006501DE">
        <w:rPr>
          <w:rFonts w:ascii="Times New Roman" w:hAnsi="Times New Roman" w:cs="Times New Roman"/>
          <w:b/>
          <w:sz w:val="32"/>
          <w:szCs w:val="32"/>
        </w:rPr>
        <w:t xml:space="preserve">сборов </w:t>
      </w:r>
      <w:r w:rsidR="00572EF0">
        <w:rPr>
          <w:rFonts w:ascii="Times New Roman" w:hAnsi="Times New Roman" w:cs="Times New Roman"/>
          <w:sz w:val="32"/>
          <w:szCs w:val="32"/>
        </w:rPr>
        <w:t xml:space="preserve">за пользование </w:t>
      </w:r>
      <w:r w:rsidR="00572EF0" w:rsidRPr="006501DE">
        <w:rPr>
          <w:rFonts w:ascii="Times New Roman" w:hAnsi="Times New Roman" w:cs="Times New Roman"/>
          <w:b/>
          <w:sz w:val="32"/>
          <w:szCs w:val="32"/>
        </w:rPr>
        <w:t>объектами жив</w:t>
      </w:r>
      <w:r w:rsidR="003D6533" w:rsidRPr="006501DE">
        <w:rPr>
          <w:rFonts w:ascii="Times New Roman" w:hAnsi="Times New Roman" w:cs="Times New Roman"/>
          <w:b/>
          <w:sz w:val="32"/>
          <w:szCs w:val="32"/>
        </w:rPr>
        <w:t xml:space="preserve">отного </w:t>
      </w:r>
      <w:r w:rsidR="00572EF0" w:rsidRPr="006501DE">
        <w:rPr>
          <w:rFonts w:ascii="Times New Roman" w:hAnsi="Times New Roman" w:cs="Times New Roman"/>
          <w:b/>
          <w:sz w:val="32"/>
          <w:szCs w:val="32"/>
        </w:rPr>
        <w:t>мира и водных</w:t>
      </w:r>
      <w:r w:rsidR="003D6533" w:rsidRPr="006501DE">
        <w:rPr>
          <w:rFonts w:ascii="Times New Roman" w:hAnsi="Times New Roman" w:cs="Times New Roman"/>
          <w:b/>
          <w:sz w:val="32"/>
          <w:szCs w:val="32"/>
        </w:rPr>
        <w:t xml:space="preserve"> </w:t>
      </w:r>
      <w:r w:rsidR="00572EF0" w:rsidRPr="006501DE">
        <w:rPr>
          <w:rFonts w:ascii="Times New Roman" w:hAnsi="Times New Roman" w:cs="Times New Roman"/>
          <w:b/>
          <w:sz w:val="32"/>
          <w:szCs w:val="32"/>
        </w:rPr>
        <w:t>биоресур</w:t>
      </w:r>
      <w:r w:rsidR="003D6533">
        <w:rPr>
          <w:rFonts w:ascii="Times New Roman" w:hAnsi="Times New Roman" w:cs="Times New Roman"/>
          <w:sz w:val="32"/>
          <w:szCs w:val="32"/>
        </w:rPr>
        <w:t>с</w:t>
      </w:r>
      <w:r w:rsidR="00572EF0">
        <w:rPr>
          <w:rFonts w:ascii="Times New Roman" w:hAnsi="Times New Roman" w:cs="Times New Roman"/>
          <w:sz w:val="32"/>
          <w:szCs w:val="32"/>
        </w:rPr>
        <w:t>ов, госпошлины</w:t>
      </w:r>
      <w:r w:rsidR="003D6533">
        <w:rPr>
          <w:rFonts w:ascii="Times New Roman" w:hAnsi="Times New Roman" w:cs="Times New Roman"/>
          <w:sz w:val="32"/>
          <w:szCs w:val="32"/>
        </w:rPr>
        <w:t xml:space="preserve"> </w:t>
      </w:r>
      <w:r w:rsidR="00572EF0">
        <w:rPr>
          <w:rFonts w:ascii="Times New Roman" w:hAnsi="Times New Roman" w:cs="Times New Roman"/>
          <w:sz w:val="32"/>
          <w:szCs w:val="32"/>
        </w:rPr>
        <w:t>(не по исполнительному листу</w:t>
      </w:r>
      <w:r w:rsidR="003D6533">
        <w:rPr>
          <w:rFonts w:ascii="Times New Roman" w:hAnsi="Times New Roman" w:cs="Times New Roman"/>
          <w:sz w:val="32"/>
          <w:szCs w:val="32"/>
        </w:rPr>
        <w:t>)</w:t>
      </w:r>
      <w:r w:rsidR="00572EF0">
        <w:rPr>
          <w:rFonts w:ascii="Times New Roman" w:hAnsi="Times New Roman" w:cs="Times New Roman"/>
          <w:sz w:val="32"/>
          <w:szCs w:val="32"/>
        </w:rPr>
        <w:t xml:space="preserve">, а также </w:t>
      </w:r>
      <w:r w:rsidR="00572EF0" w:rsidRPr="006501DE">
        <w:rPr>
          <w:rFonts w:ascii="Times New Roman" w:hAnsi="Times New Roman" w:cs="Times New Roman"/>
          <w:b/>
          <w:sz w:val="32"/>
          <w:szCs w:val="32"/>
        </w:rPr>
        <w:t xml:space="preserve">уплата НДФЛ в порядке ст.227.1 </w:t>
      </w:r>
      <w:r>
        <w:rPr>
          <w:rFonts w:ascii="Times New Roman" w:hAnsi="Times New Roman" w:cs="Times New Roman"/>
          <w:b/>
          <w:sz w:val="32"/>
          <w:szCs w:val="32"/>
        </w:rPr>
        <w:t xml:space="preserve">Кодекса </w:t>
      </w:r>
      <w:r w:rsidR="00572EF0">
        <w:rPr>
          <w:rFonts w:ascii="Times New Roman" w:hAnsi="Times New Roman" w:cs="Times New Roman"/>
          <w:sz w:val="32"/>
          <w:szCs w:val="32"/>
        </w:rPr>
        <w:t>(иностранцы, патент) – должна производиться в прежнем порядке.</w:t>
      </w:r>
    </w:p>
    <w:p w:rsidR="00572EF0" w:rsidRPr="001D73FF" w:rsidRDefault="00572EF0" w:rsidP="003D6533">
      <w:pPr>
        <w:spacing w:after="0" w:line="240" w:lineRule="auto"/>
        <w:ind w:firstLine="708"/>
        <w:jc w:val="both"/>
        <w:rPr>
          <w:rFonts w:ascii="Times New Roman" w:hAnsi="Times New Roman" w:cs="Times New Roman"/>
          <w:sz w:val="32"/>
          <w:szCs w:val="32"/>
        </w:rPr>
      </w:pPr>
      <w:r>
        <w:rPr>
          <w:rFonts w:ascii="Times New Roman" w:hAnsi="Times New Roman" w:cs="Times New Roman"/>
          <w:sz w:val="32"/>
          <w:szCs w:val="32"/>
        </w:rPr>
        <w:t xml:space="preserve">Сохраняется право уплаты налога третьим лицом, а также </w:t>
      </w:r>
      <w:r w:rsidRPr="006501DE">
        <w:rPr>
          <w:rFonts w:ascii="Times New Roman" w:hAnsi="Times New Roman" w:cs="Times New Roman"/>
          <w:b/>
          <w:sz w:val="32"/>
          <w:szCs w:val="32"/>
        </w:rPr>
        <w:t xml:space="preserve">появляется право зачесть </w:t>
      </w:r>
      <w:r w:rsidR="00C31054" w:rsidRPr="006501DE">
        <w:rPr>
          <w:rFonts w:ascii="Times New Roman" w:hAnsi="Times New Roman" w:cs="Times New Roman"/>
          <w:b/>
          <w:sz w:val="32"/>
          <w:szCs w:val="32"/>
        </w:rPr>
        <w:t xml:space="preserve">положительное сальдо по ЕНС </w:t>
      </w:r>
      <w:r w:rsidR="00C31054">
        <w:rPr>
          <w:rFonts w:ascii="Times New Roman" w:hAnsi="Times New Roman" w:cs="Times New Roman"/>
          <w:sz w:val="32"/>
          <w:szCs w:val="32"/>
        </w:rPr>
        <w:t>в счет уплаты за другое лицо</w:t>
      </w:r>
      <w:r>
        <w:rPr>
          <w:rFonts w:ascii="Times New Roman" w:hAnsi="Times New Roman" w:cs="Times New Roman"/>
          <w:sz w:val="32"/>
          <w:szCs w:val="32"/>
        </w:rPr>
        <w:t>.</w:t>
      </w:r>
    </w:p>
    <w:p w:rsidR="00572EF0" w:rsidRPr="00224F01" w:rsidRDefault="00572EF0" w:rsidP="00572EF0">
      <w:pPr>
        <w:spacing w:after="0" w:line="240" w:lineRule="auto"/>
        <w:ind w:firstLine="709"/>
        <w:jc w:val="both"/>
        <w:rPr>
          <w:rFonts w:ascii="Times New Roman" w:hAnsi="Times New Roman" w:cs="Times New Roman"/>
          <w:bCs/>
          <w:sz w:val="32"/>
          <w:szCs w:val="32"/>
        </w:rPr>
      </w:pPr>
      <w:r w:rsidRPr="00224F01">
        <w:rPr>
          <w:rFonts w:ascii="Times New Roman" w:hAnsi="Times New Roman" w:cs="Times New Roman"/>
          <w:bCs/>
          <w:sz w:val="32"/>
          <w:szCs w:val="32"/>
        </w:rPr>
        <w:t xml:space="preserve">Механизм распределения </w:t>
      </w:r>
      <w:r w:rsidRPr="00EB61FA">
        <w:rPr>
          <w:rFonts w:ascii="Times New Roman" w:hAnsi="Times New Roman" w:cs="Times New Roman"/>
          <w:b/>
          <w:bCs/>
          <w:sz w:val="32"/>
          <w:szCs w:val="32"/>
        </w:rPr>
        <w:t>Единого налогового платежа</w:t>
      </w:r>
      <w:r w:rsidRPr="00224F01">
        <w:rPr>
          <w:rFonts w:ascii="Times New Roman" w:hAnsi="Times New Roman" w:cs="Times New Roman"/>
          <w:bCs/>
          <w:sz w:val="32"/>
          <w:szCs w:val="32"/>
        </w:rPr>
        <w:t xml:space="preserve"> </w:t>
      </w:r>
      <w:r>
        <w:rPr>
          <w:rFonts w:ascii="Times New Roman" w:hAnsi="Times New Roman" w:cs="Times New Roman"/>
          <w:bCs/>
          <w:sz w:val="32"/>
          <w:szCs w:val="32"/>
        </w:rPr>
        <w:t>вы видите на слайде</w:t>
      </w:r>
      <w:r w:rsidRPr="00224F01">
        <w:rPr>
          <w:rFonts w:ascii="Times New Roman" w:hAnsi="Times New Roman" w:cs="Times New Roman"/>
          <w:bCs/>
          <w:sz w:val="32"/>
          <w:szCs w:val="32"/>
        </w:rPr>
        <w:t>.</w:t>
      </w:r>
      <w:r w:rsidR="006501DE">
        <w:rPr>
          <w:rFonts w:ascii="Times New Roman" w:hAnsi="Times New Roman" w:cs="Times New Roman"/>
          <w:bCs/>
          <w:sz w:val="32"/>
          <w:szCs w:val="32"/>
        </w:rPr>
        <w:t xml:space="preserve"> Он достаточно понятен и логичен.</w:t>
      </w:r>
    </w:p>
    <w:p w:rsidR="00224F01" w:rsidRDefault="00224F01" w:rsidP="00572EF0">
      <w:pPr>
        <w:spacing w:after="0" w:line="240" w:lineRule="auto"/>
        <w:ind w:firstLine="709"/>
        <w:jc w:val="both"/>
        <w:rPr>
          <w:rFonts w:ascii="Times New Roman" w:hAnsi="Times New Roman" w:cs="Times New Roman"/>
          <w:bCs/>
          <w:sz w:val="32"/>
          <w:szCs w:val="32"/>
        </w:rPr>
      </w:pPr>
    </w:p>
    <w:p w:rsidR="00572EF0" w:rsidRPr="006501DE" w:rsidRDefault="00572EF0" w:rsidP="00572EF0">
      <w:pPr>
        <w:spacing w:after="0" w:line="240" w:lineRule="auto"/>
        <w:ind w:firstLine="709"/>
        <w:jc w:val="both"/>
        <w:rPr>
          <w:rFonts w:ascii="Times New Roman" w:hAnsi="Times New Roman" w:cs="Times New Roman"/>
          <w:b/>
          <w:bCs/>
          <w:i/>
          <w:color w:val="C00000"/>
          <w:sz w:val="32"/>
          <w:szCs w:val="32"/>
        </w:rPr>
      </w:pPr>
      <w:r w:rsidRPr="006501DE">
        <w:rPr>
          <w:rFonts w:ascii="Times New Roman" w:hAnsi="Times New Roman" w:cs="Times New Roman"/>
          <w:b/>
          <w:bCs/>
          <w:i/>
          <w:color w:val="C00000"/>
          <w:sz w:val="32"/>
          <w:szCs w:val="32"/>
        </w:rPr>
        <w:t>Слайд3 Совокупная обязанность</w:t>
      </w:r>
    </w:p>
    <w:p w:rsidR="00237C62" w:rsidRPr="00572EF0" w:rsidRDefault="00237C62" w:rsidP="00572EF0">
      <w:pPr>
        <w:spacing w:after="0" w:line="240" w:lineRule="auto"/>
        <w:ind w:firstLine="709"/>
        <w:jc w:val="both"/>
        <w:rPr>
          <w:rFonts w:ascii="Times New Roman" w:hAnsi="Times New Roman" w:cs="Times New Roman"/>
          <w:b/>
          <w:bCs/>
          <w:color w:val="C00000"/>
          <w:sz w:val="32"/>
          <w:szCs w:val="32"/>
        </w:rPr>
      </w:pPr>
    </w:p>
    <w:p w:rsidR="003D6533" w:rsidRPr="003D6533" w:rsidRDefault="003D6533" w:rsidP="003D6533">
      <w:pPr>
        <w:spacing w:after="0" w:line="240" w:lineRule="auto"/>
        <w:ind w:firstLine="708"/>
        <w:jc w:val="both"/>
        <w:rPr>
          <w:rFonts w:ascii="Times New Roman" w:eastAsia="Times New Roman" w:hAnsi="Times New Roman" w:cs="Times New Roman"/>
          <w:sz w:val="24"/>
          <w:szCs w:val="24"/>
          <w:lang w:eastAsia="ru-RU"/>
        </w:rPr>
      </w:pPr>
      <w:r w:rsidRPr="006501DE">
        <w:rPr>
          <w:rFonts w:ascii="Roboto Condensed" w:eastAsia="Roboto Condensed" w:hAnsi="Roboto Condensed"/>
          <w:b/>
          <w:bCs/>
          <w:kern w:val="24"/>
          <w:sz w:val="36"/>
          <w:szCs w:val="36"/>
          <w:lang w:eastAsia="ru-RU"/>
        </w:rPr>
        <w:t xml:space="preserve">Совокупная обязанность </w:t>
      </w:r>
      <w:r w:rsidRPr="003D6533">
        <w:rPr>
          <w:rFonts w:ascii="Roboto Condensed" w:eastAsia="Roboto Condensed" w:hAnsi="Roboto Condensed"/>
          <w:bCs/>
          <w:kern w:val="24"/>
          <w:sz w:val="36"/>
          <w:szCs w:val="36"/>
          <w:lang w:eastAsia="ru-RU"/>
        </w:rPr>
        <w:t xml:space="preserve">- </w:t>
      </w:r>
      <w:r w:rsidR="006501DE">
        <w:rPr>
          <w:rFonts w:ascii="Roboto Condensed" w:eastAsia="Roboto Condensed" w:hAnsi="Roboto Condensed"/>
          <w:bCs/>
          <w:kern w:val="24"/>
          <w:sz w:val="36"/>
          <w:szCs w:val="36"/>
          <w:lang w:eastAsia="ru-RU"/>
        </w:rPr>
        <w:t xml:space="preserve"> как я уже говорила это </w:t>
      </w:r>
      <w:r w:rsidRPr="003D6533">
        <w:rPr>
          <w:rFonts w:ascii="Roboto Condensed" w:eastAsia="Roboto Condensed" w:hAnsi="Roboto Condensed"/>
          <w:bCs/>
          <w:kern w:val="24"/>
          <w:sz w:val="36"/>
          <w:szCs w:val="36"/>
          <w:lang w:eastAsia="ru-RU"/>
        </w:rPr>
        <w:t>общая сумма налогов</w:t>
      </w:r>
      <w:r w:rsidR="006501DE">
        <w:rPr>
          <w:rFonts w:ascii="Roboto Condensed" w:eastAsia="Roboto Condensed" w:hAnsi="Roboto Condensed"/>
          <w:bCs/>
          <w:kern w:val="24"/>
          <w:sz w:val="36"/>
          <w:szCs w:val="36"/>
          <w:lang w:eastAsia="ru-RU"/>
        </w:rPr>
        <w:t>, сборов…..</w:t>
      </w:r>
      <w:r w:rsidRPr="003D6533">
        <w:rPr>
          <w:rFonts w:ascii="Roboto Condensed" w:eastAsia="Roboto Condensed" w:hAnsi="Roboto Condensed"/>
          <w:bCs/>
          <w:kern w:val="24"/>
          <w:sz w:val="36"/>
          <w:szCs w:val="36"/>
          <w:lang w:eastAsia="ru-RU"/>
        </w:rPr>
        <w:t xml:space="preserve">, которую обязан уплатить налогоплательщик, кроме </w:t>
      </w:r>
      <w:r w:rsidRPr="006501DE">
        <w:rPr>
          <w:rFonts w:ascii="Roboto Condensed" w:eastAsia="Roboto Condensed" w:hAnsi="Roboto Condensed"/>
          <w:b/>
          <w:bCs/>
          <w:kern w:val="24"/>
          <w:sz w:val="36"/>
          <w:szCs w:val="36"/>
          <w:lang w:eastAsia="ru-RU"/>
        </w:rPr>
        <w:t xml:space="preserve">НДФЛ по ст.227.1 </w:t>
      </w:r>
      <w:r w:rsidR="006501DE">
        <w:rPr>
          <w:rFonts w:ascii="Roboto Condensed" w:eastAsia="Roboto Condensed" w:hAnsi="Roboto Condensed"/>
          <w:b/>
          <w:bCs/>
          <w:kern w:val="24"/>
          <w:sz w:val="36"/>
          <w:szCs w:val="36"/>
          <w:lang w:eastAsia="ru-RU"/>
        </w:rPr>
        <w:t>Кодекса</w:t>
      </w:r>
      <w:r w:rsidRPr="003D6533">
        <w:rPr>
          <w:rFonts w:ascii="Roboto Condensed" w:eastAsia="Roboto Condensed" w:hAnsi="Roboto Condensed"/>
          <w:bCs/>
          <w:kern w:val="24"/>
          <w:sz w:val="36"/>
          <w:szCs w:val="36"/>
          <w:lang w:eastAsia="ru-RU"/>
        </w:rPr>
        <w:t xml:space="preserve"> и </w:t>
      </w:r>
      <w:r w:rsidRPr="006501DE">
        <w:rPr>
          <w:rFonts w:ascii="Roboto Condensed" w:eastAsia="Roboto Condensed" w:hAnsi="Roboto Condensed"/>
          <w:b/>
          <w:bCs/>
          <w:kern w:val="24"/>
          <w:sz w:val="36"/>
          <w:szCs w:val="36"/>
          <w:lang w:eastAsia="ru-RU"/>
        </w:rPr>
        <w:t xml:space="preserve">госпошлины, </w:t>
      </w:r>
      <w:r w:rsidRPr="003D6533">
        <w:rPr>
          <w:rFonts w:ascii="Roboto Condensed" w:eastAsia="Roboto Condensed" w:hAnsi="Roboto Condensed"/>
          <w:bCs/>
          <w:kern w:val="24"/>
          <w:sz w:val="36"/>
          <w:szCs w:val="36"/>
          <w:lang w:eastAsia="ru-RU"/>
        </w:rPr>
        <w:t>по которой не выдан исполнительный документ;</w:t>
      </w:r>
    </w:p>
    <w:p w:rsidR="0068030B" w:rsidRPr="00224F01" w:rsidRDefault="0068030B" w:rsidP="0068030B">
      <w:pPr>
        <w:spacing w:after="0" w:line="240" w:lineRule="auto"/>
        <w:ind w:firstLine="709"/>
        <w:jc w:val="both"/>
        <w:rPr>
          <w:rFonts w:ascii="Times New Roman" w:hAnsi="Times New Roman" w:cs="Times New Roman"/>
          <w:bCs/>
          <w:sz w:val="32"/>
          <w:szCs w:val="32"/>
        </w:rPr>
      </w:pPr>
      <w:r>
        <w:rPr>
          <w:rFonts w:ascii="Times New Roman" w:hAnsi="Times New Roman" w:cs="Times New Roman"/>
          <w:bCs/>
          <w:sz w:val="32"/>
          <w:szCs w:val="32"/>
        </w:rPr>
        <w:t xml:space="preserve">При </w:t>
      </w:r>
      <w:r w:rsidRPr="00224F01">
        <w:rPr>
          <w:rFonts w:ascii="Times New Roman" w:hAnsi="Times New Roman" w:cs="Times New Roman"/>
          <w:bCs/>
          <w:sz w:val="32"/>
          <w:szCs w:val="32"/>
        </w:rPr>
        <w:t xml:space="preserve">определении размера совокупной обязанности </w:t>
      </w:r>
      <w:r w:rsidRPr="00B6598D">
        <w:rPr>
          <w:rFonts w:ascii="Times New Roman" w:hAnsi="Times New Roman" w:cs="Times New Roman"/>
          <w:b/>
          <w:bCs/>
          <w:sz w:val="32"/>
          <w:szCs w:val="32"/>
        </w:rPr>
        <w:t>не учитываются</w:t>
      </w:r>
      <w:r w:rsidRPr="00224F01">
        <w:rPr>
          <w:rFonts w:ascii="Times New Roman" w:hAnsi="Times New Roman" w:cs="Times New Roman"/>
          <w:bCs/>
          <w:sz w:val="32"/>
          <w:szCs w:val="32"/>
        </w:rPr>
        <w:t>:</w:t>
      </w:r>
    </w:p>
    <w:p w:rsidR="0068030B" w:rsidRPr="00B6598D" w:rsidRDefault="0068030B" w:rsidP="0068030B">
      <w:pPr>
        <w:spacing w:after="0" w:line="240" w:lineRule="auto"/>
        <w:ind w:firstLine="709"/>
        <w:jc w:val="both"/>
        <w:rPr>
          <w:rFonts w:ascii="Times New Roman" w:hAnsi="Times New Roman" w:cs="Times New Roman"/>
          <w:bCs/>
          <w:i/>
          <w:sz w:val="32"/>
          <w:szCs w:val="32"/>
        </w:rPr>
      </w:pPr>
      <w:r w:rsidRPr="00224F01">
        <w:rPr>
          <w:rFonts w:ascii="Times New Roman" w:hAnsi="Times New Roman" w:cs="Times New Roman"/>
          <w:bCs/>
          <w:sz w:val="32"/>
          <w:szCs w:val="32"/>
        </w:rPr>
        <w:t xml:space="preserve">1) суммы обязательств, </w:t>
      </w:r>
      <w:r w:rsidRPr="00B6598D">
        <w:rPr>
          <w:rFonts w:ascii="Times New Roman" w:hAnsi="Times New Roman" w:cs="Times New Roman"/>
          <w:b/>
          <w:bCs/>
          <w:sz w:val="32"/>
          <w:szCs w:val="32"/>
        </w:rPr>
        <w:t>подлежащих уменьшению на основании налоговых деклараций, в том числе уточненных</w:t>
      </w:r>
      <w:r w:rsidRPr="00224F01">
        <w:rPr>
          <w:rFonts w:ascii="Times New Roman" w:hAnsi="Times New Roman" w:cs="Times New Roman"/>
          <w:bCs/>
          <w:sz w:val="32"/>
          <w:szCs w:val="32"/>
        </w:rPr>
        <w:t xml:space="preserve">, если со дня истечения установленного </w:t>
      </w:r>
      <w:r>
        <w:rPr>
          <w:rFonts w:ascii="Times New Roman" w:hAnsi="Times New Roman" w:cs="Times New Roman"/>
          <w:bCs/>
          <w:sz w:val="32"/>
          <w:szCs w:val="32"/>
        </w:rPr>
        <w:t xml:space="preserve">законодательством </w:t>
      </w:r>
      <w:r w:rsidRPr="00224F01">
        <w:rPr>
          <w:rFonts w:ascii="Times New Roman" w:hAnsi="Times New Roman" w:cs="Times New Roman"/>
          <w:bCs/>
          <w:sz w:val="32"/>
          <w:szCs w:val="32"/>
        </w:rPr>
        <w:t xml:space="preserve">срока уплаты прошло </w:t>
      </w:r>
      <w:r w:rsidRPr="00B6598D">
        <w:rPr>
          <w:rFonts w:ascii="Times New Roman" w:hAnsi="Times New Roman" w:cs="Times New Roman"/>
          <w:b/>
          <w:bCs/>
          <w:sz w:val="32"/>
          <w:szCs w:val="32"/>
        </w:rPr>
        <w:t>более трех лет,</w:t>
      </w:r>
      <w:r w:rsidRPr="00224F01">
        <w:rPr>
          <w:rFonts w:ascii="Times New Roman" w:hAnsi="Times New Roman" w:cs="Times New Roman"/>
          <w:bCs/>
          <w:sz w:val="32"/>
          <w:szCs w:val="32"/>
        </w:rPr>
        <w:t xml:space="preserve"> </w:t>
      </w:r>
      <w:r w:rsidRPr="00B6598D">
        <w:rPr>
          <w:rFonts w:ascii="Times New Roman" w:hAnsi="Times New Roman" w:cs="Times New Roman"/>
          <w:bCs/>
          <w:i/>
          <w:sz w:val="32"/>
          <w:szCs w:val="32"/>
        </w:rPr>
        <w:t>за исключением случаев осуществления налоговым органом перерасчета обязательств и случаев восстановления судом указанного срока;</w:t>
      </w:r>
    </w:p>
    <w:p w:rsidR="0068030B" w:rsidRPr="00B6598D" w:rsidRDefault="0068030B" w:rsidP="0068030B">
      <w:pPr>
        <w:spacing w:after="0" w:line="240" w:lineRule="auto"/>
        <w:ind w:firstLine="709"/>
        <w:jc w:val="both"/>
        <w:rPr>
          <w:rFonts w:ascii="Times New Roman" w:hAnsi="Times New Roman" w:cs="Times New Roman"/>
          <w:b/>
          <w:bCs/>
          <w:sz w:val="32"/>
          <w:szCs w:val="32"/>
        </w:rPr>
      </w:pPr>
      <w:r w:rsidRPr="00224F01">
        <w:rPr>
          <w:rFonts w:ascii="Times New Roman" w:hAnsi="Times New Roman" w:cs="Times New Roman"/>
          <w:bCs/>
          <w:sz w:val="32"/>
          <w:szCs w:val="32"/>
        </w:rPr>
        <w:t xml:space="preserve">3) суммы обязательств, </w:t>
      </w:r>
      <w:r w:rsidR="00B6598D">
        <w:rPr>
          <w:rFonts w:ascii="Times New Roman" w:hAnsi="Times New Roman" w:cs="Times New Roman"/>
          <w:bCs/>
          <w:sz w:val="32"/>
          <w:szCs w:val="32"/>
        </w:rPr>
        <w:t>установленные в ходе контрольных мероприятий и в отношении которых</w:t>
      </w:r>
      <w:r w:rsidRPr="00224F01">
        <w:rPr>
          <w:rFonts w:ascii="Times New Roman" w:hAnsi="Times New Roman" w:cs="Times New Roman"/>
          <w:bCs/>
          <w:sz w:val="32"/>
          <w:szCs w:val="32"/>
        </w:rPr>
        <w:t xml:space="preserve"> </w:t>
      </w:r>
      <w:r w:rsidRPr="00B6598D">
        <w:rPr>
          <w:rFonts w:ascii="Times New Roman" w:hAnsi="Times New Roman" w:cs="Times New Roman"/>
          <w:b/>
          <w:bCs/>
          <w:sz w:val="32"/>
          <w:szCs w:val="32"/>
        </w:rPr>
        <w:t>судом были приняты</w:t>
      </w:r>
      <w:r w:rsidR="00B6598D" w:rsidRPr="00B6598D">
        <w:rPr>
          <w:rFonts w:ascii="Times New Roman" w:hAnsi="Times New Roman" w:cs="Times New Roman"/>
          <w:b/>
          <w:bCs/>
          <w:sz w:val="32"/>
          <w:szCs w:val="32"/>
        </w:rPr>
        <w:t xml:space="preserve"> обеспечительные </w:t>
      </w:r>
      <w:r w:rsidRPr="00B6598D">
        <w:rPr>
          <w:rFonts w:ascii="Times New Roman" w:hAnsi="Times New Roman" w:cs="Times New Roman"/>
          <w:b/>
          <w:bCs/>
          <w:sz w:val="32"/>
          <w:szCs w:val="32"/>
        </w:rPr>
        <w:t xml:space="preserve"> меры</w:t>
      </w:r>
      <w:proofErr w:type="gramStart"/>
      <w:r w:rsidRPr="00B6598D">
        <w:rPr>
          <w:rFonts w:ascii="Times New Roman" w:hAnsi="Times New Roman" w:cs="Times New Roman"/>
          <w:b/>
          <w:bCs/>
          <w:sz w:val="32"/>
          <w:szCs w:val="32"/>
        </w:rPr>
        <w:t xml:space="preserve"> ;</w:t>
      </w:r>
      <w:proofErr w:type="gramEnd"/>
    </w:p>
    <w:p w:rsidR="0068030B" w:rsidRDefault="0068030B" w:rsidP="0068030B">
      <w:pPr>
        <w:spacing w:after="0" w:line="240" w:lineRule="auto"/>
        <w:ind w:firstLine="709"/>
        <w:jc w:val="both"/>
        <w:rPr>
          <w:rFonts w:ascii="Times New Roman" w:hAnsi="Times New Roman" w:cs="Times New Roman"/>
          <w:bCs/>
          <w:sz w:val="32"/>
          <w:szCs w:val="32"/>
        </w:rPr>
      </w:pPr>
      <w:r w:rsidRPr="00224F01">
        <w:rPr>
          <w:rFonts w:ascii="Times New Roman" w:hAnsi="Times New Roman" w:cs="Times New Roman"/>
          <w:bCs/>
          <w:sz w:val="32"/>
          <w:szCs w:val="32"/>
        </w:rPr>
        <w:t xml:space="preserve">4) уплаченные налогоплательщиком </w:t>
      </w:r>
      <w:r w:rsidRPr="00B6598D">
        <w:rPr>
          <w:rFonts w:ascii="Times New Roman" w:hAnsi="Times New Roman" w:cs="Times New Roman"/>
          <w:b/>
          <w:bCs/>
          <w:sz w:val="32"/>
          <w:szCs w:val="32"/>
        </w:rPr>
        <w:t xml:space="preserve">не в качестве единого налогового платежа </w:t>
      </w:r>
      <w:r w:rsidRPr="00224F01">
        <w:rPr>
          <w:rFonts w:ascii="Times New Roman" w:hAnsi="Times New Roman" w:cs="Times New Roman"/>
          <w:bCs/>
          <w:sz w:val="32"/>
          <w:szCs w:val="32"/>
        </w:rPr>
        <w:t>суммы налога на профессиональный доход, сбора за пользование объектами животного мира и сбора за пользование объектами водных биологических ресурсов;</w:t>
      </w:r>
    </w:p>
    <w:p w:rsidR="00E443CB" w:rsidRPr="00E443CB" w:rsidRDefault="00E443CB" w:rsidP="00E443CB">
      <w:pPr>
        <w:spacing w:after="0" w:line="240" w:lineRule="auto"/>
        <w:ind w:firstLine="709"/>
        <w:jc w:val="both"/>
        <w:rPr>
          <w:rFonts w:ascii="Times New Roman" w:hAnsi="Times New Roman" w:cs="Times New Roman"/>
          <w:bCs/>
          <w:i/>
          <w:sz w:val="32"/>
          <w:szCs w:val="32"/>
        </w:rPr>
      </w:pPr>
      <w:r w:rsidRPr="00E443CB">
        <w:rPr>
          <w:rFonts w:ascii="Times New Roman" w:hAnsi="Times New Roman" w:cs="Times New Roman"/>
          <w:bCs/>
          <w:i/>
          <w:sz w:val="32"/>
          <w:szCs w:val="32"/>
          <w:highlight w:val="yellow"/>
        </w:rPr>
        <w:t>2) платежи, по которым истек срок их взыскания, до даты вступления в законную силу судебного акта о восстановлении пропущенного срока либо судебного акта о взыскании таких сумм;</w:t>
      </w:r>
    </w:p>
    <w:p w:rsidR="0068030B" w:rsidRPr="00224F01" w:rsidRDefault="0068030B" w:rsidP="0068030B">
      <w:pPr>
        <w:spacing w:after="0" w:line="240" w:lineRule="auto"/>
        <w:ind w:firstLine="709"/>
        <w:jc w:val="both"/>
        <w:rPr>
          <w:rFonts w:ascii="Times New Roman" w:hAnsi="Times New Roman" w:cs="Times New Roman"/>
          <w:bCs/>
          <w:sz w:val="32"/>
          <w:szCs w:val="32"/>
        </w:rPr>
      </w:pPr>
    </w:p>
    <w:p w:rsidR="0068030B" w:rsidRDefault="0068030B" w:rsidP="0068030B">
      <w:pPr>
        <w:spacing w:after="0" w:line="240" w:lineRule="auto"/>
        <w:ind w:firstLine="709"/>
        <w:jc w:val="both"/>
        <w:rPr>
          <w:rFonts w:ascii="Times New Roman" w:hAnsi="Times New Roman" w:cs="Times New Roman"/>
          <w:bCs/>
          <w:sz w:val="32"/>
          <w:szCs w:val="32"/>
        </w:rPr>
      </w:pPr>
      <w:r w:rsidRPr="00224F01">
        <w:rPr>
          <w:rFonts w:ascii="Times New Roman" w:hAnsi="Times New Roman" w:cs="Times New Roman"/>
          <w:bCs/>
          <w:sz w:val="32"/>
          <w:szCs w:val="32"/>
        </w:rPr>
        <w:t xml:space="preserve">Источники формирования совокупной обязанности определены в п. 7 статьи 11.3 </w:t>
      </w:r>
      <w:r w:rsidR="00B6598D">
        <w:rPr>
          <w:rFonts w:ascii="Times New Roman" w:hAnsi="Times New Roman" w:cs="Times New Roman"/>
          <w:bCs/>
          <w:sz w:val="32"/>
          <w:szCs w:val="32"/>
        </w:rPr>
        <w:t>Кодекса</w:t>
      </w:r>
      <w:r w:rsidRPr="00224F01">
        <w:rPr>
          <w:rFonts w:ascii="Times New Roman" w:hAnsi="Times New Roman" w:cs="Times New Roman"/>
          <w:bCs/>
          <w:sz w:val="32"/>
          <w:szCs w:val="32"/>
        </w:rPr>
        <w:t xml:space="preserve"> и кратко представлены на слайде. </w:t>
      </w:r>
    </w:p>
    <w:p w:rsidR="0068030B" w:rsidRDefault="0068030B" w:rsidP="0068030B">
      <w:pPr>
        <w:spacing w:after="0" w:line="240" w:lineRule="auto"/>
        <w:ind w:firstLine="709"/>
        <w:jc w:val="both"/>
        <w:rPr>
          <w:rFonts w:ascii="Times New Roman" w:hAnsi="Times New Roman" w:cs="Times New Roman"/>
          <w:bCs/>
          <w:sz w:val="32"/>
          <w:szCs w:val="32"/>
        </w:rPr>
      </w:pPr>
    </w:p>
    <w:p w:rsidR="00572EF0" w:rsidRPr="0068030B" w:rsidRDefault="0068030B" w:rsidP="00572EF0">
      <w:pPr>
        <w:spacing w:after="0" w:line="240" w:lineRule="auto"/>
        <w:ind w:firstLine="709"/>
        <w:jc w:val="both"/>
        <w:rPr>
          <w:rFonts w:ascii="Times New Roman" w:hAnsi="Times New Roman" w:cs="Times New Roman"/>
          <w:b/>
          <w:bCs/>
          <w:color w:val="C00000"/>
          <w:sz w:val="32"/>
          <w:szCs w:val="32"/>
        </w:rPr>
      </w:pPr>
      <w:r w:rsidRPr="0068030B">
        <w:rPr>
          <w:rFonts w:ascii="Times New Roman" w:hAnsi="Times New Roman" w:cs="Times New Roman"/>
          <w:b/>
          <w:bCs/>
          <w:color w:val="C00000"/>
          <w:sz w:val="32"/>
          <w:szCs w:val="32"/>
        </w:rPr>
        <w:t xml:space="preserve">Слайд 4 </w:t>
      </w:r>
      <w:r w:rsidR="00A54D61">
        <w:rPr>
          <w:rFonts w:ascii="Times New Roman" w:hAnsi="Times New Roman" w:cs="Times New Roman"/>
          <w:b/>
          <w:bCs/>
          <w:color w:val="C00000"/>
          <w:sz w:val="32"/>
          <w:szCs w:val="32"/>
        </w:rPr>
        <w:t>Единый налоговый счет</w:t>
      </w:r>
    </w:p>
    <w:p w:rsidR="00CA5013" w:rsidRPr="00224F01" w:rsidRDefault="0068030B" w:rsidP="00572EF0">
      <w:pPr>
        <w:spacing w:after="0" w:line="240" w:lineRule="auto"/>
        <w:ind w:firstLine="709"/>
        <w:jc w:val="both"/>
        <w:rPr>
          <w:rFonts w:ascii="Times New Roman" w:hAnsi="Times New Roman" w:cs="Times New Roman"/>
          <w:bCs/>
          <w:sz w:val="32"/>
          <w:szCs w:val="32"/>
        </w:rPr>
      </w:pPr>
      <w:r>
        <w:rPr>
          <w:rFonts w:ascii="Times New Roman" w:hAnsi="Times New Roman" w:cs="Times New Roman"/>
          <w:bCs/>
          <w:sz w:val="32"/>
          <w:szCs w:val="32"/>
        </w:rPr>
        <w:lastRenderedPageBreak/>
        <w:t xml:space="preserve"> Существенно меняе</w:t>
      </w:r>
      <w:r w:rsidR="00C31054">
        <w:rPr>
          <w:rFonts w:ascii="Times New Roman" w:hAnsi="Times New Roman" w:cs="Times New Roman"/>
          <w:bCs/>
          <w:sz w:val="32"/>
          <w:szCs w:val="32"/>
        </w:rPr>
        <w:t>т</w:t>
      </w:r>
      <w:r>
        <w:rPr>
          <w:rFonts w:ascii="Times New Roman" w:hAnsi="Times New Roman" w:cs="Times New Roman"/>
          <w:bCs/>
          <w:sz w:val="32"/>
          <w:szCs w:val="32"/>
        </w:rPr>
        <w:t>ся</w:t>
      </w:r>
      <w:r w:rsidR="00CA5013" w:rsidRPr="00224F01">
        <w:rPr>
          <w:rFonts w:ascii="Times New Roman" w:hAnsi="Times New Roman" w:cs="Times New Roman"/>
          <w:bCs/>
          <w:sz w:val="32"/>
          <w:szCs w:val="32"/>
        </w:rPr>
        <w:t xml:space="preserve"> механизм учета обязательств – вместо массы лицевых счетов вводится консолидированный </w:t>
      </w:r>
      <w:r w:rsidR="00CA5013" w:rsidRPr="0007656D">
        <w:rPr>
          <w:rFonts w:ascii="Times New Roman" w:hAnsi="Times New Roman" w:cs="Times New Roman"/>
          <w:b/>
          <w:bCs/>
          <w:sz w:val="32"/>
          <w:szCs w:val="32"/>
        </w:rPr>
        <w:t>Единый налоговый счет – ЕНС,</w:t>
      </w:r>
      <w:r w:rsidR="00CA5013" w:rsidRPr="00224F01">
        <w:rPr>
          <w:rFonts w:ascii="Times New Roman" w:hAnsi="Times New Roman" w:cs="Times New Roman"/>
          <w:bCs/>
          <w:sz w:val="32"/>
          <w:szCs w:val="32"/>
        </w:rPr>
        <w:t xml:space="preserve"> который объединит все лицевые счета плательщика, включая сальдо расчетов.</w:t>
      </w:r>
    </w:p>
    <w:p w:rsidR="00224F01" w:rsidRDefault="00224F01" w:rsidP="00572EF0">
      <w:pPr>
        <w:spacing w:after="0" w:line="240" w:lineRule="auto"/>
        <w:ind w:firstLine="709"/>
        <w:jc w:val="both"/>
        <w:rPr>
          <w:rFonts w:ascii="Times New Roman" w:hAnsi="Times New Roman" w:cs="Times New Roman"/>
          <w:bCs/>
          <w:sz w:val="32"/>
          <w:szCs w:val="32"/>
        </w:rPr>
      </w:pPr>
    </w:p>
    <w:p w:rsidR="00A83BA4" w:rsidRPr="00224F01" w:rsidRDefault="00A83BA4" w:rsidP="00572EF0">
      <w:pPr>
        <w:spacing w:after="0" w:line="240" w:lineRule="auto"/>
        <w:ind w:firstLine="709"/>
        <w:jc w:val="both"/>
        <w:rPr>
          <w:rFonts w:ascii="Times New Roman" w:hAnsi="Times New Roman" w:cs="Times New Roman"/>
          <w:bCs/>
          <w:sz w:val="32"/>
          <w:szCs w:val="32"/>
        </w:rPr>
      </w:pPr>
      <w:r w:rsidRPr="00224F01">
        <w:rPr>
          <w:rFonts w:ascii="Times New Roman" w:hAnsi="Times New Roman" w:cs="Times New Roman"/>
          <w:b/>
          <w:bCs/>
          <w:sz w:val="32"/>
          <w:szCs w:val="32"/>
        </w:rPr>
        <w:t>Сальдо единого налогового счета</w:t>
      </w:r>
      <w:r w:rsidRPr="00224F01">
        <w:rPr>
          <w:rFonts w:ascii="Times New Roman" w:hAnsi="Times New Roman" w:cs="Times New Roman"/>
          <w:bCs/>
          <w:sz w:val="32"/>
          <w:szCs w:val="32"/>
        </w:rPr>
        <w:t xml:space="preserve"> формируется 1 января 2023 года по состоянию на 31 декабря 2022 года </w:t>
      </w:r>
      <w:r w:rsidR="00B6598D">
        <w:rPr>
          <w:rFonts w:ascii="Times New Roman" w:hAnsi="Times New Roman" w:cs="Times New Roman"/>
          <w:bCs/>
          <w:sz w:val="32"/>
          <w:szCs w:val="32"/>
        </w:rPr>
        <w:t xml:space="preserve">путем </w:t>
      </w:r>
      <w:proofErr w:type="spellStart"/>
      <w:r w:rsidR="00B6598D">
        <w:rPr>
          <w:rFonts w:ascii="Times New Roman" w:hAnsi="Times New Roman" w:cs="Times New Roman"/>
          <w:bCs/>
          <w:sz w:val="32"/>
          <w:szCs w:val="32"/>
        </w:rPr>
        <w:t>сальдирования</w:t>
      </w:r>
      <w:proofErr w:type="spellEnd"/>
      <w:proofErr w:type="gramStart"/>
      <w:r w:rsidRPr="00224F01">
        <w:rPr>
          <w:rFonts w:ascii="Times New Roman" w:hAnsi="Times New Roman" w:cs="Times New Roman"/>
          <w:bCs/>
          <w:sz w:val="32"/>
          <w:szCs w:val="32"/>
        </w:rPr>
        <w:t xml:space="preserve"> :</w:t>
      </w:r>
      <w:proofErr w:type="gramEnd"/>
    </w:p>
    <w:p w:rsidR="00A83BA4" w:rsidRPr="00237C62" w:rsidRDefault="00A83BA4" w:rsidP="00572EF0">
      <w:pPr>
        <w:spacing w:after="0" w:line="240" w:lineRule="auto"/>
        <w:ind w:firstLine="709"/>
        <w:jc w:val="both"/>
        <w:rPr>
          <w:rFonts w:ascii="Times New Roman" w:hAnsi="Times New Roman" w:cs="Times New Roman"/>
          <w:b/>
          <w:bCs/>
          <w:sz w:val="32"/>
          <w:szCs w:val="32"/>
        </w:rPr>
      </w:pPr>
      <w:r w:rsidRPr="00224F01">
        <w:rPr>
          <w:rFonts w:ascii="Times New Roman" w:hAnsi="Times New Roman" w:cs="Times New Roman"/>
          <w:bCs/>
          <w:sz w:val="32"/>
          <w:szCs w:val="32"/>
        </w:rPr>
        <w:t xml:space="preserve">1) </w:t>
      </w:r>
      <w:r w:rsidRPr="00B6598D">
        <w:rPr>
          <w:rFonts w:ascii="Times New Roman" w:hAnsi="Times New Roman" w:cs="Times New Roman"/>
          <w:b/>
          <w:bCs/>
          <w:sz w:val="32"/>
          <w:szCs w:val="32"/>
        </w:rPr>
        <w:t>неисполненных обязанностей</w:t>
      </w:r>
      <w:r w:rsidRPr="00B6598D">
        <w:rPr>
          <w:rFonts w:ascii="Times New Roman" w:hAnsi="Times New Roman" w:cs="Times New Roman"/>
          <w:bCs/>
          <w:sz w:val="32"/>
          <w:szCs w:val="32"/>
        </w:rPr>
        <w:t xml:space="preserve"> </w:t>
      </w:r>
      <w:r w:rsidRPr="00B6598D">
        <w:rPr>
          <w:rFonts w:ascii="Times New Roman" w:hAnsi="Times New Roman" w:cs="Times New Roman"/>
          <w:bCs/>
          <w:i/>
          <w:sz w:val="32"/>
          <w:szCs w:val="32"/>
        </w:rPr>
        <w:t>по уплате налогов, авансовых платежей, государственной пошлины, в отношении уплаты которой налоговому органу выдан исполнительный документ, иных сборов, страховых взносов, пеней, штрафов;</w:t>
      </w:r>
      <w:r w:rsidR="0068030B" w:rsidRPr="00B6598D">
        <w:rPr>
          <w:rFonts w:ascii="Times New Roman" w:hAnsi="Times New Roman" w:cs="Times New Roman"/>
          <w:bCs/>
          <w:i/>
          <w:sz w:val="32"/>
          <w:szCs w:val="32"/>
        </w:rPr>
        <w:t xml:space="preserve"> </w:t>
      </w:r>
      <w:r w:rsidR="0068030B" w:rsidRPr="00237C62">
        <w:rPr>
          <w:rFonts w:ascii="Times New Roman" w:hAnsi="Times New Roman" w:cs="Times New Roman"/>
          <w:b/>
          <w:bCs/>
          <w:sz w:val="32"/>
          <w:szCs w:val="32"/>
        </w:rPr>
        <w:t>(</w:t>
      </w:r>
      <w:proofErr w:type="spellStart"/>
      <w:r w:rsidR="0068030B" w:rsidRPr="00237C62">
        <w:rPr>
          <w:rFonts w:ascii="Times New Roman" w:hAnsi="Times New Roman" w:cs="Times New Roman"/>
          <w:b/>
          <w:bCs/>
          <w:sz w:val="32"/>
          <w:szCs w:val="32"/>
        </w:rPr>
        <w:t>т</w:t>
      </w:r>
      <w:proofErr w:type="gramStart"/>
      <w:r w:rsidR="0068030B" w:rsidRPr="00237C62">
        <w:rPr>
          <w:rFonts w:ascii="Times New Roman" w:hAnsi="Times New Roman" w:cs="Times New Roman"/>
          <w:b/>
          <w:bCs/>
          <w:sz w:val="32"/>
          <w:szCs w:val="32"/>
        </w:rPr>
        <w:t>.е</w:t>
      </w:r>
      <w:proofErr w:type="spellEnd"/>
      <w:proofErr w:type="gramEnd"/>
      <w:r w:rsidR="0068030B" w:rsidRPr="00237C62">
        <w:rPr>
          <w:rFonts w:ascii="Times New Roman" w:hAnsi="Times New Roman" w:cs="Times New Roman"/>
          <w:b/>
          <w:bCs/>
          <w:sz w:val="32"/>
          <w:szCs w:val="32"/>
        </w:rPr>
        <w:t xml:space="preserve"> все недоимки)</w:t>
      </w:r>
    </w:p>
    <w:p w:rsidR="00A83BA4" w:rsidRPr="00224F01" w:rsidRDefault="00A83BA4" w:rsidP="00572EF0">
      <w:pPr>
        <w:spacing w:after="0" w:line="240" w:lineRule="auto"/>
        <w:ind w:firstLine="709"/>
        <w:jc w:val="both"/>
        <w:rPr>
          <w:rFonts w:ascii="Times New Roman" w:hAnsi="Times New Roman" w:cs="Times New Roman"/>
          <w:bCs/>
          <w:sz w:val="32"/>
          <w:szCs w:val="32"/>
        </w:rPr>
      </w:pPr>
      <w:r w:rsidRPr="00224F01">
        <w:rPr>
          <w:rFonts w:ascii="Times New Roman" w:hAnsi="Times New Roman" w:cs="Times New Roman"/>
          <w:bCs/>
          <w:sz w:val="32"/>
          <w:szCs w:val="32"/>
        </w:rPr>
        <w:t>и</w:t>
      </w:r>
    </w:p>
    <w:p w:rsidR="00A83BA4" w:rsidRDefault="00A83BA4" w:rsidP="00572EF0">
      <w:pPr>
        <w:spacing w:after="0" w:line="240" w:lineRule="auto"/>
        <w:ind w:firstLine="709"/>
        <w:jc w:val="both"/>
        <w:rPr>
          <w:rFonts w:ascii="Times New Roman" w:hAnsi="Times New Roman" w:cs="Times New Roman"/>
          <w:b/>
          <w:bCs/>
          <w:sz w:val="32"/>
          <w:szCs w:val="32"/>
        </w:rPr>
      </w:pPr>
      <w:r w:rsidRPr="00224F01">
        <w:rPr>
          <w:rFonts w:ascii="Times New Roman" w:hAnsi="Times New Roman" w:cs="Times New Roman"/>
          <w:bCs/>
          <w:sz w:val="32"/>
          <w:szCs w:val="32"/>
        </w:rPr>
        <w:t xml:space="preserve">2) </w:t>
      </w:r>
      <w:r w:rsidRPr="00B6598D">
        <w:rPr>
          <w:rFonts w:ascii="Times New Roman" w:hAnsi="Times New Roman" w:cs="Times New Roman"/>
          <w:b/>
          <w:bCs/>
          <w:sz w:val="32"/>
          <w:szCs w:val="32"/>
        </w:rPr>
        <w:t>излишне уплаченных налогов</w:t>
      </w:r>
      <w:r w:rsidRPr="00224F01">
        <w:rPr>
          <w:rFonts w:ascii="Times New Roman" w:hAnsi="Times New Roman" w:cs="Times New Roman"/>
          <w:bCs/>
          <w:sz w:val="32"/>
          <w:szCs w:val="32"/>
        </w:rPr>
        <w:t xml:space="preserve">, </w:t>
      </w:r>
      <w:r w:rsidRPr="00B6598D">
        <w:rPr>
          <w:rFonts w:ascii="Times New Roman" w:hAnsi="Times New Roman" w:cs="Times New Roman"/>
          <w:bCs/>
          <w:i/>
          <w:sz w:val="32"/>
          <w:szCs w:val="32"/>
        </w:rPr>
        <w:t>авансовых платежей, государственной пошлины, в отношении уплаты которой выдан исполнительный документ, иных сборов, страховых взносов, пеней, штрафов, а также сумм денежных средств, перечи</w:t>
      </w:r>
      <w:bookmarkStart w:id="0" w:name="_GoBack"/>
      <w:bookmarkEnd w:id="0"/>
      <w:r w:rsidRPr="00B6598D">
        <w:rPr>
          <w:rFonts w:ascii="Times New Roman" w:hAnsi="Times New Roman" w:cs="Times New Roman"/>
          <w:bCs/>
          <w:i/>
          <w:sz w:val="32"/>
          <w:szCs w:val="32"/>
        </w:rPr>
        <w:t>сленных в качестве единого налогового платежа и не зачтенных в счет исполнения соответствующей обязанности</w:t>
      </w:r>
      <w:r w:rsidRPr="00B6598D">
        <w:rPr>
          <w:rFonts w:ascii="Times New Roman" w:hAnsi="Times New Roman" w:cs="Times New Roman"/>
          <w:b/>
          <w:bCs/>
          <w:i/>
          <w:sz w:val="32"/>
          <w:szCs w:val="32"/>
        </w:rPr>
        <w:t>.</w:t>
      </w:r>
      <w:r w:rsidR="0068030B" w:rsidRPr="00B6598D">
        <w:rPr>
          <w:rFonts w:ascii="Times New Roman" w:hAnsi="Times New Roman" w:cs="Times New Roman"/>
          <w:b/>
          <w:bCs/>
          <w:i/>
          <w:sz w:val="32"/>
          <w:szCs w:val="32"/>
        </w:rPr>
        <w:t xml:space="preserve"> </w:t>
      </w:r>
      <w:r w:rsidR="0068030B" w:rsidRPr="00237C62">
        <w:rPr>
          <w:rFonts w:ascii="Times New Roman" w:hAnsi="Times New Roman" w:cs="Times New Roman"/>
          <w:b/>
          <w:bCs/>
          <w:sz w:val="32"/>
          <w:szCs w:val="32"/>
        </w:rPr>
        <w:t>(</w:t>
      </w:r>
      <w:proofErr w:type="spellStart"/>
      <w:r w:rsidR="00C31054" w:rsidRPr="00237C62">
        <w:rPr>
          <w:rFonts w:ascii="Times New Roman" w:hAnsi="Times New Roman" w:cs="Times New Roman"/>
          <w:b/>
          <w:bCs/>
          <w:sz w:val="32"/>
          <w:szCs w:val="32"/>
        </w:rPr>
        <w:t>т.е</w:t>
      </w:r>
      <w:proofErr w:type="gramStart"/>
      <w:r w:rsidR="00C31054" w:rsidRPr="00237C62">
        <w:rPr>
          <w:rFonts w:ascii="Times New Roman" w:hAnsi="Times New Roman" w:cs="Times New Roman"/>
          <w:b/>
          <w:bCs/>
          <w:sz w:val="32"/>
          <w:szCs w:val="32"/>
        </w:rPr>
        <w:t>.в</w:t>
      </w:r>
      <w:proofErr w:type="gramEnd"/>
      <w:r w:rsidR="00C31054" w:rsidRPr="00237C62">
        <w:rPr>
          <w:rFonts w:ascii="Times New Roman" w:hAnsi="Times New Roman" w:cs="Times New Roman"/>
          <w:b/>
          <w:bCs/>
          <w:sz w:val="32"/>
          <w:szCs w:val="32"/>
        </w:rPr>
        <w:t>се</w:t>
      </w:r>
      <w:proofErr w:type="spellEnd"/>
      <w:r w:rsidR="00C31054" w:rsidRPr="00237C62">
        <w:rPr>
          <w:rFonts w:ascii="Times New Roman" w:hAnsi="Times New Roman" w:cs="Times New Roman"/>
          <w:b/>
          <w:bCs/>
          <w:sz w:val="32"/>
          <w:szCs w:val="32"/>
        </w:rPr>
        <w:t xml:space="preserve"> переплаты)</w:t>
      </w:r>
      <w:r w:rsidR="00B6598D">
        <w:rPr>
          <w:rFonts w:ascii="Times New Roman" w:hAnsi="Times New Roman" w:cs="Times New Roman"/>
          <w:b/>
          <w:bCs/>
          <w:sz w:val="32"/>
          <w:szCs w:val="32"/>
        </w:rPr>
        <w:t>.</w:t>
      </w:r>
    </w:p>
    <w:p w:rsidR="00B6598D" w:rsidRPr="00237C62" w:rsidRDefault="00B6598D" w:rsidP="00572EF0">
      <w:pPr>
        <w:spacing w:after="0" w:line="240" w:lineRule="auto"/>
        <w:ind w:firstLine="709"/>
        <w:jc w:val="both"/>
        <w:rPr>
          <w:rFonts w:ascii="Times New Roman" w:hAnsi="Times New Roman" w:cs="Times New Roman"/>
          <w:b/>
          <w:bCs/>
          <w:sz w:val="32"/>
          <w:szCs w:val="32"/>
        </w:rPr>
      </w:pPr>
    </w:p>
    <w:p w:rsidR="00CA5013" w:rsidRPr="00224F01" w:rsidRDefault="00C31054" w:rsidP="00224F01">
      <w:pPr>
        <w:spacing w:after="0" w:line="240" w:lineRule="auto"/>
        <w:ind w:firstLine="709"/>
        <w:jc w:val="both"/>
        <w:rPr>
          <w:rFonts w:ascii="Times New Roman" w:hAnsi="Times New Roman" w:cs="Times New Roman"/>
          <w:bCs/>
          <w:sz w:val="32"/>
          <w:szCs w:val="32"/>
        </w:rPr>
      </w:pPr>
      <w:r>
        <w:rPr>
          <w:rFonts w:ascii="Times New Roman" w:hAnsi="Times New Roman" w:cs="Times New Roman"/>
          <w:bCs/>
          <w:sz w:val="32"/>
          <w:szCs w:val="32"/>
        </w:rPr>
        <w:t>На</w:t>
      </w:r>
      <w:r w:rsidRPr="00224F01">
        <w:rPr>
          <w:rFonts w:ascii="Times New Roman" w:hAnsi="Times New Roman" w:cs="Times New Roman"/>
          <w:bCs/>
          <w:sz w:val="32"/>
          <w:szCs w:val="32"/>
        </w:rPr>
        <w:t xml:space="preserve"> </w:t>
      </w:r>
      <w:r w:rsidR="00B6598D">
        <w:rPr>
          <w:rFonts w:ascii="Times New Roman" w:hAnsi="Times New Roman" w:cs="Times New Roman"/>
          <w:bCs/>
          <w:sz w:val="32"/>
          <w:szCs w:val="32"/>
        </w:rPr>
        <w:t xml:space="preserve">весь </w:t>
      </w:r>
      <w:r w:rsidRPr="00224F01">
        <w:rPr>
          <w:rFonts w:ascii="Times New Roman" w:hAnsi="Times New Roman" w:cs="Times New Roman"/>
          <w:bCs/>
          <w:sz w:val="32"/>
          <w:szCs w:val="32"/>
        </w:rPr>
        <w:t xml:space="preserve">2023 год </w:t>
      </w:r>
      <w:r w:rsidR="00A83BA4" w:rsidRPr="00224F01">
        <w:rPr>
          <w:rFonts w:ascii="Times New Roman" w:hAnsi="Times New Roman" w:cs="Times New Roman"/>
          <w:bCs/>
          <w:sz w:val="32"/>
          <w:szCs w:val="32"/>
        </w:rPr>
        <w:t xml:space="preserve">предусмотрены переходные правила, которые, в частности, определяют следующие </w:t>
      </w:r>
      <w:r w:rsidR="00B6598D">
        <w:rPr>
          <w:rFonts w:ascii="Times New Roman" w:hAnsi="Times New Roman" w:cs="Times New Roman"/>
          <w:bCs/>
          <w:sz w:val="32"/>
          <w:szCs w:val="32"/>
        </w:rPr>
        <w:t xml:space="preserve">основные </w:t>
      </w:r>
      <w:r w:rsidR="00A83BA4" w:rsidRPr="00224F01">
        <w:rPr>
          <w:rFonts w:ascii="Times New Roman" w:hAnsi="Times New Roman" w:cs="Times New Roman"/>
          <w:bCs/>
          <w:sz w:val="32"/>
          <w:szCs w:val="32"/>
        </w:rPr>
        <w:t>моменты.</w:t>
      </w:r>
    </w:p>
    <w:p w:rsidR="00B6598D" w:rsidRDefault="00A83BA4" w:rsidP="00224F01">
      <w:pPr>
        <w:spacing w:after="0" w:line="240" w:lineRule="auto"/>
        <w:ind w:firstLine="709"/>
        <w:jc w:val="both"/>
        <w:rPr>
          <w:rFonts w:ascii="Times New Roman" w:hAnsi="Times New Roman" w:cs="Times New Roman"/>
          <w:sz w:val="32"/>
          <w:szCs w:val="32"/>
        </w:rPr>
      </w:pPr>
      <w:r w:rsidRPr="00224F01">
        <w:rPr>
          <w:rFonts w:ascii="Times New Roman" w:hAnsi="Times New Roman" w:cs="Times New Roman"/>
          <w:bCs/>
          <w:sz w:val="32"/>
          <w:szCs w:val="32"/>
        </w:rPr>
        <w:t xml:space="preserve">На протяжении следующего года уведомления об исчисленных суммах налогов, сборов, авансовых платежей по налогам, страховых взносов могут представляться в налоговые органы в виде распоряжений на перевод денежных средств в уплату </w:t>
      </w:r>
      <w:proofErr w:type="gramStart"/>
      <w:r w:rsidRPr="00224F01">
        <w:rPr>
          <w:rFonts w:ascii="Times New Roman" w:hAnsi="Times New Roman" w:cs="Times New Roman"/>
          <w:bCs/>
          <w:sz w:val="32"/>
          <w:szCs w:val="32"/>
        </w:rPr>
        <w:t>платежей</w:t>
      </w:r>
      <w:proofErr w:type="gramEnd"/>
      <w:r w:rsidRPr="00224F01">
        <w:rPr>
          <w:rFonts w:ascii="Times New Roman" w:hAnsi="Times New Roman" w:cs="Times New Roman"/>
          <w:bCs/>
          <w:sz w:val="32"/>
          <w:szCs w:val="32"/>
        </w:rPr>
        <w:t xml:space="preserve"> на основании которых налоговые органы могут однозначно определить принадлежность денежных средств к источнику доходов.</w:t>
      </w:r>
      <w:r w:rsidRPr="00224F01">
        <w:rPr>
          <w:rFonts w:ascii="Times New Roman" w:hAnsi="Times New Roman" w:cs="Times New Roman"/>
          <w:sz w:val="32"/>
          <w:szCs w:val="32"/>
        </w:rPr>
        <w:t xml:space="preserve"> </w:t>
      </w:r>
    </w:p>
    <w:p w:rsidR="00A83BA4" w:rsidRDefault="00A83BA4" w:rsidP="00224F01">
      <w:pPr>
        <w:spacing w:after="0" w:line="240" w:lineRule="auto"/>
        <w:ind w:firstLine="709"/>
        <w:jc w:val="both"/>
        <w:rPr>
          <w:rFonts w:ascii="Times New Roman" w:hAnsi="Times New Roman" w:cs="Times New Roman"/>
          <w:b/>
          <w:bCs/>
          <w:sz w:val="32"/>
          <w:szCs w:val="32"/>
        </w:rPr>
      </w:pPr>
      <w:r w:rsidRPr="00224F01">
        <w:rPr>
          <w:rFonts w:ascii="Times New Roman" w:hAnsi="Times New Roman" w:cs="Times New Roman"/>
          <w:bCs/>
          <w:sz w:val="32"/>
          <w:szCs w:val="32"/>
        </w:rPr>
        <w:t xml:space="preserve">Распоряжения на перевод денежных средств, на основании которых налоговые органы </w:t>
      </w:r>
      <w:r w:rsidRPr="00B6598D">
        <w:rPr>
          <w:rFonts w:ascii="Times New Roman" w:hAnsi="Times New Roman" w:cs="Times New Roman"/>
          <w:b/>
          <w:bCs/>
          <w:sz w:val="32"/>
          <w:szCs w:val="32"/>
        </w:rPr>
        <w:t>не могут</w:t>
      </w:r>
      <w:r w:rsidRPr="00224F01">
        <w:rPr>
          <w:rFonts w:ascii="Times New Roman" w:hAnsi="Times New Roman" w:cs="Times New Roman"/>
          <w:bCs/>
          <w:sz w:val="32"/>
          <w:szCs w:val="32"/>
        </w:rPr>
        <w:t xml:space="preserve"> однозначно определить принадлежность денежных средств к источнику доходов, </w:t>
      </w:r>
      <w:r w:rsidRPr="00B6598D">
        <w:rPr>
          <w:rFonts w:ascii="Times New Roman" w:hAnsi="Times New Roman" w:cs="Times New Roman"/>
          <w:b/>
          <w:bCs/>
          <w:sz w:val="32"/>
          <w:szCs w:val="32"/>
        </w:rPr>
        <w:t xml:space="preserve">не признаются </w:t>
      </w:r>
      <w:r w:rsidR="002D5F4A" w:rsidRPr="00B6598D">
        <w:rPr>
          <w:rFonts w:ascii="Times New Roman" w:hAnsi="Times New Roman" w:cs="Times New Roman"/>
          <w:b/>
          <w:bCs/>
          <w:sz w:val="32"/>
          <w:szCs w:val="32"/>
        </w:rPr>
        <w:t xml:space="preserve">фактом </w:t>
      </w:r>
      <w:r w:rsidRPr="00B6598D">
        <w:rPr>
          <w:rFonts w:ascii="Times New Roman" w:hAnsi="Times New Roman" w:cs="Times New Roman"/>
          <w:b/>
          <w:bCs/>
          <w:sz w:val="32"/>
          <w:szCs w:val="32"/>
        </w:rPr>
        <w:t>представлени</w:t>
      </w:r>
      <w:r w:rsidR="002D5F4A" w:rsidRPr="00B6598D">
        <w:rPr>
          <w:rFonts w:ascii="Times New Roman" w:hAnsi="Times New Roman" w:cs="Times New Roman"/>
          <w:b/>
          <w:bCs/>
          <w:sz w:val="32"/>
          <w:szCs w:val="32"/>
        </w:rPr>
        <w:t>я</w:t>
      </w:r>
      <w:r w:rsidRPr="00B6598D">
        <w:rPr>
          <w:rFonts w:ascii="Times New Roman" w:hAnsi="Times New Roman" w:cs="Times New Roman"/>
          <w:b/>
          <w:bCs/>
          <w:sz w:val="32"/>
          <w:szCs w:val="32"/>
        </w:rPr>
        <w:t xml:space="preserve"> уведомлени</w:t>
      </w:r>
      <w:r w:rsidR="002D5F4A" w:rsidRPr="00B6598D">
        <w:rPr>
          <w:rFonts w:ascii="Times New Roman" w:hAnsi="Times New Roman" w:cs="Times New Roman"/>
          <w:b/>
          <w:bCs/>
          <w:sz w:val="32"/>
          <w:szCs w:val="32"/>
        </w:rPr>
        <w:t>й</w:t>
      </w:r>
      <w:r w:rsidRPr="00B6598D">
        <w:rPr>
          <w:rFonts w:ascii="Times New Roman" w:hAnsi="Times New Roman" w:cs="Times New Roman"/>
          <w:b/>
          <w:bCs/>
          <w:sz w:val="32"/>
          <w:szCs w:val="32"/>
        </w:rPr>
        <w:t>.</w:t>
      </w:r>
    </w:p>
    <w:p w:rsidR="00B6598D" w:rsidRPr="00B6598D" w:rsidRDefault="00B6598D" w:rsidP="00224F01">
      <w:pPr>
        <w:spacing w:after="0" w:line="240" w:lineRule="auto"/>
        <w:ind w:firstLine="709"/>
        <w:jc w:val="both"/>
        <w:rPr>
          <w:rFonts w:ascii="Times New Roman" w:hAnsi="Times New Roman" w:cs="Times New Roman"/>
          <w:b/>
          <w:bCs/>
          <w:sz w:val="32"/>
          <w:szCs w:val="32"/>
        </w:rPr>
      </w:pPr>
    </w:p>
    <w:p w:rsidR="00A83BA4" w:rsidRDefault="002D5F4A" w:rsidP="00224F01">
      <w:pPr>
        <w:spacing w:after="0" w:line="240" w:lineRule="auto"/>
        <w:ind w:firstLine="709"/>
        <w:jc w:val="both"/>
        <w:rPr>
          <w:rFonts w:ascii="Times New Roman" w:hAnsi="Times New Roman" w:cs="Times New Roman"/>
          <w:bCs/>
          <w:sz w:val="32"/>
          <w:szCs w:val="32"/>
        </w:rPr>
      </w:pPr>
      <w:r w:rsidRPr="00224F01">
        <w:rPr>
          <w:rFonts w:ascii="Times New Roman" w:hAnsi="Times New Roman" w:cs="Times New Roman"/>
          <w:bCs/>
          <w:sz w:val="32"/>
          <w:szCs w:val="32"/>
        </w:rPr>
        <w:t>И еще один важный момент переходного периода.</w:t>
      </w:r>
    </w:p>
    <w:p w:rsidR="00B6598D" w:rsidRPr="00224F01" w:rsidRDefault="00B6598D" w:rsidP="00224F01">
      <w:pPr>
        <w:spacing w:after="0" w:line="240" w:lineRule="auto"/>
        <w:ind w:firstLine="709"/>
        <w:jc w:val="both"/>
        <w:rPr>
          <w:rFonts w:ascii="Times New Roman" w:hAnsi="Times New Roman" w:cs="Times New Roman"/>
          <w:bCs/>
          <w:sz w:val="32"/>
          <w:szCs w:val="32"/>
        </w:rPr>
      </w:pPr>
    </w:p>
    <w:p w:rsidR="00B6598D" w:rsidRDefault="002D5F4A" w:rsidP="00224F01">
      <w:pPr>
        <w:spacing w:after="0" w:line="240" w:lineRule="auto"/>
        <w:ind w:firstLine="709"/>
        <w:jc w:val="both"/>
        <w:rPr>
          <w:rFonts w:ascii="Times New Roman" w:hAnsi="Times New Roman" w:cs="Times New Roman"/>
          <w:bCs/>
          <w:sz w:val="32"/>
          <w:szCs w:val="32"/>
        </w:rPr>
      </w:pPr>
      <w:r w:rsidRPr="00224F01">
        <w:rPr>
          <w:rFonts w:ascii="Times New Roman" w:hAnsi="Times New Roman" w:cs="Times New Roman"/>
          <w:bCs/>
          <w:sz w:val="32"/>
          <w:szCs w:val="32"/>
        </w:rPr>
        <w:t xml:space="preserve">Суммы излишне уплаченного налога на прибыль организаций, </w:t>
      </w:r>
      <w:r w:rsidR="00B6598D">
        <w:rPr>
          <w:rFonts w:ascii="Times New Roman" w:hAnsi="Times New Roman" w:cs="Times New Roman"/>
          <w:bCs/>
          <w:sz w:val="32"/>
          <w:szCs w:val="32"/>
        </w:rPr>
        <w:t>в части областного</w:t>
      </w:r>
      <w:r w:rsidRPr="00224F01">
        <w:rPr>
          <w:rFonts w:ascii="Times New Roman" w:hAnsi="Times New Roman" w:cs="Times New Roman"/>
          <w:bCs/>
          <w:sz w:val="32"/>
          <w:szCs w:val="32"/>
        </w:rPr>
        <w:t xml:space="preserve"> бюджет</w:t>
      </w:r>
      <w:r w:rsidR="00B6598D">
        <w:rPr>
          <w:rFonts w:ascii="Times New Roman" w:hAnsi="Times New Roman" w:cs="Times New Roman"/>
          <w:bCs/>
          <w:sz w:val="32"/>
          <w:szCs w:val="32"/>
        </w:rPr>
        <w:t>а</w:t>
      </w:r>
      <w:r w:rsidRPr="00224F01">
        <w:rPr>
          <w:rFonts w:ascii="Times New Roman" w:hAnsi="Times New Roman" w:cs="Times New Roman"/>
          <w:bCs/>
          <w:sz w:val="32"/>
          <w:szCs w:val="32"/>
        </w:rPr>
        <w:t xml:space="preserve">, </w:t>
      </w:r>
      <w:r w:rsidRPr="00B6598D">
        <w:rPr>
          <w:rFonts w:ascii="Times New Roman" w:hAnsi="Times New Roman" w:cs="Times New Roman"/>
          <w:b/>
          <w:bCs/>
          <w:sz w:val="32"/>
          <w:szCs w:val="32"/>
        </w:rPr>
        <w:t>не учитываются при формировании сальдо единого налогового счета</w:t>
      </w:r>
      <w:r w:rsidRPr="00224F01">
        <w:rPr>
          <w:rFonts w:ascii="Times New Roman" w:hAnsi="Times New Roman" w:cs="Times New Roman"/>
          <w:bCs/>
          <w:sz w:val="32"/>
          <w:szCs w:val="32"/>
        </w:rPr>
        <w:t xml:space="preserve"> и признаются зачтенными в счет исполнения предстоящих обязанностей по уплате указанного налога без заявления налогопла</w:t>
      </w:r>
      <w:r w:rsidR="00B6598D">
        <w:rPr>
          <w:rFonts w:ascii="Times New Roman" w:hAnsi="Times New Roman" w:cs="Times New Roman"/>
          <w:bCs/>
          <w:sz w:val="32"/>
          <w:szCs w:val="32"/>
        </w:rPr>
        <w:t>тельщика, за исключением случая-</w:t>
      </w:r>
    </w:p>
    <w:p w:rsidR="00B6598D" w:rsidRDefault="00B6598D" w:rsidP="00224F01">
      <w:pPr>
        <w:spacing w:after="0" w:line="240" w:lineRule="auto"/>
        <w:ind w:firstLine="709"/>
        <w:jc w:val="both"/>
        <w:rPr>
          <w:rFonts w:ascii="Times New Roman" w:hAnsi="Times New Roman" w:cs="Times New Roman"/>
          <w:bCs/>
          <w:sz w:val="32"/>
          <w:szCs w:val="32"/>
        </w:rPr>
      </w:pPr>
    </w:p>
    <w:p w:rsidR="002D5F4A" w:rsidRPr="00224F01" w:rsidRDefault="002D5F4A" w:rsidP="00224F01">
      <w:pPr>
        <w:spacing w:after="0" w:line="240" w:lineRule="auto"/>
        <w:ind w:firstLine="709"/>
        <w:jc w:val="both"/>
        <w:rPr>
          <w:rFonts w:ascii="Times New Roman" w:hAnsi="Times New Roman" w:cs="Times New Roman"/>
          <w:bCs/>
          <w:sz w:val="32"/>
          <w:szCs w:val="32"/>
        </w:rPr>
      </w:pPr>
      <w:r w:rsidRPr="00224F01">
        <w:rPr>
          <w:rFonts w:ascii="Times New Roman" w:hAnsi="Times New Roman" w:cs="Times New Roman"/>
          <w:bCs/>
          <w:sz w:val="32"/>
          <w:szCs w:val="32"/>
        </w:rPr>
        <w:lastRenderedPageBreak/>
        <w:t xml:space="preserve"> если при исчислении разницы между суммами положительного сальдо и неисполненными обязанностями без учета таких сумм налога на прибыль она составила отрицательную величину. В этом случае суммы излишне уплаченного по состоянию на 31 декабря 2022 года налога на прибыль организаций, зачисленные в бюджет субъекта </w:t>
      </w:r>
      <w:proofErr w:type="gramStart"/>
      <w:r w:rsidRPr="00224F01">
        <w:rPr>
          <w:rFonts w:ascii="Times New Roman" w:hAnsi="Times New Roman" w:cs="Times New Roman"/>
          <w:bCs/>
          <w:sz w:val="32"/>
          <w:szCs w:val="32"/>
        </w:rPr>
        <w:t>зачитываются в счет погашения сумм неисполненных обязанностей начиная</w:t>
      </w:r>
      <w:proofErr w:type="gramEnd"/>
      <w:r w:rsidRPr="00224F01">
        <w:rPr>
          <w:rFonts w:ascii="Times New Roman" w:hAnsi="Times New Roman" w:cs="Times New Roman"/>
          <w:bCs/>
          <w:sz w:val="32"/>
          <w:szCs w:val="32"/>
        </w:rPr>
        <w:t xml:space="preserve"> с наименьшей суммы. Остаток излишне уплаченного налога, не учтенного при формировании сальдо единого налогового счета, признается зачтенным в счет исполнения предстоящих обязанностей по уплате указанного налога, зачисляемого в бюджет субъекта Российской Федерации.</w:t>
      </w:r>
    </w:p>
    <w:p w:rsidR="00C31054" w:rsidRPr="00224F01" w:rsidRDefault="002D5F4A" w:rsidP="00224F01">
      <w:pPr>
        <w:spacing w:after="0" w:line="240" w:lineRule="auto"/>
        <w:ind w:firstLine="709"/>
        <w:jc w:val="both"/>
        <w:rPr>
          <w:rFonts w:ascii="Times New Roman" w:hAnsi="Times New Roman" w:cs="Times New Roman"/>
          <w:bCs/>
          <w:sz w:val="32"/>
          <w:szCs w:val="32"/>
        </w:rPr>
      </w:pPr>
      <w:proofErr w:type="gramStart"/>
      <w:r w:rsidRPr="00224F01">
        <w:rPr>
          <w:rFonts w:ascii="Times New Roman" w:hAnsi="Times New Roman" w:cs="Times New Roman"/>
          <w:bCs/>
          <w:sz w:val="32"/>
          <w:szCs w:val="32"/>
        </w:rPr>
        <w:t>В части остальных налогов – при представлении в 2023 году соответствующих налоговых деклараций или направлении налоговым органом сообщений об исчисленных суммах налогов либо по истечении десяти дней со дня истечения установленного срока представления таких налоговых деклараций в случае их непредставления в указанный срок размер совокупной обязанности по уплате налогов подлежит обратной корректировке на ранее увеличенную сумму.</w:t>
      </w:r>
      <w:proofErr w:type="gramEnd"/>
    </w:p>
    <w:p w:rsidR="00C31054" w:rsidRDefault="00C31054" w:rsidP="00224F01">
      <w:pPr>
        <w:spacing w:after="0" w:line="240" w:lineRule="auto"/>
        <w:ind w:firstLine="709"/>
        <w:jc w:val="both"/>
        <w:rPr>
          <w:rFonts w:ascii="Times New Roman" w:hAnsi="Times New Roman" w:cs="Times New Roman"/>
          <w:bCs/>
          <w:sz w:val="32"/>
          <w:szCs w:val="32"/>
        </w:rPr>
      </w:pPr>
    </w:p>
    <w:p w:rsidR="00DB2997" w:rsidRPr="00DD33C5" w:rsidRDefault="00237C62" w:rsidP="00224F01">
      <w:pPr>
        <w:spacing w:after="0" w:line="240" w:lineRule="auto"/>
        <w:ind w:firstLine="709"/>
        <w:jc w:val="both"/>
        <w:rPr>
          <w:rFonts w:ascii="Times New Roman" w:hAnsi="Times New Roman" w:cs="Times New Roman"/>
          <w:b/>
          <w:bCs/>
          <w:color w:val="C00000"/>
          <w:sz w:val="32"/>
          <w:szCs w:val="32"/>
        </w:rPr>
      </w:pPr>
      <w:r w:rsidRPr="00DD33C5">
        <w:rPr>
          <w:rFonts w:ascii="Times New Roman" w:hAnsi="Times New Roman" w:cs="Times New Roman"/>
          <w:b/>
          <w:bCs/>
          <w:color w:val="C00000"/>
          <w:sz w:val="32"/>
          <w:szCs w:val="32"/>
        </w:rPr>
        <w:t>Слайд 5</w:t>
      </w:r>
      <w:r w:rsidR="00A54D61" w:rsidRPr="00DD33C5">
        <w:rPr>
          <w:rFonts w:ascii="Times New Roman" w:hAnsi="Times New Roman" w:cs="Times New Roman"/>
          <w:b/>
          <w:bCs/>
          <w:color w:val="C00000"/>
          <w:sz w:val="32"/>
          <w:szCs w:val="32"/>
        </w:rPr>
        <w:t xml:space="preserve"> Карточка РСБ действующая </w:t>
      </w:r>
    </w:p>
    <w:p w:rsidR="00087279" w:rsidRPr="00087279" w:rsidRDefault="00087279" w:rsidP="00224F01">
      <w:pPr>
        <w:spacing w:after="0" w:line="240" w:lineRule="auto"/>
        <w:ind w:firstLine="709"/>
        <w:jc w:val="both"/>
        <w:rPr>
          <w:rFonts w:ascii="Times New Roman" w:hAnsi="Times New Roman" w:cs="Times New Roman"/>
          <w:bCs/>
          <w:sz w:val="32"/>
          <w:szCs w:val="32"/>
        </w:rPr>
      </w:pPr>
      <w:proofErr w:type="spellStart"/>
      <w:r w:rsidRPr="00087279">
        <w:rPr>
          <w:rFonts w:ascii="Times New Roman" w:hAnsi="Times New Roman" w:cs="Times New Roman"/>
          <w:bCs/>
          <w:sz w:val="32"/>
          <w:szCs w:val="32"/>
        </w:rPr>
        <w:t>Откомментировать</w:t>
      </w:r>
      <w:proofErr w:type="spellEnd"/>
      <w:r w:rsidRPr="00087279">
        <w:rPr>
          <w:rFonts w:ascii="Times New Roman" w:hAnsi="Times New Roman" w:cs="Times New Roman"/>
          <w:bCs/>
          <w:sz w:val="32"/>
          <w:szCs w:val="32"/>
        </w:rPr>
        <w:t xml:space="preserve"> слайд – как в настоящее время вы</w:t>
      </w:r>
      <w:r>
        <w:rPr>
          <w:rFonts w:ascii="Times New Roman" w:hAnsi="Times New Roman" w:cs="Times New Roman"/>
          <w:bCs/>
          <w:sz w:val="32"/>
          <w:szCs w:val="32"/>
        </w:rPr>
        <w:t>г</w:t>
      </w:r>
      <w:r w:rsidRPr="00087279">
        <w:rPr>
          <w:rFonts w:ascii="Times New Roman" w:hAnsi="Times New Roman" w:cs="Times New Roman"/>
          <w:bCs/>
          <w:sz w:val="32"/>
          <w:szCs w:val="32"/>
        </w:rPr>
        <w:t xml:space="preserve">лядит </w:t>
      </w:r>
      <w:r>
        <w:rPr>
          <w:rFonts w:ascii="Times New Roman" w:hAnsi="Times New Roman" w:cs="Times New Roman"/>
          <w:bCs/>
          <w:sz w:val="32"/>
          <w:szCs w:val="32"/>
        </w:rPr>
        <w:t>КРСБ в работе налогового инспектора</w:t>
      </w:r>
    </w:p>
    <w:p w:rsidR="00087279" w:rsidRDefault="00087279" w:rsidP="00224F01">
      <w:pPr>
        <w:spacing w:after="0" w:line="240" w:lineRule="auto"/>
        <w:ind w:firstLine="709"/>
        <w:jc w:val="both"/>
        <w:rPr>
          <w:rFonts w:ascii="Times New Roman" w:hAnsi="Times New Roman" w:cs="Times New Roman"/>
          <w:bCs/>
          <w:color w:val="C00000"/>
          <w:sz w:val="32"/>
          <w:szCs w:val="32"/>
        </w:rPr>
      </w:pPr>
    </w:p>
    <w:p w:rsidR="00A54D61" w:rsidRPr="00DD33C5" w:rsidRDefault="00A54D61" w:rsidP="00224F01">
      <w:pPr>
        <w:spacing w:after="0" w:line="240" w:lineRule="auto"/>
        <w:ind w:firstLine="709"/>
        <w:jc w:val="both"/>
        <w:rPr>
          <w:rFonts w:ascii="Times New Roman" w:hAnsi="Times New Roman" w:cs="Times New Roman"/>
          <w:b/>
          <w:bCs/>
          <w:color w:val="C00000"/>
          <w:sz w:val="32"/>
          <w:szCs w:val="32"/>
        </w:rPr>
      </w:pPr>
      <w:r w:rsidRPr="00DD33C5">
        <w:rPr>
          <w:rFonts w:ascii="Times New Roman" w:hAnsi="Times New Roman" w:cs="Times New Roman"/>
          <w:b/>
          <w:bCs/>
          <w:color w:val="C00000"/>
          <w:sz w:val="32"/>
          <w:szCs w:val="32"/>
        </w:rPr>
        <w:t xml:space="preserve">Слайд 6 Единый налоговый счет </w:t>
      </w:r>
    </w:p>
    <w:p w:rsidR="00087279" w:rsidRPr="00087279" w:rsidRDefault="00087279" w:rsidP="00224F01">
      <w:pPr>
        <w:spacing w:after="0" w:line="240" w:lineRule="auto"/>
        <w:ind w:firstLine="709"/>
        <w:jc w:val="both"/>
        <w:rPr>
          <w:rFonts w:ascii="Times New Roman" w:hAnsi="Times New Roman" w:cs="Times New Roman"/>
          <w:bCs/>
          <w:sz w:val="32"/>
          <w:szCs w:val="32"/>
        </w:rPr>
      </w:pPr>
      <w:r w:rsidRPr="00087279">
        <w:rPr>
          <w:rFonts w:ascii="Times New Roman" w:hAnsi="Times New Roman" w:cs="Times New Roman"/>
          <w:bCs/>
          <w:sz w:val="32"/>
          <w:szCs w:val="32"/>
        </w:rPr>
        <w:t>Как будет выглядеть  ЕНС и КНО глазами инспектора</w:t>
      </w:r>
    </w:p>
    <w:p w:rsidR="00087279" w:rsidRPr="00087279" w:rsidRDefault="00087279" w:rsidP="00224F01">
      <w:pPr>
        <w:spacing w:after="0" w:line="240" w:lineRule="auto"/>
        <w:ind w:firstLine="709"/>
        <w:jc w:val="both"/>
        <w:rPr>
          <w:rFonts w:ascii="Times New Roman" w:hAnsi="Times New Roman" w:cs="Times New Roman"/>
          <w:bCs/>
          <w:sz w:val="32"/>
          <w:szCs w:val="32"/>
        </w:rPr>
      </w:pPr>
    </w:p>
    <w:p w:rsidR="0048694B" w:rsidRPr="00DD33C5" w:rsidRDefault="0048694B" w:rsidP="00224F01">
      <w:pPr>
        <w:spacing w:after="0" w:line="240" w:lineRule="auto"/>
        <w:ind w:firstLine="709"/>
        <w:jc w:val="both"/>
        <w:rPr>
          <w:rFonts w:ascii="Times New Roman" w:hAnsi="Times New Roman" w:cs="Times New Roman"/>
          <w:b/>
          <w:bCs/>
          <w:color w:val="C00000"/>
          <w:sz w:val="32"/>
          <w:szCs w:val="32"/>
        </w:rPr>
      </w:pPr>
      <w:r w:rsidRPr="00DD33C5">
        <w:rPr>
          <w:rFonts w:ascii="Times New Roman" w:hAnsi="Times New Roman" w:cs="Times New Roman"/>
          <w:b/>
          <w:bCs/>
          <w:color w:val="C00000"/>
          <w:sz w:val="32"/>
          <w:szCs w:val="32"/>
        </w:rPr>
        <w:t>Слайд 7 Личный кабинет</w:t>
      </w:r>
    </w:p>
    <w:p w:rsidR="00087279" w:rsidRPr="00237C62" w:rsidRDefault="00087279" w:rsidP="00224F01">
      <w:pPr>
        <w:spacing w:after="0" w:line="240" w:lineRule="auto"/>
        <w:ind w:firstLine="709"/>
        <w:jc w:val="both"/>
        <w:rPr>
          <w:rFonts w:ascii="Times New Roman" w:hAnsi="Times New Roman" w:cs="Times New Roman"/>
          <w:bCs/>
          <w:color w:val="C00000"/>
          <w:sz w:val="32"/>
          <w:szCs w:val="32"/>
        </w:rPr>
      </w:pPr>
    </w:p>
    <w:p w:rsidR="0048694B" w:rsidRPr="00224F01" w:rsidRDefault="00087279" w:rsidP="0048694B">
      <w:pPr>
        <w:spacing w:after="0" w:line="240" w:lineRule="auto"/>
        <w:ind w:firstLine="709"/>
        <w:jc w:val="both"/>
        <w:rPr>
          <w:rFonts w:ascii="Times New Roman" w:hAnsi="Times New Roman" w:cs="Times New Roman"/>
          <w:bCs/>
          <w:sz w:val="32"/>
          <w:szCs w:val="32"/>
        </w:rPr>
      </w:pPr>
      <w:r>
        <w:rPr>
          <w:rFonts w:ascii="Times New Roman" w:hAnsi="Times New Roman" w:cs="Times New Roman"/>
          <w:bCs/>
          <w:sz w:val="32"/>
          <w:szCs w:val="32"/>
        </w:rPr>
        <w:t xml:space="preserve">Как будет видеть </w:t>
      </w:r>
      <w:r w:rsidR="00DD33C5">
        <w:rPr>
          <w:rFonts w:ascii="Times New Roman" w:hAnsi="Times New Roman" w:cs="Times New Roman"/>
          <w:bCs/>
          <w:sz w:val="32"/>
          <w:szCs w:val="32"/>
        </w:rPr>
        <w:t>налогоплательщик информацию о ЕНС в личном кабинете изображено на слайде</w:t>
      </w:r>
      <w:proofErr w:type="gramStart"/>
      <w:r w:rsidR="00DD33C5">
        <w:rPr>
          <w:rFonts w:ascii="Times New Roman" w:hAnsi="Times New Roman" w:cs="Times New Roman"/>
          <w:bCs/>
          <w:sz w:val="32"/>
          <w:szCs w:val="32"/>
        </w:rPr>
        <w:t>.</w:t>
      </w:r>
      <w:r w:rsidR="0048694B" w:rsidRPr="00224F01">
        <w:rPr>
          <w:rFonts w:ascii="Times New Roman" w:hAnsi="Times New Roman" w:cs="Times New Roman"/>
          <w:bCs/>
          <w:sz w:val="32"/>
          <w:szCs w:val="32"/>
        </w:rPr>
        <w:t xml:space="preserve">. </w:t>
      </w:r>
      <w:proofErr w:type="gramEnd"/>
      <w:r w:rsidR="0048694B" w:rsidRPr="00224F01">
        <w:rPr>
          <w:rFonts w:ascii="Times New Roman" w:hAnsi="Times New Roman" w:cs="Times New Roman"/>
          <w:bCs/>
          <w:sz w:val="32"/>
          <w:szCs w:val="32"/>
        </w:rPr>
        <w:t>Сейчас проходят работы по внедрению запланированных изменений и обновлений.</w:t>
      </w:r>
    </w:p>
    <w:p w:rsidR="0048694B" w:rsidRDefault="0048694B" w:rsidP="0048694B">
      <w:pPr>
        <w:spacing w:after="0" w:line="240" w:lineRule="auto"/>
        <w:ind w:firstLine="709"/>
        <w:jc w:val="both"/>
        <w:rPr>
          <w:rFonts w:ascii="Times New Roman" w:hAnsi="Times New Roman" w:cs="Times New Roman"/>
          <w:bCs/>
          <w:sz w:val="32"/>
          <w:szCs w:val="32"/>
        </w:rPr>
      </w:pPr>
      <w:r w:rsidRPr="00224F01">
        <w:rPr>
          <w:rFonts w:ascii="Times New Roman" w:hAnsi="Times New Roman" w:cs="Times New Roman"/>
          <w:bCs/>
          <w:sz w:val="32"/>
          <w:szCs w:val="32"/>
        </w:rPr>
        <w:t>В Личном кабинете можно пополнить кошелек Единого налогового счета путем перечисления денежных сре</w:t>
      </w:r>
      <w:proofErr w:type="gramStart"/>
      <w:r w:rsidRPr="00224F01">
        <w:rPr>
          <w:rFonts w:ascii="Times New Roman" w:hAnsi="Times New Roman" w:cs="Times New Roman"/>
          <w:bCs/>
          <w:sz w:val="32"/>
          <w:szCs w:val="32"/>
        </w:rPr>
        <w:t>дств с р</w:t>
      </w:r>
      <w:proofErr w:type="gramEnd"/>
      <w:r w:rsidRPr="00224F01">
        <w:rPr>
          <w:rFonts w:ascii="Times New Roman" w:hAnsi="Times New Roman" w:cs="Times New Roman"/>
          <w:bCs/>
          <w:sz w:val="32"/>
          <w:szCs w:val="32"/>
        </w:rPr>
        <w:t>асчетного счета или банковской карты. Для этого необходимо воспользоваться опцией «Пополнить ЕНС», ввести ИНН, сумму платежа и выбрать подвязанный банковский счет или карту, откуда будут списаны деньги. В результате сформируется расчетный документ на перечисление Единого налогового платежа в указанной сумме.</w:t>
      </w:r>
    </w:p>
    <w:p w:rsidR="00B6598D" w:rsidRPr="00224F01" w:rsidRDefault="00B6598D" w:rsidP="0048694B">
      <w:pPr>
        <w:spacing w:after="0" w:line="240" w:lineRule="auto"/>
        <w:ind w:firstLine="709"/>
        <w:jc w:val="both"/>
        <w:rPr>
          <w:rFonts w:ascii="Times New Roman" w:hAnsi="Times New Roman" w:cs="Times New Roman"/>
          <w:bCs/>
          <w:sz w:val="32"/>
          <w:szCs w:val="32"/>
        </w:rPr>
      </w:pPr>
    </w:p>
    <w:p w:rsidR="0048694B" w:rsidRPr="00224F01" w:rsidRDefault="0048694B" w:rsidP="0048694B">
      <w:pPr>
        <w:spacing w:after="0" w:line="240" w:lineRule="auto"/>
        <w:ind w:firstLine="709"/>
        <w:jc w:val="both"/>
        <w:rPr>
          <w:rFonts w:ascii="Times New Roman" w:hAnsi="Times New Roman" w:cs="Times New Roman"/>
          <w:bCs/>
          <w:sz w:val="32"/>
          <w:szCs w:val="32"/>
        </w:rPr>
      </w:pPr>
      <w:r w:rsidRPr="00224F01">
        <w:rPr>
          <w:rFonts w:ascii="Times New Roman" w:hAnsi="Times New Roman" w:cs="Times New Roman"/>
          <w:bCs/>
          <w:sz w:val="32"/>
          <w:szCs w:val="32"/>
        </w:rPr>
        <w:lastRenderedPageBreak/>
        <w:t>В этом же режиме можно воспользоваться функцией перевода положительного сальдо единого налогового счета в счет исполнения обязатель</w:t>
      </w:r>
      <w:proofErr w:type="gramStart"/>
      <w:r w:rsidRPr="00224F01">
        <w:rPr>
          <w:rFonts w:ascii="Times New Roman" w:hAnsi="Times New Roman" w:cs="Times New Roman"/>
          <w:bCs/>
          <w:sz w:val="32"/>
          <w:szCs w:val="32"/>
        </w:rPr>
        <w:t>ств тр</w:t>
      </w:r>
      <w:proofErr w:type="gramEnd"/>
      <w:r w:rsidRPr="00224F01">
        <w:rPr>
          <w:rFonts w:ascii="Times New Roman" w:hAnsi="Times New Roman" w:cs="Times New Roman"/>
          <w:bCs/>
          <w:sz w:val="32"/>
          <w:szCs w:val="32"/>
        </w:rPr>
        <w:t>етьего лица.</w:t>
      </w:r>
    </w:p>
    <w:p w:rsidR="0048694B" w:rsidRDefault="0048694B" w:rsidP="0048694B">
      <w:pPr>
        <w:spacing w:after="0" w:line="240" w:lineRule="auto"/>
        <w:ind w:firstLine="709"/>
        <w:jc w:val="both"/>
        <w:rPr>
          <w:rFonts w:ascii="Times New Roman" w:hAnsi="Times New Roman" w:cs="Times New Roman"/>
          <w:bCs/>
          <w:sz w:val="32"/>
          <w:szCs w:val="32"/>
        </w:rPr>
      </w:pPr>
      <w:r w:rsidRPr="00224F01">
        <w:rPr>
          <w:rFonts w:ascii="Times New Roman" w:hAnsi="Times New Roman" w:cs="Times New Roman"/>
          <w:bCs/>
          <w:sz w:val="32"/>
          <w:szCs w:val="32"/>
        </w:rPr>
        <w:t>В режиме «Перейти к ЕНС» налогоплательщик может посмотреть свои обязательства, в том числе в разрезе каждо</w:t>
      </w:r>
      <w:r w:rsidR="00B6598D">
        <w:rPr>
          <w:rFonts w:ascii="Times New Roman" w:hAnsi="Times New Roman" w:cs="Times New Roman"/>
          <w:bCs/>
          <w:sz w:val="32"/>
          <w:szCs w:val="32"/>
        </w:rPr>
        <w:t>го</w:t>
      </w:r>
      <w:r w:rsidRPr="00224F01">
        <w:rPr>
          <w:rFonts w:ascii="Times New Roman" w:hAnsi="Times New Roman" w:cs="Times New Roman"/>
          <w:bCs/>
          <w:sz w:val="32"/>
          <w:szCs w:val="32"/>
        </w:rPr>
        <w:t xml:space="preserve"> налог</w:t>
      </w:r>
      <w:r w:rsidR="00B6598D">
        <w:rPr>
          <w:rFonts w:ascii="Times New Roman" w:hAnsi="Times New Roman" w:cs="Times New Roman"/>
          <w:bCs/>
          <w:sz w:val="32"/>
          <w:szCs w:val="32"/>
        </w:rPr>
        <w:t>а</w:t>
      </w:r>
      <w:r w:rsidRPr="00224F01">
        <w:rPr>
          <w:rFonts w:ascii="Times New Roman" w:hAnsi="Times New Roman" w:cs="Times New Roman"/>
          <w:bCs/>
          <w:sz w:val="32"/>
          <w:szCs w:val="32"/>
        </w:rPr>
        <w:t>, информацию о приятых мерах взыскания, а также историю по операциям пополнения Единого налогового счета и списания Единого налогового платежа. При этом отображаемая информация практически будет соответствовать тому, что видим мы.</w:t>
      </w:r>
    </w:p>
    <w:p w:rsidR="0048694B" w:rsidRPr="00DD33C5" w:rsidRDefault="0048694B" w:rsidP="0048694B">
      <w:pPr>
        <w:spacing w:after="0" w:line="240" w:lineRule="auto"/>
        <w:ind w:firstLine="709"/>
        <w:jc w:val="both"/>
        <w:rPr>
          <w:rFonts w:ascii="Times New Roman" w:hAnsi="Times New Roman" w:cs="Times New Roman"/>
          <w:bCs/>
          <w:color w:val="C00000"/>
          <w:sz w:val="32"/>
          <w:szCs w:val="32"/>
        </w:rPr>
      </w:pPr>
    </w:p>
    <w:p w:rsidR="0048694B" w:rsidRPr="00DD33C5" w:rsidRDefault="0048694B" w:rsidP="0048694B">
      <w:pPr>
        <w:spacing w:after="0" w:line="240" w:lineRule="auto"/>
        <w:ind w:firstLine="709"/>
        <w:jc w:val="both"/>
        <w:rPr>
          <w:rFonts w:ascii="Times New Roman" w:hAnsi="Times New Roman" w:cs="Times New Roman"/>
          <w:b/>
          <w:bCs/>
          <w:color w:val="C00000"/>
          <w:sz w:val="32"/>
          <w:szCs w:val="32"/>
        </w:rPr>
      </w:pPr>
      <w:r w:rsidRPr="00DD33C5">
        <w:rPr>
          <w:rFonts w:ascii="Times New Roman" w:hAnsi="Times New Roman" w:cs="Times New Roman"/>
          <w:b/>
          <w:bCs/>
          <w:noProof/>
          <w:color w:val="C00000"/>
          <w:sz w:val="32"/>
          <w:szCs w:val="32"/>
          <w:lang w:eastAsia="ru-RU"/>
        </w:rPr>
        <w:t>Слайд 8 Личный кабинет (продолжение)</w:t>
      </w:r>
    </w:p>
    <w:p w:rsidR="0048694B" w:rsidRPr="00224F01" w:rsidRDefault="0048694B" w:rsidP="0048694B">
      <w:pPr>
        <w:spacing w:after="0" w:line="240" w:lineRule="auto"/>
        <w:ind w:firstLine="709"/>
        <w:jc w:val="both"/>
        <w:rPr>
          <w:rFonts w:ascii="Times New Roman" w:hAnsi="Times New Roman" w:cs="Times New Roman"/>
          <w:bCs/>
          <w:sz w:val="32"/>
          <w:szCs w:val="32"/>
        </w:rPr>
      </w:pPr>
      <w:r w:rsidRPr="00224F01">
        <w:rPr>
          <w:rFonts w:ascii="Times New Roman" w:hAnsi="Times New Roman" w:cs="Times New Roman"/>
          <w:bCs/>
          <w:sz w:val="32"/>
          <w:szCs w:val="32"/>
        </w:rPr>
        <w:t>В блоке взаимодействия с налоговым органом налогоплательщик может запросить справки о сальдо по Единому налоговому счету и о принадлежности сумм Единого налогового платежа.</w:t>
      </w:r>
    </w:p>
    <w:p w:rsidR="0048694B" w:rsidRPr="00224F01" w:rsidRDefault="0048694B" w:rsidP="0048694B">
      <w:pPr>
        <w:spacing w:after="0" w:line="240" w:lineRule="auto"/>
        <w:ind w:firstLine="709"/>
        <w:jc w:val="both"/>
        <w:rPr>
          <w:rFonts w:ascii="Times New Roman" w:hAnsi="Times New Roman" w:cs="Times New Roman"/>
          <w:bCs/>
          <w:sz w:val="32"/>
          <w:szCs w:val="32"/>
        </w:rPr>
      </w:pPr>
      <w:r w:rsidRPr="00224F01">
        <w:rPr>
          <w:rFonts w:ascii="Times New Roman" w:hAnsi="Times New Roman" w:cs="Times New Roman"/>
          <w:bCs/>
          <w:sz w:val="32"/>
          <w:szCs w:val="32"/>
        </w:rPr>
        <w:t>Кром</w:t>
      </w:r>
      <w:r w:rsidR="00293442">
        <w:rPr>
          <w:rFonts w:ascii="Times New Roman" w:hAnsi="Times New Roman" w:cs="Times New Roman"/>
          <w:bCs/>
          <w:sz w:val="32"/>
          <w:szCs w:val="32"/>
        </w:rPr>
        <w:t>е</w:t>
      </w:r>
      <w:r w:rsidRPr="00224F01">
        <w:rPr>
          <w:rFonts w:ascii="Times New Roman" w:hAnsi="Times New Roman" w:cs="Times New Roman"/>
          <w:bCs/>
          <w:sz w:val="32"/>
          <w:szCs w:val="32"/>
        </w:rPr>
        <w:t xml:space="preserve"> того, через Личный кабинет можно будет сформировать уведомление об исчисленных суммах платежей и подать заявление на отсрочку или рассрочку.</w:t>
      </w:r>
    </w:p>
    <w:p w:rsidR="00764B82" w:rsidRDefault="0048694B" w:rsidP="00224F01">
      <w:pPr>
        <w:spacing w:after="0" w:line="240" w:lineRule="auto"/>
        <w:ind w:firstLine="709"/>
        <w:jc w:val="both"/>
        <w:rPr>
          <w:rFonts w:ascii="Times New Roman" w:hAnsi="Times New Roman" w:cs="Times New Roman"/>
          <w:bCs/>
          <w:sz w:val="32"/>
          <w:szCs w:val="32"/>
        </w:rPr>
      </w:pPr>
      <w:r>
        <w:rPr>
          <w:rFonts w:ascii="Times New Roman" w:hAnsi="Times New Roman" w:cs="Times New Roman"/>
          <w:bCs/>
          <w:sz w:val="32"/>
          <w:szCs w:val="32"/>
        </w:rPr>
        <w:t xml:space="preserve"> </w:t>
      </w:r>
    </w:p>
    <w:p w:rsidR="0048694B" w:rsidRDefault="0048694B" w:rsidP="00224F01">
      <w:pPr>
        <w:spacing w:after="0" w:line="240" w:lineRule="auto"/>
        <w:ind w:firstLine="709"/>
        <w:jc w:val="both"/>
        <w:rPr>
          <w:rFonts w:ascii="Times New Roman" w:hAnsi="Times New Roman" w:cs="Times New Roman"/>
          <w:b/>
          <w:bCs/>
          <w:color w:val="C00000"/>
          <w:sz w:val="32"/>
          <w:szCs w:val="32"/>
        </w:rPr>
      </w:pPr>
      <w:r w:rsidRPr="0048694B">
        <w:rPr>
          <w:rFonts w:ascii="Times New Roman" w:hAnsi="Times New Roman" w:cs="Times New Roman"/>
          <w:b/>
          <w:bCs/>
          <w:color w:val="C00000"/>
          <w:sz w:val="32"/>
          <w:szCs w:val="32"/>
        </w:rPr>
        <w:t>Слайд 9 Сроки уплаты</w:t>
      </w:r>
    </w:p>
    <w:p w:rsidR="0048694B" w:rsidRPr="0048694B" w:rsidRDefault="0048694B" w:rsidP="00224F01">
      <w:pPr>
        <w:spacing w:after="0" w:line="240" w:lineRule="auto"/>
        <w:ind w:firstLine="709"/>
        <w:jc w:val="both"/>
        <w:rPr>
          <w:rFonts w:ascii="Times New Roman" w:hAnsi="Times New Roman" w:cs="Times New Roman"/>
          <w:b/>
          <w:bCs/>
          <w:color w:val="C00000"/>
          <w:sz w:val="32"/>
          <w:szCs w:val="32"/>
        </w:rPr>
      </w:pPr>
    </w:p>
    <w:p w:rsidR="007F0D0F" w:rsidRPr="00224F01" w:rsidRDefault="005078DA" w:rsidP="00224F01">
      <w:pPr>
        <w:spacing w:after="0" w:line="240" w:lineRule="auto"/>
        <w:ind w:firstLine="709"/>
        <w:jc w:val="both"/>
        <w:rPr>
          <w:rFonts w:ascii="Times New Roman" w:hAnsi="Times New Roman" w:cs="Times New Roman"/>
          <w:bCs/>
          <w:sz w:val="32"/>
          <w:szCs w:val="32"/>
        </w:rPr>
      </w:pPr>
      <w:r w:rsidRPr="00224F01">
        <w:rPr>
          <w:rFonts w:ascii="Times New Roman" w:hAnsi="Times New Roman" w:cs="Times New Roman"/>
          <w:bCs/>
          <w:sz w:val="32"/>
          <w:szCs w:val="32"/>
        </w:rPr>
        <w:t xml:space="preserve"> Закон </w:t>
      </w:r>
      <w:r w:rsidR="00651F8C" w:rsidRPr="00224F01">
        <w:rPr>
          <w:rFonts w:ascii="Times New Roman" w:hAnsi="Times New Roman" w:cs="Times New Roman"/>
          <w:bCs/>
          <w:sz w:val="32"/>
          <w:szCs w:val="32"/>
        </w:rPr>
        <w:t>вводит единые сроки уплаты налоговых платежей и страховых взносов и представления налоговых деклараций и расчетов.</w:t>
      </w:r>
    </w:p>
    <w:p w:rsidR="00651F8C" w:rsidRPr="00224F01" w:rsidRDefault="00651F8C" w:rsidP="00224F01">
      <w:pPr>
        <w:spacing w:after="0" w:line="240" w:lineRule="auto"/>
        <w:ind w:firstLine="709"/>
        <w:jc w:val="both"/>
        <w:rPr>
          <w:rFonts w:ascii="Times New Roman" w:hAnsi="Times New Roman" w:cs="Times New Roman"/>
          <w:bCs/>
          <w:sz w:val="32"/>
          <w:szCs w:val="32"/>
        </w:rPr>
      </w:pPr>
      <w:r w:rsidRPr="00224F01">
        <w:rPr>
          <w:rFonts w:ascii="Times New Roman" w:hAnsi="Times New Roman" w:cs="Times New Roman"/>
          <w:bCs/>
          <w:sz w:val="32"/>
          <w:szCs w:val="32"/>
        </w:rPr>
        <w:t>Что касается НДФЛ, его нужно перечислить также не позднее 28-го числа. В этот срок нужно уплатить налог, который налоговые агенты исчислили и удержали за период с 23-го числа прошлого месяца по 22-е число текущего. Исключение - декабрь и январь. Налог, удержанный за период с 23 по 31 декабря, нужно перечислить не позднее последнего рабочего дня календарного года, а за период с 1 по 22 января - не позднее 28 января.</w:t>
      </w:r>
    </w:p>
    <w:p w:rsidR="00651F8C" w:rsidRDefault="00651F8C" w:rsidP="00224F01">
      <w:pPr>
        <w:spacing w:after="0" w:line="240" w:lineRule="auto"/>
        <w:ind w:firstLine="709"/>
        <w:jc w:val="both"/>
        <w:rPr>
          <w:rFonts w:ascii="Times New Roman" w:hAnsi="Times New Roman" w:cs="Times New Roman"/>
          <w:bCs/>
          <w:sz w:val="32"/>
          <w:szCs w:val="32"/>
        </w:rPr>
      </w:pPr>
      <w:r w:rsidRPr="00224F01">
        <w:rPr>
          <w:rFonts w:ascii="Times New Roman" w:hAnsi="Times New Roman" w:cs="Times New Roman"/>
          <w:bCs/>
          <w:sz w:val="32"/>
          <w:szCs w:val="32"/>
        </w:rPr>
        <w:t>Изменяют</w:t>
      </w:r>
      <w:r w:rsidR="00E443CB">
        <w:rPr>
          <w:rFonts w:ascii="Times New Roman" w:hAnsi="Times New Roman" w:cs="Times New Roman"/>
          <w:bCs/>
          <w:sz w:val="32"/>
          <w:szCs w:val="32"/>
        </w:rPr>
        <w:t xml:space="preserve">ся </w:t>
      </w:r>
      <w:r w:rsidRPr="00224F01">
        <w:rPr>
          <w:rFonts w:ascii="Times New Roman" w:hAnsi="Times New Roman" w:cs="Times New Roman"/>
          <w:bCs/>
          <w:sz w:val="32"/>
          <w:szCs w:val="32"/>
        </w:rPr>
        <w:t xml:space="preserve"> и сроки подачи расчета 6-НДФЛ: за квартал, полугодие и 9 месяцев нужно отчитаться не позднее 25-го числа следующего месяца, а за год - не позднее 25 февраля.</w:t>
      </w:r>
    </w:p>
    <w:p w:rsidR="00DB2997" w:rsidRPr="00224F01" w:rsidRDefault="00DB2997" w:rsidP="00224F01">
      <w:pPr>
        <w:spacing w:after="0" w:line="240" w:lineRule="auto"/>
        <w:ind w:firstLine="709"/>
        <w:jc w:val="both"/>
        <w:rPr>
          <w:rFonts w:ascii="Times New Roman" w:hAnsi="Times New Roman" w:cs="Times New Roman"/>
          <w:bCs/>
          <w:sz w:val="32"/>
          <w:szCs w:val="32"/>
        </w:rPr>
      </w:pPr>
    </w:p>
    <w:p w:rsidR="00DB2997" w:rsidRDefault="00A54D61" w:rsidP="00224F01">
      <w:pPr>
        <w:spacing w:after="0" w:line="240" w:lineRule="auto"/>
        <w:ind w:firstLine="709"/>
        <w:jc w:val="both"/>
        <w:rPr>
          <w:rFonts w:ascii="Times New Roman" w:hAnsi="Times New Roman" w:cs="Times New Roman"/>
          <w:b/>
          <w:bCs/>
          <w:color w:val="C00000"/>
          <w:sz w:val="32"/>
          <w:szCs w:val="32"/>
        </w:rPr>
      </w:pPr>
      <w:r w:rsidRPr="00087279">
        <w:rPr>
          <w:rFonts w:ascii="Times New Roman" w:hAnsi="Times New Roman" w:cs="Times New Roman"/>
          <w:b/>
          <w:bCs/>
          <w:color w:val="C00000"/>
          <w:sz w:val="32"/>
          <w:szCs w:val="32"/>
        </w:rPr>
        <w:t xml:space="preserve">Слайд </w:t>
      </w:r>
      <w:r w:rsidR="00087279" w:rsidRPr="00087279">
        <w:rPr>
          <w:rFonts w:ascii="Times New Roman" w:hAnsi="Times New Roman" w:cs="Times New Roman"/>
          <w:b/>
          <w:bCs/>
          <w:color w:val="C00000"/>
          <w:sz w:val="32"/>
          <w:szCs w:val="32"/>
        </w:rPr>
        <w:t>10 Взыскание задолженности ЮЛ и ИП</w:t>
      </w:r>
    </w:p>
    <w:p w:rsidR="00293442" w:rsidRDefault="00293442" w:rsidP="00224F01">
      <w:pPr>
        <w:spacing w:after="0" w:line="240" w:lineRule="auto"/>
        <w:ind w:firstLine="709"/>
        <w:jc w:val="both"/>
        <w:rPr>
          <w:rFonts w:ascii="Times New Roman" w:hAnsi="Times New Roman" w:cs="Times New Roman"/>
          <w:b/>
          <w:bCs/>
          <w:color w:val="C00000"/>
          <w:sz w:val="32"/>
          <w:szCs w:val="32"/>
        </w:rPr>
      </w:pPr>
    </w:p>
    <w:p w:rsidR="00087279" w:rsidRPr="007556B8" w:rsidRDefault="00087279" w:rsidP="00087279">
      <w:pPr>
        <w:autoSpaceDE w:val="0"/>
        <w:autoSpaceDN w:val="0"/>
        <w:adjustRightInd w:val="0"/>
        <w:spacing w:after="0" w:line="240" w:lineRule="auto"/>
        <w:ind w:firstLine="709"/>
        <w:contextualSpacing/>
        <w:jc w:val="both"/>
        <w:rPr>
          <w:rFonts w:ascii="Times New Roman" w:hAnsi="Times New Roman" w:cs="Times New Roman"/>
        </w:rPr>
      </w:pPr>
      <w:r w:rsidRPr="007556B8">
        <w:rPr>
          <w:rFonts w:ascii="Times New Roman" w:hAnsi="Times New Roman" w:cs="Times New Roman"/>
          <w:sz w:val="32"/>
          <w:szCs w:val="32"/>
        </w:rPr>
        <w:t xml:space="preserve">С 1 января 2023 года взыскание задолженности </w:t>
      </w:r>
      <w:r>
        <w:rPr>
          <w:rFonts w:ascii="Times New Roman" w:hAnsi="Times New Roman" w:cs="Times New Roman"/>
          <w:sz w:val="32"/>
          <w:szCs w:val="32"/>
        </w:rPr>
        <w:t>с</w:t>
      </w:r>
      <w:r w:rsidRPr="007556B8">
        <w:rPr>
          <w:rFonts w:ascii="Times New Roman" w:hAnsi="Times New Roman" w:cs="Times New Roman"/>
          <w:sz w:val="32"/>
          <w:szCs w:val="32"/>
        </w:rPr>
        <w:t xml:space="preserve"> налогоплательщиков осуществляется практически в привычном для них виде, все серьезные изменения коснутся внутреннего учета в налоговой службе, но вместе с тем следует учесть некоторые особенности. </w:t>
      </w:r>
    </w:p>
    <w:p w:rsidR="00087279" w:rsidRPr="007556B8" w:rsidRDefault="00087279" w:rsidP="00087279">
      <w:pPr>
        <w:autoSpaceDE w:val="0"/>
        <w:autoSpaceDN w:val="0"/>
        <w:adjustRightInd w:val="0"/>
        <w:spacing w:after="0" w:line="240" w:lineRule="auto"/>
        <w:ind w:firstLine="709"/>
        <w:contextualSpacing/>
        <w:jc w:val="both"/>
        <w:rPr>
          <w:rFonts w:ascii="Times New Roman" w:hAnsi="Times New Roman" w:cs="Times New Roman"/>
        </w:rPr>
      </w:pPr>
    </w:p>
    <w:p w:rsidR="00087279" w:rsidRDefault="00087279" w:rsidP="00087279">
      <w:pPr>
        <w:autoSpaceDE w:val="0"/>
        <w:autoSpaceDN w:val="0"/>
        <w:adjustRightInd w:val="0"/>
        <w:spacing w:after="0" w:line="240" w:lineRule="auto"/>
        <w:ind w:firstLine="709"/>
        <w:jc w:val="both"/>
        <w:rPr>
          <w:rFonts w:ascii="Times New Roman" w:hAnsi="Times New Roman" w:cs="Times New Roman"/>
          <w:sz w:val="32"/>
          <w:szCs w:val="32"/>
        </w:rPr>
      </w:pPr>
      <w:r w:rsidRPr="007556B8">
        <w:rPr>
          <w:rFonts w:ascii="Times New Roman" w:hAnsi="Times New Roman" w:cs="Times New Roman"/>
          <w:sz w:val="32"/>
          <w:szCs w:val="32"/>
        </w:rPr>
        <w:lastRenderedPageBreak/>
        <w:t xml:space="preserve">1. </w:t>
      </w:r>
      <w:r>
        <w:rPr>
          <w:rFonts w:ascii="Times New Roman" w:hAnsi="Times New Roman" w:cs="Times New Roman"/>
          <w:sz w:val="32"/>
          <w:szCs w:val="32"/>
        </w:rPr>
        <w:t>Для плательщиков, которые накапливают долги, не будет всякий раз создаваться новая цепочка взыскания. Для них требование будет направлено лишь единожды, так как по новым правилам требование считается исполненным только при гашении отрицательного сальдо (при переходе через 0).</w:t>
      </w:r>
    </w:p>
    <w:p w:rsidR="00087279" w:rsidRDefault="00087279" w:rsidP="00087279">
      <w:pPr>
        <w:autoSpaceDE w:val="0"/>
        <w:autoSpaceDN w:val="0"/>
        <w:adjustRightInd w:val="0"/>
        <w:spacing w:after="0" w:line="240" w:lineRule="auto"/>
        <w:ind w:firstLine="709"/>
        <w:jc w:val="both"/>
        <w:rPr>
          <w:rFonts w:ascii="Times New Roman" w:hAnsi="Times New Roman" w:cs="Times New Roman"/>
          <w:sz w:val="32"/>
          <w:szCs w:val="32"/>
        </w:rPr>
      </w:pPr>
      <w:r>
        <w:rPr>
          <w:rFonts w:ascii="Times New Roman" w:hAnsi="Times New Roman" w:cs="Times New Roman"/>
          <w:sz w:val="32"/>
          <w:szCs w:val="32"/>
        </w:rPr>
        <w:t>При неисполнении требования в указанный в нем сро</w:t>
      </w:r>
      <w:proofErr w:type="gramStart"/>
      <w:r>
        <w:rPr>
          <w:rFonts w:ascii="Times New Roman" w:hAnsi="Times New Roman" w:cs="Times New Roman"/>
          <w:sz w:val="32"/>
          <w:szCs w:val="32"/>
        </w:rPr>
        <w:t>к</w:t>
      </w:r>
      <w:r w:rsidR="00293442">
        <w:rPr>
          <w:rFonts w:ascii="Times New Roman" w:hAnsi="Times New Roman" w:cs="Times New Roman"/>
          <w:sz w:val="32"/>
          <w:szCs w:val="32"/>
        </w:rPr>
        <w:t>-</w:t>
      </w:r>
      <w:proofErr w:type="gramEnd"/>
      <w:r w:rsidR="00293442">
        <w:rPr>
          <w:rFonts w:ascii="Times New Roman" w:hAnsi="Times New Roman" w:cs="Times New Roman"/>
          <w:sz w:val="32"/>
          <w:szCs w:val="32"/>
        </w:rPr>
        <w:t xml:space="preserve"> </w:t>
      </w:r>
      <w:r>
        <w:rPr>
          <w:rFonts w:ascii="Times New Roman" w:hAnsi="Times New Roman" w:cs="Times New Roman"/>
          <w:sz w:val="32"/>
          <w:szCs w:val="32"/>
        </w:rPr>
        <w:t xml:space="preserve"> традиционно начнется процедура взыскания денежных средств со счетов налогоплательщика. Запускается эта процедура размещением информации о долге в соответствующем реестре. Все изменения об остатке долга (как об уменьшении, так и об увеличении) будут доступны банкам в ежедневном режиме. </w:t>
      </w:r>
    </w:p>
    <w:p w:rsidR="00087279" w:rsidRDefault="00087279" w:rsidP="00087279">
      <w:pPr>
        <w:autoSpaceDE w:val="0"/>
        <w:autoSpaceDN w:val="0"/>
        <w:adjustRightInd w:val="0"/>
        <w:spacing w:after="0" w:line="240" w:lineRule="auto"/>
        <w:ind w:firstLine="709"/>
        <w:jc w:val="both"/>
        <w:rPr>
          <w:rFonts w:ascii="Times New Roman" w:hAnsi="Times New Roman" w:cs="Times New Roman"/>
          <w:sz w:val="32"/>
          <w:szCs w:val="32"/>
        </w:rPr>
      </w:pPr>
      <w:r>
        <w:rPr>
          <w:rFonts w:ascii="Times New Roman" w:hAnsi="Times New Roman" w:cs="Times New Roman"/>
          <w:sz w:val="32"/>
          <w:szCs w:val="32"/>
        </w:rPr>
        <w:t xml:space="preserve">На основании информации из реестра банки будут приостанавливать и операции по счетам. Отличительная особенность - </w:t>
      </w:r>
      <w:r w:rsidRPr="007556B8">
        <w:rPr>
          <w:rFonts w:ascii="Times New Roman" w:hAnsi="Times New Roman" w:cs="Times New Roman"/>
          <w:sz w:val="32"/>
          <w:szCs w:val="32"/>
        </w:rPr>
        <w:t xml:space="preserve">во время действия приостановления у должника операций по счетам – банки смогут открывать счета, однако </w:t>
      </w:r>
      <w:r w:rsidRPr="00A2773F">
        <w:rPr>
          <w:rFonts w:ascii="Times New Roman" w:hAnsi="Times New Roman" w:cs="Times New Roman"/>
          <w:b/>
          <w:sz w:val="32"/>
          <w:szCs w:val="32"/>
        </w:rPr>
        <w:t xml:space="preserve">все </w:t>
      </w:r>
      <w:r w:rsidRPr="007556B8">
        <w:rPr>
          <w:rFonts w:ascii="Times New Roman" w:hAnsi="Times New Roman" w:cs="Times New Roman"/>
          <w:sz w:val="32"/>
          <w:szCs w:val="32"/>
        </w:rPr>
        <w:t xml:space="preserve">расходные операции по ним </w:t>
      </w:r>
      <w:r>
        <w:rPr>
          <w:rFonts w:ascii="Times New Roman" w:hAnsi="Times New Roman" w:cs="Times New Roman"/>
          <w:sz w:val="32"/>
          <w:szCs w:val="32"/>
        </w:rPr>
        <w:t>будут прекращены</w:t>
      </w:r>
      <w:r w:rsidRPr="007556B8">
        <w:rPr>
          <w:rFonts w:ascii="Times New Roman" w:hAnsi="Times New Roman" w:cs="Times New Roman"/>
          <w:sz w:val="32"/>
          <w:szCs w:val="32"/>
        </w:rPr>
        <w:t>.</w:t>
      </w:r>
    </w:p>
    <w:p w:rsidR="00087279" w:rsidRDefault="00293442" w:rsidP="00087279">
      <w:pPr>
        <w:autoSpaceDE w:val="0"/>
        <w:autoSpaceDN w:val="0"/>
        <w:adjustRightInd w:val="0"/>
        <w:spacing w:after="0" w:line="240" w:lineRule="auto"/>
        <w:ind w:firstLine="709"/>
        <w:jc w:val="both"/>
        <w:rPr>
          <w:rFonts w:ascii="Times New Roman" w:hAnsi="Times New Roman" w:cs="Times New Roman"/>
          <w:sz w:val="32"/>
          <w:szCs w:val="32"/>
        </w:rPr>
      </w:pPr>
      <w:r>
        <w:rPr>
          <w:rFonts w:ascii="Times New Roman" w:hAnsi="Times New Roman" w:cs="Times New Roman"/>
          <w:sz w:val="32"/>
          <w:szCs w:val="32"/>
        </w:rPr>
        <w:t>Далее</w:t>
      </w:r>
      <w:r w:rsidR="00087279">
        <w:rPr>
          <w:rFonts w:ascii="Times New Roman" w:hAnsi="Times New Roman" w:cs="Times New Roman"/>
          <w:sz w:val="32"/>
          <w:szCs w:val="32"/>
        </w:rPr>
        <w:t>, п</w:t>
      </w:r>
      <w:r w:rsidR="00087279" w:rsidRPr="00F12036">
        <w:rPr>
          <w:rFonts w:ascii="Times New Roman" w:hAnsi="Times New Roman" w:cs="Times New Roman"/>
          <w:sz w:val="32"/>
          <w:szCs w:val="32"/>
        </w:rPr>
        <w:t xml:space="preserve">ри недостаточности или отсутствии денежных средств на счетах налогоплательщика налоговый орган </w:t>
      </w:r>
      <w:r w:rsidR="00087279">
        <w:rPr>
          <w:rFonts w:ascii="Times New Roman" w:hAnsi="Times New Roman" w:cs="Times New Roman"/>
          <w:sz w:val="32"/>
          <w:szCs w:val="32"/>
        </w:rPr>
        <w:t>перейдет к стадии взыскания задолженности за счет иного имущества в порядке ст.</w:t>
      </w:r>
      <w:r w:rsidR="00087279" w:rsidRPr="00F12036">
        <w:rPr>
          <w:rFonts w:ascii="Times New Roman" w:hAnsi="Times New Roman" w:cs="Times New Roman"/>
          <w:sz w:val="32"/>
          <w:szCs w:val="32"/>
        </w:rPr>
        <w:t xml:space="preserve"> 47 </w:t>
      </w:r>
      <w:r w:rsidR="00087279">
        <w:rPr>
          <w:rFonts w:ascii="Times New Roman" w:hAnsi="Times New Roman" w:cs="Times New Roman"/>
          <w:sz w:val="32"/>
          <w:szCs w:val="32"/>
        </w:rPr>
        <w:t>НК РФ</w:t>
      </w:r>
      <w:r w:rsidR="00087279" w:rsidRPr="00F12036">
        <w:rPr>
          <w:rFonts w:ascii="Times New Roman" w:hAnsi="Times New Roman" w:cs="Times New Roman"/>
          <w:sz w:val="32"/>
          <w:szCs w:val="32"/>
        </w:rPr>
        <w:t>.</w:t>
      </w:r>
    </w:p>
    <w:p w:rsidR="00087279" w:rsidRDefault="00087279" w:rsidP="00087279">
      <w:pPr>
        <w:autoSpaceDE w:val="0"/>
        <w:autoSpaceDN w:val="0"/>
        <w:adjustRightInd w:val="0"/>
        <w:spacing w:after="0" w:line="240" w:lineRule="auto"/>
        <w:ind w:firstLine="709"/>
        <w:jc w:val="both"/>
        <w:rPr>
          <w:rFonts w:ascii="Times New Roman" w:hAnsi="Times New Roman" w:cs="Times New Roman"/>
          <w:sz w:val="32"/>
          <w:szCs w:val="32"/>
        </w:rPr>
      </w:pPr>
      <w:r>
        <w:rPr>
          <w:rFonts w:ascii="Times New Roman" w:hAnsi="Times New Roman" w:cs="Times New Roman"/>
          <w:sz w:val="32"/>
          <w:szCs w:val="32"/>
        </w:rPr>
        <w:t xml:space="preserve">Инициируется процедура размещением постановления </w:t>
      </w:r>
      <w:r w:rsidRPr="00F12036">
        <w:rPr>
          <w:rFonts w:ascii="Times New Roman" w:hAnsi="Times New Roman" w:cs="Times New Roman"/>
          <w:sz w:val="32"/>
          <w:szCs w:val="32"/>
        </w:rPr>
        <w:t>в реестре решений о взыскании задолженности.</w:t>
      </w:r>
      <w:r>
        <w:rPr>
          <w:rFonts w:ascii="Times New Roman" w:hAnsi="Times New Roman" w:cs="Times New Roman"/>
          <w:sz w:val="32"/>
          <w:szCs w:val="32"/>
        </w:rPr>
        <w:t xml:space="preserve"> В постановлении фиксируется текущая сумма отрицательного сальдо. В дальнейшем подлежащая взысканию приставами сумма будет изменяться. Но не в ежедневном формате, как по ст. 46 НК РФ, а в установленные сроки, которые поставлены в зависимость от объема прироста – они отражены на слайде.</w:t>
      </w:r>
    </w:p>
    <w:p w:rsidR="00087279" w:rsidRDefault="00087279" w:rsidP="00087279">
      <w:pPr>
        <w:autoSpaceDE w:val="0"/>
        <w:autoSpaceDN w:val="0"/>
        <w:adjustRightInd w:val="0"/>
        <w:spacing w:after="0" w:line="240" w:lineRule="auto"/>
        <w:ind w:firstLine="709"/>
        <w:jc w:val="both"/>
        <w:rPr>
          <w:rFonts w:ascii="Times New Roman" w:hAnsi="Times New Roman" w:cs="Times New Roman"/>
          <w:sz w:val="32"/>
          <w:szCs w:val="32"/>
        </w:rPr>
      </w:pPr>
      <w:r w:rsidRPr="005402DF">
        <w:rPr>
          <w:rFonts w:ascii="Times New Roman" w:hAnsi="Times New Roman" w:cs="Times New Roman"/>
          <w:sz w:val="32"/>
          <w:szCs w:val="32"/>
        </w:rPr>
        <w:t xml:space="preserve">Как Вы уже поняли, формально, требование может быть сформировано на 1000 руб., а дальнейшие меры взыскания </w:t>
      </w:r>
      <w:r w:rsidRPr="005402DF">
        <w:rPr>
          <w:rFonts w:ascii="Times New Roman" w:hAnsi="Times New Roman" w:cs="Times New Roman"/>
          <w:b/>
          <w:sz w:val="32"/>
          <w:szCs w:val="32"/>
        </w:rPr>
        <w:t>при длящемся и накапливаемом долге</w:t>
      </w:r>
      <w:r w:rsidRPr="005402DF">
        <w:rPr>
          <w:rFonts w:ascii="Times New Roman" w:hAnsi="Times New Roman" w:cs="Times New Roman"/>
          <w:sz w:val="32"/>
          <w:szCs w:val="32"/>
        </w:rPr>
        <w:t xml:space="preserve"> будут осуществляться в той же цепочке взыскания на </w:t>
      </w:r>
      <w:proofErr w:type="gramStart"/>
      <w:r w:rsidRPr="005402DF">
        <w:rPr>
          <w:rFonts w:ascii="Times New Roman" w:hAnsi="Times New Roman" w:cs="Times New Roman"/>
          <w:sz w:val="32"/>
          <w:szCs w:val="32"/>
        </w:rPr>
        <w:t>гораздо большие</w:t>
      </w:r>
      <w:proofErr w:type="gramEnd"/>
      <w:r w:rsidRPr="005402DF">
        <w:rPr>
          <w:rFonts w:ascii="Times New Roman" w:hAnsi="Times New Roman" w:cs="Times New Roman"/>
          <w:sz w:val="32"/>
          <w:szCs w:val="32"/>
        </w:rPr>
        <w:t xml:space="preserve"> суммы. Цепочка взыскания по задолженности может быть прервана только при переходе сальдо налогоплательщика через 0.</w:t>
      </w:r>
      <w:r>
        <w:rPr>
          <w:rFonts w:ascii="Times New Roman" w:hAnsi="Times New Roman" w:cs="Times New Roman"/>
          <w:sz w:val="32"/>
          <w:szCs w:val="32"/>
        </w:rPr>
        <w:t xml:space="preserve"> Только это обстоятельство при появлении нового долга будет основанием для запуска новой цепочки взыскания.</w:t>
      </w:r>
    </w:p>
    <w:p w:rsidR="00087279" w:rsidRPr="00087279" w:rsidRDefault="00087279" w:rsidP="00224F01">
      <w:pPr>
        <w:spacing w:after="0" w:line="240" w:lineRule="auto"/>
        <w:ind w:firstLine="709"/>
        <w:jc w:val="both"/>
        <w:rPr>
          <w:rFonts w:ascii="Times New Roman" w:hAnsi="Times New Roman" w:cs="Times New Roman"/>
          <w:b/>
          <w:bCs/>
          <w:color w:val="C00000"/>
          <w:sz w:val="32"/>
          <w:szCs w:val="32"/>
        </w:rPr>
      </w:pPr>
    </w:p>
    <w:p w:rsidR="00087279" w:rsidRDefault="00087279" w:rsidP="00224F01">
      <w:pPr>
        <w:spacing w:after="0" w:line="240" w:lineRule="auto"/>
        <w:ind w:firstLine="709"/>
        <w:jc w:val="both"/>
        <w:rPr>
          <w:rFonts w:ascii="Times New Roman" w:hAnsi="Times New Roman" w:cs="Times New Roman"/>
          <w:b/>
          <w:bCs/>
          <w:color w:val="C00000"/>
          <w:sz w:val="32"/>
          <w:szCs w:val="32"/>
        </w:rPr>
      </w:pPr>
      <w:r w:rsidRPr="00087279">
        <w:rPr>
          <w:rFonts w:ascii="Times New Roman" w:hAnsi="Times New Roman" w:cs="Times New Roman"/>
          <w:b/>
          <w:bCs/>
          <w:color w:val="C00000"/>
          <w:sz w:val="32"/>
          <w:szCs w:val="32"/>
        </w:rPr>
        <w:t>Слайд 11 Взыскание задолженности ФЛ</w:t>
      </w:r>
    </w:p>
    <w:p w:rsidR="00087279" w:rsidRDefault="00087279" w:rsidP="00087279">
      <w:pPr>
        <w:autoSpaceDE w:val="0"/>
        <w:autoSpaceDN w:val="0"/>
        <w:adjustRightInd w:val="0"/>
        <w:spacing w:after="0" w:line="240" w:lineRule="auto"/>
        <w:ind w:firstLine="709"/>
        <w:jc w:val="both"/>
        <w:rPr>
          <w:rFonts w:ascii="Times New Roman" w:hAnsi="Times New Roman" w:cs="Times New Roman"/>
          <w:sz w:val="32"/>
          <w:szCs w:val="32"/>
        </w:rPr>
      </w:pPr>
      <w:r>
        <w:rPr>
          <w:rFonts w:ascii="Times New Roman" w:hAnsi="Times New Roman" w:cs="Times New Roman"/>
          <w:sz w:val="32"/>
          <w:szCs w:val="32"/>
        </w:rPr>
        <w:t xml:space="preserve">Что касается взыскания задолженности с физических лиц, то сама по себе </w:t>
      </w:r>
      <w:r w:rsidR="00293442">
        <w:rPr>
          <w:rFonts w:ascii="Times New Roman" w:hAnsi="Times New Roman" w:cs="Times New Roman"/>
          <w:sz w:val="32"/>
          <w:szCs w:val="32"/>
        </w:rPr>
        <w:t>процедура</w:t>
      </w:r>
      <w:r>
        <w:rPr>
          <w:rFonts w:ascii="Times New Roman" w:hAnsi="Times New Roman" w:cs="Times New Roman"/>
          <w:sz w:val="32"/>
          <w:szCs w:val="32"/>
        </w:rPr>
        <w:t xml:space="preserve"> взыскания не изменилась: требование – суд, а дальше банк, работодатель или приставы. Изменились в основном только сроки, которые зависят от суммы долга и того факта является ли долг </w:t>
      </w:r>
      <w:r w:rsidR="00E443CB" w:rsidRPr="00293442">
        <w:rPr>
          <w:rFonts w:ascii="Times New Roman" w:hAnsi="Times New Roman" w:cs="Times New Roman"/>
          <w:b/>
          <w:sz w:val="32"/>
          <w:szCs w:val="32"/>
        </w:rPr>
        <w:t>разовым</w:t>
      </w:r>
      <w:r w:rsidRPr="00293442">
        <w:rPr>
          <w:rFonts w:ascii="Times New Roman" w:hAnsi="Times New Roman" w:cs="Times New Roman"/>
          <w:b/>
          <w:sz w:val="32"/>
          <w:szCs w:val="32"/>
        </w:rPr>
        <w:t xml:space="preserve"> или накапливаемым</w:t>
      </w:r>
      <w:r>
        <w:rPr>
          <w:rFonts w:ascii="Times New Roman" w:hAnsi="Times New Roman" w:cs="Times New Roman"/>
          <w:sz w:val="32"/>
          <w:szCs w:val="32"/>
        </w:rPr>
        <w:t>. Все, что я говорила уже про требование и порядок работы с приставами верно и для физических лиц. Основная информация о взыскании с физических лиц отражена на слайде.</w:t>
      </w:r>
    </w:p>
    <w:p w:rsidR="00087279" w:rsidRDefault="00087279" w:rsidP="00087279">
      <w:pPr>
        <w:autoSpaceDE w:val="0"/>
        <w:autoSpaceDN w:val="0"/>
        <w:adjustRightInd w:val="0"/>
        <w:spacing w:after="0" w:line="240" w:lineRule="auto"/>
        <w:ind w:firstLine="709"/>
        <w:jc w:val="both"/>
        <w:rPr>
          <w:rFonts w:ascii="Times New Roman" w:hAnsi="Times New Roman" w:cs="Times New Roman"/>
          <w:sz w:val="32"/>
          <w:szCs w:val="32"/>
        </w:rPr>
      </w:pPr>
    </w:p>
    <w:p w:rsidR="00087279" w:rsidRPr="00F12036" w:rsidRDefault="00087279" w:rsidP="00087279">
      <w:pPr>
        <w:autoSpaceDE w:val="0"/>
        <w:autoSpaceDN w:val="0"/>
        <w:adjustRightInd w:val="0"/>
        <w:spacing w:after="0" w:line="240" w:lineRule="auto"/>
        <w:ind w:firstLine="709"/>
        <w:jc w:val="both"/>
        <w:rPr>
          <w:rFonts w:ascii="Times New Roman" w:hAnsi="Times New Roman" w:cs="Times New Roman"/>
          <w:sz w:val="32"/>
          <w:szCs w:val="32"/>
        </w:rPr>
      </w:pPr>
      <w:r>
        <w:rPr>
          <w:rFonts w:ascii="Times New Roman" w:hAnsi="Times New Roman" w:cs="Times New Roman"/>
          <w:sz w:val="32"/>
          <w:szCs w:val="32"/>
        </w:rPr>
        <w:t xml:space="preserve">Дополнительно в части взыскания отмечу, что требование теперь не зависит от вида налогоплательщика – ЮЛ, ФЛ и ИП. Налогоплательщик, имеющий долги как физическое лицо и как предприниматель, получит одно требование, но цепочка взыскания по нему будет распадаться с учетом </w:t>
      </w:r>
      <w:r w:rsidR="00293442">
        <w:rPr>
          <w:rFonts w:ascii="Times New Roman" w:hAnsi="Times New Roman" w:cs="Times New Roman"/>
          <w:sz w:val="32"/>
          <w:szCs w:val="32"/>
        </w:rPr>
        <w:t xml:space="preserve"> его </w:t>
      </w:r>
      <w:r>
        <w:rPr>
          <w:rFonts w:ascii="Times New Roman" w:hAnsi="Times New Roman" w:cs="Times New Roman"/>
          <w:sz w:val="32"/>
          <w:szCs w:val="32"/>
        </w:rPr>
        <w:t>статуса</w:t>
      </w:r>
      <w:r w:rsidR="00293442">
        <w:rPr>
          <w:rFonts w:ascii="Times New Roman" w:hAnsi="Times New Roman" w:cs="Times New Roman"/>
          <w:sz w:val="32"/>
          <w:szCs w:val="32"/>
        </w:rPr>
        <w:t>.</w:t>
      </w:r>
    </w:p>
    <w:p w:rsidR="00087279" w:rsidRPr="007556B8" w:rsidRDefault="00087279" w:rsidP="00087279">
      <w:pPr>
        <w:autoSpaceDE w:val="0"/>
        <w:autoSpaceDN w:val="0"/>
        <w:adjustRightInd w:val="0"/>
        <w:spacing w:after="0" w:line="240" w:lineRule="auto"/>
        <w:ind w:firstLine="540"/>
        <w:jc w:val="both"/>
        <w:outlineLvl w:val="0"/>
        <w:rPr>
          <w:rFonts w:ascii="Times New Roman" w:hAnsi="Times New Roman" w:cs="Times New Roman"/>
          <w:sz w:val="20"/>
          <w:szCs w:val="20"/>
        </w:rPr>
      </w:pPr>
    </w:p>
    <w:p w:rsidR="00087279" w:rsidRPr="00087279" w:rsidRDefault="00087279" w:rsidP="00224F01">
      <w:pPr>
        <w:spacing w:after="0" w:line="240" w:lineRule="auto"/>
        <w:ind w:firstLine="709"/>
        <w:jc w:val="both"/>
        <w:rPr>
          <w:rFonts w:ascii="Times New Roman" w:hAnsi="Times New Roman" w:cs="Times New Roman"/>
          <w:b/>
          <w:bCs/>
          <w:color w:val="C00000"/>
          <w:sz w:val="32"/>
          <w:szCs w:val="32"/>
        </w:rPr>
      </w:pPr>
      <w:r w:rsidRPr="00087279">
        <w:rPr>
          <w:rFonts w:ascii="Times New Roman" w:hAnsi="Times New Roman" w:cs="Times New Roman"/>
          <w:b/>
          <w:bCs/>
          <w:color w:val="C00000"/>
          <w:sz w:val="32"/>
          <w:szCs w:val="32"/>
        </w:rPr>
        <w:t xml:space="preserve">Слайд 12 Преимущества ЕНС </w:t>
      </w:r>
    </w:p>
    <w:p w:rsidR="00764B82" w:rsidRPr="00224F01" w:rsidRDefault="00DB2997" w:rsidP="00224F01">
      <w:pPr>
        <w:spacing w:after="0" w:line="240" w:lineRule="auto"/>
        <w:ind w:firstLine="709"/>
        <w:jc w:val="both"/>
        <w:rPr>
          <w:rFonts w:ascii="Times New Roman" w:hAnsi="Times New Roman" w:cs="Times New Roman"/>
          <w:bCs/>
          <w:sz w:val="32"/>
          <w:szCs w:val="32"/>
        </w:rPr>
      </w:pPr>
      <w:r w:rsidRPr="00224F01">
        <w:rPr>
          <w:rFonts w:ascii="Times New Roman" w:hAnsi="Times New Roman" w:cs="Times New Roman"/>
          <w:bCs/>
          <w:sz w:val="32"/>
          <w:szCs w:val="32"/>
        </w:rPr>
        <w:t xml:space="preserve"> </w:t>
      </w:r>
      <w:r w:rsidR="00651F8C" w:rsidRPr="00224F01">
        <w:rPr>
          <w:rFonts w:ascii="Times New Roman" w:hAnsi="Times New Roman" w:cs="Times New Roman"/>
          <w:bCs/>
          <w:sz w:val="32"/>
          <w:szCs w:val="32"/>
        </w:rPr>
        <w:t>Каковы преимущества нового порядка?</w:t>
      </w:r>
    </w:p>
    <w:p w:rsidR="009124CE" w:rsidRDefault="009124CE" w:rsidP="00224F01">
      <w:pPr>
        <w:spacing w:after="0" w:line="240" w:lineRule="auto"/>
        <w:ind w:firstLine="709"/>
        <w:jc w:val="both"/>
        <w:rPr>
          <w:rFonts w:ascii="Times New Roman" w:hAnsi="Times New Roman" w:cs="Times New Roman"/>
          <w:b/>
          <w:bCs/>
          <w:sz w:val="32"/>
          <w:szCs w:val="32"/>
        </w:rPr>
      </w:pPr>
      <w:r w:rsidRPr="00224F01">
        <w:rPr>
          <w:rFonts w:ascii="Times New Roman" w:hAnsi="Times New Roman" w:cs="Times New Roman"/>
          <w:bCs/>
          <w:sz w:val="32"/>
          <w:szCs w:val="32"/>
        </w:rPr>
        <w:t xml:space="preserve">Первое, упрощение процедуры перечисления налоговых платежей. </w:t>
      </w:r>
      <w:r w:rsidR="00651F8C" w:rsidRPr="00224F01">
        <w:rPr>
          <w:rFonts w:ascii="Times New Roman" w:hAnsi="Times New Roman" w:cs="Times New Roman"/>
          <w:bCs/>
          <w:sz w:val="32"/>
          <w:szCs w:val="32"/>
        </w:rPr>
        <w:t>Остаются</w:t>
      </w:r>
      <w:r w:rsidRPr="00224F01">
        <w:rPr>
          <w:rFonts w:ascii="Times New Roman" w:hAnsi="Times New Roman" w:cs="Times New Roman"/>
          <w:bCs/>
          <w:sz w:val="32"/>
          <w:szCs w:val="32"/>
        </w:rPr>
        <w:t xml:space="preserve"> всего 2 </w:t>
      </w:r>
      <w:r w:rsidRPr="00DB2997">
        <w:rPr>
          <w:rFonts w:ascii="Times New Roman" w:hAnsi="Times New Roman" w:cs="Times New Roman"/>
          <w:b/>
          <w:bCs/>
          <w:sz w:val="32"/>
          <w:szCs w:val="32"/>
        </w:rPr>
        <w:t xml:space="preserve">изменяемых </w:t>
      </w:r>
      <w:r w:rsidRPr="00224F01">
        <w:rPr>
          <w:rFonts w:ascii="Times New Roman" w:hAnsi="Times New Roman" w:cs="Times New Roman"/>
          <w:bCs/>
          <w:sz w:val="32"/>
          <w:szCs w:val="32"/>
        </w:rPr>
        <w:t xml:space="preserve">реквизита платежного документа </w:t>
      </w:r>
      <w:r w:rsidRPr="00293442">
        <w:rPr>
          <w:rFonts w:ascii="Times New Roman" w:hAnsi="Times New Roman" w:cs="Times New Roman"/>
          <w:b/>
          <w:bCs/>
          <w:sz w:val="32"/>
          <w:szCs w:val="32"/>
        </w:rPr>
        <w:t>– сумм</w:t>
      </w:r>
      <w:r w:rsidR="00651F8C" w:rsidRPr="00293442">
        <w:rPr>
          <w:rFonts w:ascii="Times New Roman" w:hAnsi="Times New Roman" w:cs="Times New Roman"/>
          <w:b/>
          <w:bCs/>
          <w:sz w:val="32"/>
          <w:szCs w:val="32"/>
        </w:rPr>
        <w:t>а</w:t>
      </w:r>
      <w:r w:rsidRPr="00293442">
        <w:rPr>
          <w:rFonts w:ascii="Times New Roman" w:hAnsi="Times New Roman" w:cs="Times New Roman"/>
          <w:b/>
          <w:bCs/>
          <w:sz w:val="32"/>
          <w:szCs w:val="32"/>
        </w:rPr>
        <w:t xml:space="preserve"> </w:t>
      </w:r>
      <w:r w:rsidR="00C54055" w:rsidRPr="00293442">
        <w:rPr>
          <w:rFonts w:ascii="Times New Roman" w:hAnsi="Times New Roman" w:cs="Times New Roman"/>
          <w:b/>
          <w:bCs/>
          <w:sz w:val="32"/>
          <w:szCs w:val="32"/>
        </w:rPr>
        <w:t xml:space="preserve">платежа </w:t>
      </w:r>
      <w:r w:rsidRPr="00293442">
        <w:rPr>
          <w:rFonts w:ascii="Times New Roman" w:hAnsi="Times New Roman" w:cs="Times New Roman"/>
          <w:b/>
          <w:bCs/>
          <w:sz w:val="32"/>
          <w:szCs w:val="32"/>
        </w:rPr>
        <w:t>и ИНН плательщика.</w:t>
      </w:r>
    </w:p>
    <w:p w:rsidR="00293442" w:rsidRPr="00293442" w:rsidRDefault="00293442" w:rsidP="00224F01">
      <w:pPr>
        <w:spacing w:after="0" w:line="240" w:lineRule="auto"/>
        <w:ind w:firstLine="709"/>
        <w:jc w:val="both"/>
        <w:rPr>
          <w:rFonts w:ascii="Times New Roman" w:hAnsi="Times New Roman" w:cs="Times New Roman"/>
          <w:b/>
          <w:bCs/>
          <w:sz w:val="32"/>
          <w:szCs w:val="32"/>
        </w:rPr>
      </w:pPr>
    </w:p>
    <w:p w:rsidR="009124CE" w:rsidRPr="00224F01" w:rsidRDefault="00293442" w:rsidP="00224F01">
      <w:pPr>
        <w:spacing w:after="0" w:line="240" w:lineRule="auto"/>
        <w:ind w:firstLine="709"/>
        <w:jc w:val="both"/>
        <w:rPr>
          <w:rFonts w:ascii="Times New Roman" w:hAnsi="Times New Roman" w:cs="Times New Roman"/>
          <w:bCs/>
          <w:sz w:val="32"/>
          <w:szCs w:val="32"/>
        </w:rPr>
      </w:pPr>
      <w:r>
        <w:rPr>
          <w:rFonts w:ascii="Times New Roman" w:hAnsi="Times New Roman" w:cs="Times New Roman"/>
          <w:bCs/>
          <w:sz w:val="32"/>
          <w:szCs w:val="32"/>
        </w:rPr>
        <w:t>Так как</w:t>
      </w:r>
      <w:r w:rsidR="00097BDC" w:rsidRPr="00224F01">
        <w:rPr>
          <w:rFonts w:ascii="Times New Roman" w:hAnsi="Times New Roman" w:cs="Times New Roman"/>
          <w:bCs/>
          <w:sz w:val="32"/>
          <w:szCs w:val="32"/>
        </w:rPr>
        <w:t xml:space="preserve"> </w:t>
      </w:r>
      <w:r>
        <w:rPr>
          <w:rFonts w:ascii="Times New Roman" w:hAnsi="Times New Roman" w:cs="Times New Roman"/>
          <w:bCs/>
          <w:sz w:val="32"/>
          <w:szCs w:val="32"/>
        </w:rPr>
        <w:t>уплата</w:t>
      </w:r>
      <w:r w:rsidR="00097BDC" w:rsidRPr="00224F01">
        <w:rPr>
          <w:rFonts w:ascii="Times New Roman" w:hAnsi="Times New Roman" w:cs="Times New Roman"/>
          <w:bCs/>
          <w:sz w:val="32"/>
          <w:szCs w:val="32"/>
        </w:rPr>
        <w:t xml:space="preserve"> по </w:t>
      </w:r>
      <w:r w:rsidR="00097BDC" w:rsidRPr="00293442">
        <w:rPr>
          <w:rFonts w:ascii="Times New Roman" w:hAnsi="Times New Roman" w:cs="Times New Roman"/>
          <w:b/>
          <w:bCs/>
          <w:sz w:val="32"/>
          <w:szCs w:val="32"/>
        </w:rPr>
        <w:t xml:space="preserve">всем </w:t>
      </w:r>
      <w:r w:rsidR="00097BDC" w:rsidRPr="00224F01">
        <w:rPr>
          <w:rFonts w:ascii="Times New Roman" w:hAnsi="Times New Roman" w:cs="Times New Roman"/>
          <w:bCs/>
          <w:sz w:val="32"/>
          <w:szCs w:val="32"/>
        </w:rPr>
        <w:t>обязательствам будет исполняться одним платежом, прогнозируется кратное снижение количества платежей, что повлечет значительное снижение о</w:t>
      </w:r>
      <w:r>
        <w:rPr>
          <w:rFonts w:ascii="Times New Roman" w:hAnsi="Times New Roman" w:cs="Times New Roman"/>
          <w:bCs/>
          <w:sz w:val="32"/>
          <w:szCs w:val="32"/>
        </w:rPr>
        <w:t>бъема обрабатываемой информации</w:t>
      </w:r>
      <w:r w:rsidR="008A2316">
        <w:rPr>
          <w:rFonts w:ascii="Times New Roman" w:hAnsi="Times New Roman" w:cs="Times New Roman"/>
          <w:bCs/>
          <w:sz w:val="32"/>
          <w:szCs w:val="32"/>
        </w:rPr>
        <w:t xml:space="preserve"> и издержек.</w:t>
      </w:r>
    </w:p>
    <w:p w:rsidR="00E443CB" w:rsidRPr="00DD33C5" w:rsidRDefault="00035E48" w:rsidP="00E443CB">
      <w:pPr>
        <w:spacing w:after="0" w:line="240" w:lineRule="auto"/>
        <w:ind w:firstLine="709"/>
        <w:jc w:val="both"/>
        <w:rPr>
          <w:rFonts w:ascii="Times New Roman" w:hAnsi="Times New Roman" w:cs="Times New Roman"/>
          <w:bCs/>
          <w:sz w:val="32"/>
          <w:szCs w:val="32"/>
        </w:rPr>
      </w:pPr>
      <w:r w:rsidRPr="00224F01">
        <w:rPr>
          <w:rFonts w:ascii="Times New Roman" w:hAnsi="Times New Roman" w:cs="Times New Roman"/>
          <w:bCs/>
          <w:sz w:val="32"/>
          <w:szCs w:val="32"/>
        </w:rPr>
        <w:t xml:space="preserve">Учет поступивших платежей будет осуществляться с использованием системы ГИС ГМП – </w:t>
      </w:r>
      <w:r w:rsidR="00293442">
        <w:rPr>
          <w:rFonts w:ascii="Times New Roman" w:hAnsi="Times New Roman" w:cs="Times New Roman"/>
          <w:bCs/>
          <w:sz w:val="32"/>
          <w:szCs w:val="32"/>
        </w:rPr>
        <w:t xml:space="preserve"> а </w:t>
      </w:r>
      <w:r w:rsidRPr="00224F01">
        <w:rPr>
          <w:rFonts w:ascii="Times New Roman" w:hAnsi="Times New Roman" w:cs="Times New Roman"/>
          <w:bCs/>
          <w:sz w:val="32"/>
          <w:szCs w:val="32"/>
        </w:rPr>
        <w:t xml:space="preserve">это значит, что мы будем видеть информацию о поступлении практически в режиме реального времени. Поэтому </w:t>
      </w:r>
      <w:r w:rsidR="00651F8C" w:rsidRPr="00224F01">
        <w:rPr>
          <w:rFonts w:ascii="Times New Roman" w:hAnsi="Times New Roman" w:cs="Times New Roman"/>
          <w:bCs/>
          <w:sz w:val="32"/>
          <w:szCs w:val="32"/>
        </w:rPr>
        <w:t>Закон</w:t>
      </w:r>
      <w:r w:rsidRPr="00224F01">
        <w:rPr>
          <w:rFonts w:ascii="Times New Roman" w:hAnsi="Times New Roman" w:cs="Times New Roman"/>
          <w:bCs/>
          <w:sz w:val="32"/>
          <w:szCs w:val="32"/>
        </w:rPr>
        <w:t xml:space="preserve"> кардинально сокра</w:t>
      </w:r>
      <w:r w:rsidR="00C54055" w:rsidRPr="00224F01">
        <w:rPr>
          <w:rFonts w:ascii="Times New Roman" w:hAnsi="Times New Roman" w:cs="Times New Roman"/>
          <w:bCs/>
          <w:sz w:val="32"/>
          <w:szCs w:val="32"/>
        </w:rPr>
        <w:t>щает</w:t>
      </w:r>
      <w:r w:rsidRPr="00224F01">
        <w:rPr>
          <w:rFonts w:ascii="Times New Roman" w:hAnsi="Times New Roman" w:cs="Times New Roman"/>
          <w:bCs/>
          <w:sz w:val="32"/>
          <w:szCs w:val="32"/>
        </w:rPr>
        <w:t xml:space="preserve"> сроки отмены наших решений</w:t>
      </w:r>
      <w:r w:rsidR="00651F8C" w:rsidRPr="00224F01">
        <w:rPr>
          <w:rFonts w:ascii="Times New Roman" w:hAnsi="Times New Roman" w:cs="Times New Roman"/>
          <w:bCs/>
          <w:sz w:val="32"/>
          <w:szCs w:val="32"/>
        </w:rPr>
        <w:t xml:space="preserve"> о приостановлении операций по счетам</w:t>
      </w:r>
      <w:r w:rsidR="00293442">
        <w:rPr>
          <w:rFonts w:ascii="Times New Roman" w:hAnsi="Times New Roman" w:cs="Times New Roman"/>
          <w:bCs/>
          <w:sz w:val="32"/>
          <w:szCs w:val="32"/>
        </w:rPr>
        <w:t xml:space="preserve"> </w:t>
      </w:r>
      <w:r w:rsidR="00E443CB">
        <w:rPr>
          <w:rFonts w:ascii="Times New Roman" w:hAnsi="Times New Roman" w:cs="Times New Roman"/>
          <w:bCs/>
          <w:sz w:val="32"/>
          <w:szCs w:val="32"/>
        </w:rPr>
        <w:t>- теперь это всего о</w:t>
      </w:r>
      <w:r w:rsidR="00E443CB" w:rsidRPr="00DD33C5">
        <w:rPr>
          <w:rFonts w:ascii="Times New Roman" w:hAnsi="Times New Roman" w:cs="Times New Roman"/>
          <w:bCs/>
          <w:sz w:val="32"/>
          <w:szCs w:val="32"/>
        </w:rPr>
        <w:t>дин день</w:t>
      </w:r>
      <w:r w:rsidR="00E443CB">
        <w:rPr>
          <w:rFonts w:ascii="Times New Roman" w:hAnsi="Times New Roman" w:cs="Times New Roman"/>
          <w:bCs/>
          <w:sz w:val="32"/>
          <w:szCs w:val="32"/>
        </w:rPr>
        <w:t>.</w:t>
      </w:r>
    </w:p>
    <w:p w:rsidR="00035E48" w:rsidRPr="00224F01" w:rsidRDefault="00035E48" w:rsidP="00224F01">
      <w:pPr>
        <w:spacing w:after="0" w:line="240" w:lineRule="auto"/>
        <w:ind w:firstLine="709"/>
        <w:jc w:val="both"/>
        <w:rPr>
          <w:rFonts w:ascii="Times New Roman" w:hAnsi="Times New Roman" w:cs="Times New Roman"/>
          <w:bCs/>
          <w:sz w:val="32"/>
          <w:szCs w:val="32"/>
        </w:rPr>
      </w:pPr>
    </w:p>
    <w:p w:rsidR="00035E48" w:rsidRDefault="00BB1F5C" w:rsidP="00224F01">
      <w:pPr>
        <w:spacing w:after="0" w:line="240" w:lineRule="auto"/>
        <w:ind w:firstLine="709"/>
        <w:jc w:val="both"/>
        <w:rPr>
          <w:rFonts w:ascii="Times New Roman" w:hAnsi="Times New Roman" w:cs="Times New Roman"/>
          <w:bCs/>
          <w:sz w:val="32"/>
          <w:szCs w:val="32"/>
        </w:rPr>
      </w:pPr>
      <w:r w:rsidRPr="00224F01">
        <w:rPr>
          <w:rFonts w:ascii="Times New Roman" w:hAnsi="Times New Roman" w:cs="Times New Roman"/>
          <w:bCs/>
          <w:sz w:val="32"/>
          <w:szCs w:val="32"/>
        </w:rPr>
        <w:t>Срок возврата сокращается в 10 раз. Поручение на возврат будет направлено на исполнение в органы Федерального казначейства не позднее дня, следующего за днем после получения заявления от налогоплательщика.</w:t>
      </w:r>
    </w:p>
    <w:p w:rsidR="008A2316" w:rsidRDefault="008A2316" w:rsidP="00224F01">
      <w:pPr>
        <w:spacing w:after="0" w:line="240" w:lineRule="auto"/>
        <w:ind w:firstLine="709"/>
        <w:jc w:val="both"/>
        <w:rPr>
          <w:rFonts w:ascii="Times New Roman" w:hAnsi="Times New Roman" w:cs="Times New Roman"/>
          <w:bCs/>
          <w:sz w:val="32"/>
          <w:szCs w:val="32"/>
        </w:rPr>
      </w:pPr>
    </w:p>
    <w:p w:rsidR="00E443CB" w:rsidRDefault="00E443CB" w:rsidP="00224F01">
      <w:pPr>
        <w:spacing w:after="0" w:line="240" w:lineRule="auto"/>
        <w:ind w:firstLine="709"/>
        <w:jc w:val="both"/>
        <w:rPr>
          <w:rFonts w:ascii="Times New Roman" w:hAnsi="Times New Roman" w:cs="Times New Roman"/>
          <w:bCs/>
          <w:sz w:val="32"/>
          <w:szCs w:val="32"/>
        </w:rPr>
      </w:pPr>
      <w:r>
        <w:rPr>
          <w:rFonts w:ascii="Times New Roman" w:hAnsi="Times New Roman" w:cs="Times New Roman"/>
          <w:bCs/>
          <w:sz w:val="32"/>
          <w:szCs w:val="32"/>
        </w:rPr>
        <w:t xml:space="preserve">В заключении хочу сказать, что подобные изменения </w:t>
      </w:r>
      <w:r w:rsidR="006501DE">
        <w:rPr>
          <w:rFonts w:ascii="Times New Roman" w:hAnsi="Times New Roman" w:cs="Times New Roman"/>
          <w:bCs/>
          <w:sz w:val="32"/>
          <w:szCs w:val="32"/>
        </w:rPr>
        <w:t xml:space="preserve">налогового кодекса – они  масштабные – и для налогоплательщиков, и для всех направлений работы налоговой службы. Нам всем вместе придется осваивать новое законодательство, чем быстрее и четче будет обратная связь от налогоплательщиков, тем </w:t>
      </w:r>
      <w:r w:rsidR="008A2316">
        <w:rPr>
          <w:rFonts w:ascii="Times New Roman" w:hAnsi="Times New Roman" w:cs="Times New Roman"/>
          <w:bCs/>
          <w:sz w:val="32"/>
          <w:szCs w:val="32"/>
        </w:rPr>
        <w:t xml:space="preserve">комфортнее </w:t>
      </w:r>
      <w:r w:rsidR="006501DE">
        <w:rPr>
          <w:rFonts w:ascii="Times New Roman" w:hAnsi="Times New Roman" w:cs="Times New Roman"/>
          <w:bCs/>
          <w:sz w:val="32"/>
          <w:szCs w:val="32"/>
        </w:rPr>
        <w:t>будет переход на новую систему учета налоговых обязательств.</w:t>
      </w:r>
    </w:p>
    <w:p w:rsidR="00DB2997" w:rsidRPr="00224F01" w:rsidRDefault="00DB2997" w:rsidP="00224F01">
      <w:pPr>
        <w:spacing w:after="0" w:line="240" w:lineRule="auto"/>
        <w:ind w:firstLine="709"/>
        <w:jc w:val="both"/>
        <w:rPr>
          <w:rFonts w:ascii="Times New Roman" w:hAnsi="Times New Roman" w:cs="Times New Roman"/>
          <w:bCs/>
          <w:sz w:val="32"/>
          <w:szCs w:val="32"/>
        </w:rPr>
      </w:pPr>
    </w:p>
    <w:p w:rsidR="00C54055" w:rsidRPr="00224F01" w:rsidRDefault="00A46514" w:rsidP="00224F01">
      <w:pPr>
        <w:spacing w:after="0" w:line="240" w:lineRule="auto"/>
        <w:ind w:firstLine="709"/>
        <w:jc w:val="both"/>
        <w:rPr>
          <w:rFonts w:ascii="Times New Roman" w:hAnsi="Times New Roman" w:cs="Times New Roman"/>
          <w:b/>
          <w:bCs/>
          <w:i/>
          <w:color w:val="FF0000"/>
          <w:sz w:val="32"/>
          <w:szCs w:val="32"/>
        </w:rPr>
      </w:pPr>
      <w:r>
        <w:rPr>
          <w:rFonts w:ascii="Times New Roman" w:hAnsi="Times New Roman" w:cs="Times New Roman"/>
          <w:bCs/>
          <w:sz w:val="32"/>
          <w:szCs w:val="32"/>
        </w:rPr>
        <w:t>Б</w:t>
      </w:r>
      <w:r w:rsidR="00FB5881" w:rsidRPr="00224F01">
        <w:rPr>
          <w:rFonts w:ascii="Times New Roman" w:hAnsi="Times New Roman" w:cs="Times New Roman"/>
          <w:bCs/>
          <w:sz w:val="32"/>
          <w:szCs w:val="32"/>
        </w:rPr>
        <w:t>лагодарю за внимание!</w:t>
      </w:r>
    </w:p>
    <w:sectPr w:rsidR="00C54055" w:rsidRPr="00224F01" w:rsidSect="00644FF9">
      <w:headerReference w:type="default" r:id="rId9"/>
      <w:pgSz w:w="11906" w:h="16838"/>
      <w:pgMar w:top="993" w:right="567" w:bottom="426"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452C" w:rsidRDefault="00FC452C" w:rsidP="00E6316F">
      <w:pPr>
        <w:spacing w:after="0" w:line="240" w:lineRule="auto"/>
      </w:pPr>
      <w:r>
        <w:separator/>
      </w:r>
    </w:p>
  </w:endnote>
  <w:endnote w:type="continuationSeparator" w:id="0">
    <w:p w:rsidR="00FC452C" w:rsidRDefault="00FC452C" w:rsidP="00E631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20002A87" w:usb1="00000000" w:usb2="00000000" w:usb3="00000000" w:csb0="000001FF" w:csb1="00000000"/>
  </w:font>
  <w:font w:name="Roboto Condensed">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452C" w:rsidRDefault="00FC452C" w:rsidP="00E6316F">
      <w:pPr>
        <w:spacing w:after="0" w:line="240" w:lineRule="auto"/>
      </w:pPr>
      <w:r>
        <w:separator/>
      </w:r>
    </w:p>
  </w:footnote>
  <w:footnote w:type="continuationSeparator" w:id="0">
    <w:p w:rsidR="00FC452C" w:rsidRDefault="00FC452C" w:rsidP="00E631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0978798"/>
      <w:docPartObj>
        <w:docPartGallery w:val="Page Numbers (Top of Page)"/>
        <w:docPartUnique/>
      </w:docPartObj>
    </w:sdtPr>
    <w:sdtEndPr/>
    <w:sdtContent>
      <w:p w:rsidR="00CC1EB4" w:rsidRDefault="00CC1EB4">
        <w:pPr>
          <w:pStyle w:val="a5"/>
          <w:jc w:val="center"/>
        </w:pPr>
        <w:r>
          <w:fldChar w:fldCharType="begin"/>
        </w:r>
        <w:r>
          <w:instrText>PAGE   \* MERGEFORMAT</w:instrText>
        </w:r>
        <w:r>
          <w:fldChar w:fldCharType="separate"/>
        </w:r>
        <w:r w:rsidR="008A2316">
          <w:rPr>
            <w:noProof/>
          </w:rPr>
          <w:t>7</w:t>
        </w:r>
        <w:r>
          <w:fldChar w:fldCharType="end"/>
        </w:r>
      </w:p>
    </w:sdtContent>
  </w:sdt>
  <w:p w:rsidR="00CC1EB4" w:rsidRDefault="00CC1EB4">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6318AB"/>
    <w:multiLevelType w:val="hybridMultilevel"/>
    <w:tmpl w:val="F5623610"/>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35F77FD1"/>
    <w:multiLevelType w:val="hybridMultilevel"/>
    <w:tmpl w:val="F4FABB30"/>
    <w:lvl w:ilvl="0" w:tplc="09D0BF8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38D166FE"/>
    <w:multiLevelType w:val="hybridMultilevel"/>
    <w:tmpl w:val="BA3E8FE2"/>
    <w:lvl w:ilvl="0" w:tplc="0419000D">
      <w:start w:val="1"/>
      <w:numFmt w:val="bullet"/>
      <w:lvlText w:val=""/>
      <w:lvlJc w:val="left"/>
      <w:pPr>
        <w:ind w:left="4755" w:hanging="360"/>
      </w:pPr>
      <w:rPr>
        <w:rFonts w:ascii="Wingdings" w:hAnsi="Wingdings" w:hint="default"/>
      </w:rPr>
    </w:lvl>
    <w:lvl w:ilvl="1" w:tplc="04190003" w:tentative="1">
      <w:start w:val="1"/>
      <w:numFmt w:val="bullet"/>
      <w:lvlText w:val="o"/>
      <w:lvlJc w:val="left"/>
      <w:pPr>
        <w:ind w:left="5475" w:hanging="360"/>
      </w:pPr>
      <w:rPr>
        <w:rFonts w:ascii="Courier New" w:hAnsi="Courier New" w:cs="Courier New" w:hint="default"/>
      </w:rPr>
    </w:lvl>
    <w:lvl w:ilvl="2" w:tplc="04190005" w:tentative="1">
      <w:start w:val="1"/>
      <w:numFmt w:val="bullet"/>
      <w:lvlText w:val=""/>
      <w:lvlJc w:val="left"/>
      <w:pPr>
        <w:ind w:left="6195" w:hanging="360"/>
      </w:pPr>
      <w:rPr>
        <w:rFonts w:ascii="Wingdings" w:hAnsi="Wingdings" w:hint="default"/>
      </w:rPr>
    </w:lvl>
    <w:lvl w:ilvl="3" w:tplc="04190001" w:tentative="1">
      <w:start w:val="1"/>
      <w:numFmt w:val="bullet"/>
      <w:lvlText w:val=""/>
      <w:lvlJc w:val="left"/>
      <w:pPr>
        <w:ind w:left="6915" w:hanging="360"/>
      </w:pPr>
      <w:rPr>
        <w:rFonts w:ascii="Symbol" w:hAnsi="Symbol" w:hint="default"/>
      </w:rPr>
    </w:lvl>
    <w:lvl w:ilvl="4" w:tplc="04190003" w:tentative="1">
      <w:start w:val="1"/>
      <w:numFmt w:val="bullet"/>
      <w:lvlText w:val="o"/>
      <w:lvlJc w:val="left"/>
      <w:pPr>
        <w:ind w:left="7635" w:hanging="360"/>
      </w:pPr>
      <w:rPr>
        <w:rFonts w:ascii="Courier New" w:hAnsi="Courier New" w:cs="Courier New" w:hint="default"/>
      </w:rPr>
    </w:lvl>
    <w:lvl w:ilvl="5" w:tplc="04190005" w:tentative="1">
      <w:start w:val="1"/>
      <w:numFmt w:val="bullet"/>
      <w:lvlText w:val=""/>
      <w:lvlJc w:val="left"/>
      <w:pPr>
        <w:ind w:left="8355" w:hanging="360"/>
      </w:pPr>
      <w:rPr>
        <w:rFonts w:ascii="Wingdings" w:hAnsi="Wingdings" w:hint="default"/>
      </w:rPr>
    </w:lvl>
    <w:lvl w:ilvl="6" w:tplc="04190001" w:tentative="1">
      <w:start w:val="1"/>
      <w:numFmt w:val="bullet"/>
      <w:lvlText w:val=""/>
      <w:lvlJc w:val="left"/>
      <w:pPr>
        <w:ind w:left="9075" w:hanging="360"/>
      </w:pPr>
      <w:rPr>
        <w:rFonts w:ascii="Symbol" w:hAnsi="Symbol" w:hint="default"/>
      </w:rPr>
    </w:lvl>
    <w:lvl w:ilvl="7" w:tplc="04190003" w:tentative="1">
      <w:start w:val="1"/>
      <w:numFmt w:val="bullet"/>
      <w:lvlText w:val="o"/>
      <w:lvlJc w:val="left"/>
      <w:pPr>
        <w:ind w:left="9795" w:hanging="360"/>
      </w:pPr>
      <w:rPr>
        <w:rFonts w:ascii="Courier New" w:hAnsi="Courier New" w:cs="Courier New" w:hint="default"/>
      </w:rPr>
    </w:lvl>
    <w:lvl w:ilvl="8" w:tplc="04190005" w:tentative="1">
      <w:start w:val="1"/>
      <w:numFmt w:val="bullet"/>
      <w:lvlText w:val=""/>
      <w:lvlJc w:val="left"/>
      <w:pPr>
        <w:ind w:left="10515" w:hanging="360"/>
      </w:pPr>
      <w:rPr>
        <w:rFonts w:ascii="Wingdings" w:hAnsi="Wingdings" w:hint="default"/>
      </w:rPr>
    </w:lvl>
  </w:abstractNum>
  <w:abstractNum w:abstractNumId="3">
    <w:nsid w:val="7E3F7E3C"/>
    <w:multiLevelType w:val="hybridMultilevel"/>
    <w:tmpl w:val="62CEF3EE"/>
    <w:lvl w:ilvl="0" w:tplc="0419000B">
      <w:start w:val="1"/>
      <w:numFmt w:val="bullet"/>
      <w:lvlText w:val=""/>
      <w:lvlJc w:val="left"/>
      <w:pPr>
        <w:ind w:left="4755" w:hanging="360"/>
      </w:pPr>
      <w:rPr>
        <w:rFonts w:ascii="Wingdings" w:hAnsi="Wingdings" w:hint="default"/>
      </w:rPr>
    </w:lvl>
    <w:lvl w:ilvl="1" w:tplc="04190003" w:tentative="1">
      <w:start w:val="1"/>
      <w:numFmt w:val="bullet"/>
      <w:lvlText w:val="o"/>
      <w:lvlJc w:val="left"/>
      <w:pPr>
        <w:ind w:left="5475" w:hanging="360"/>
      </w:pPr>
      <w:rPr>
        <w:rFonts w:ascii="Courier New" w:hAnsi="Courier New" w:cs="Courier New" w:hint="default"/>
      </w:rPr>
    </w:lvl>
    <w:lvl w:ilvl="2" w:tplc="04190005" w:tentative="1">
      <w:start w:val="1"/>
      <w:numFmt w:val="bullet"/>
      <w:lvlText w:val=""/>
      <w:lvlJc w:val="left"/>
      <w:pPr>
        <w:ind w:left="6195" w:hanging="360"/>
      </w:pPr>
      <w:rPr>
        <w:rFonts w:ascii="Wingdings" w:hAnsi="Wingdings" w:hint="default"/>
      </w:rPr>
    </w:lvl>
    <w:lvl w:ilvl="3" w:tplc="04190001" w:tentative="1">
      <w:start w:val="1"/>
      <w:numFmt w:val="bullet"/>
      <w:lvlText w:val=""/>
      <w:lvlJc w:val="left"/>
      <w:pPr>
        <w:ind w:left="6915" w:hanging="360"/>
      </w:pPr>
      <w:rPr>
        <w:rFonts w:ascii="Symbol" w:hAnsi="Symbol" w:hint="default"/>
      </w:rPr>
    </w:lvl>
    <w:lvl w:ilvl="4" w:tplc="04190003" w:tentative="1">
      <w:start w:val="1"/>
      <w:numFmt w:val="bullet"/>
      <w:lvlText w:val="o"/>
      <w:lvlJc w:val="left"/>
      <w:pPr>
        <w:ind w:left="7635" w:hanging="360"/>
      </w:pPr>
      <w:rPr>
        <w:rFonts w:ascii="Courier New" w:hAnsi="Courier New" w:cs="Courier New" w:hint="default"/>
      </w:rPr>
    </w:lvl>
    <w:lvl w:ilvl="5" w:tplc="04190005" w:tentative="1">
      <w:start w:val="1"/>
      <w:numFmt w:val="bullet"/>
      <w:lvlText w:val=""/>
      <w:lvlJc w:val="left"/>
      <w:pPr>
        <w:ind w:left="8355" w:hanging="360"/>
      </w:pPr>
      <w:rPr>
        <w:rFonts w:ascii="Wingdings" w:hAnsi="Wingdings" w:hint="default"/>
      </w:rPr>
    </w:lvl>
    <w:lvl w:ilvl="6" w:tplc="04190001" w:tentative="1">
      <w:start w:val="1"/>
      <w:numFmt w:val="bullet"/>
      <w:lvlText w:val=""/>
      <w:lvlJc w:val="left"/>
      <w:pPr>
        <w:ind w:left="9075" w:hanging="360"/>
      </w:pPr>
      <w:rPr>
        <w:rFonts w:ascii="Symbol" w:hAnsi="Symbol" w:hint="default"/>
      </w:rPr>
    </w:lvl>
    <w:lvl w:ilvl="7" w:tplc="04190003" w:tentative="1">
      <w:start w:val="1"/>
      <w:numFmt w:val="bullet"/>
      <w:lvlText w:val="o"/>
      <w:lvlJc w:val="left"/>
      <w:pPr>
        <w:ind w:left="9795" w:hanging="360"/>
      </w:pPr>
      <w:rPr>
        <w:rFonts w:ascii="Courier New" w:hAnsi="Courier New" w:cs="Courier New" w:hint="default"/>
      </w:rPr>
    </w:lvl>
    <w:lvl w:ilvl="8" w:tplc="04190005" w:tentative="1">
      <w:start w:val="1"/>
      <w:numFmt w:val="bullet"/>
      <w:lvlText w:val=""/>
      <w:lvlJc w:val="left"/>
      <w:pPr>
        <w:ind w:left="10515"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ru-RU" w:vendorID="64" w:dllVersion="131078" w:nlCheck="1" w:checkStyle="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709"/>
    <w:rsid w:val="000008A5"/>
    <w:rsid w:val="00001E83"/>
    <w:rsid w:val="0000279F"/>
    <w:rsid w:val="00002E14"/>
    <w:rsid w:val="00003096"/>
    <w:rsid w:val="0000372C"/>
    <w:rsid w:val="00004B84"/>
    <w:rsid w:val="000070DA"/>
    <w:rsid w:val="00010CB3"/>
    <w:rsid w:val="00011472"/>
    <w:rsid w:val="00012082"/>
    <w:rsid w:val="0001346A"/>
    <w:rsid w:val="000137EF"/>
    <w:rsid w:val="00014B78"/>
    <w:rsid w:val="00014F89"/>
    <w:rsid w:val="00017151"/>
    <w:rsid w:val="000178ED"/>
    <w:rsid w:val="00017968"/>
    <w:rsid w:val="00020946"/>
    <w:rsid w:val="000224A3"/>
    <w:rsid w:val="00022692"/>
    <w:rsid w:val="000239D0"/>
    <w:rsid w:val="00025628"/>
    <w:rsid w:val="0002790F"/>
    <w:rsid w:val="0003180C"/>
    <w:rsid w:val="000334A0"/>
    <w:rsid w:val="00035E48"/>
    <w:rsid w:val="00041DA2"/>
    <w:rsid w:val="0004372A"/>
    <w:rsid w:val="00044632"/>
    <w:rsid w:val="0004549F"/>
    <w:rsid w:val="00045D45"/>
    <w:rsid w:val="00050B0C"/>
    <w:rsid w:val="00052891"/>
    <w:rsid w:val="00052A1D"/>
    <w:rsid w:val="00055D95"/>
    <w:rsid w:val="00055E5D"/>
    <w:rsid w:val="00056F95"/>
    <w:rsid w:val="00060A7F"/>
    <w:rsid w:val="00061775"/>
    <w:rsid w:val="000621D2"/>
    <w:rsid w:val="00063F14"/>
    <w:rsid w:val="00065396"/>
    <w:rsid w:val="00066C28"/>
    <w:rsid w:val="000732FF"/>
    <w:rsid w:val="000735F1"/>
    <w:rsid w:val="0007452E"/>
    <w:rsid w:val="00074762"/>
    <w:rsid w:val="00074D86"/>
    <w:rsid w:val="000752F4"/>
    <w:rsid w:val="0007656D"/>
    <w:rsid w:val="00076EC4"/>
    <w:rsid w:val="000805E2"/>
    <w:rsid w:val="00083B27"/>
    <w:rsid w:val="00086644"/>
    <w:rsid w:val="00086B81"/>
    <w:rsid w:val="00087279"/>
    <w:rsid w:val="00087BF5"/>
    <w:rsid w:val="000908BD"/>
    <w:rsid w:val="00091446"/>
    <w:rsid w:val="000931A1"/>
    <w:rsid w:val="000938C5"/>
    <w:rsid w:val="000959B0"/>
    <w:rsid w:val="00096719"/>
    <w:rsid w:val="00096B1E"/>
    <w:rsid w:val="00097339"/>
    <w:rsid w:val="00097BDC"/>
    <w:rsid w:val="000A117F"/>
    <w:rsid w:val="000A3F4D"/>
    <w:rsid w:val="000A69F0"/>
    <w:rsid w:val="000B158A"/>
    <w:rsid w:val="000B47DF"/>
    <w:rsid w:val="000B4C61"/>
    <w:rsid w:val="000B66E7"/>
    <w:rsid w:val="000C07E4"/>
    <w:rsid w:val="000C1B04"/>
    <w:rsid w:val="000C2644"/>
    <w:rsid w:val="000C3852"/>
    <w:rsid w:val="000C3D8E"/>
    <w:rsid w:val="000C4A55"/>
    <w:rsid w:val="000C514E"/>
    <w:rsid w:val="000C5487"/>
    <w:rsid w:val="000C7D88"/>
    <w:rsid w:val="000D1E72"/>
    <w:rsid w:val="000D319F"/>
    <w:rsid w:val="000D3B7B"/>
    <w:rsid w:val="000D3E57"/>
    <w:rsid w:val="000D3F57"/>
    <w:rsid w:val="000D5B74"/>
    <w:rsid w:val="000D7A44"/>
    <w:rsid w:val="000D7D54"/>
    <w:rsid w:val="000E3570"/>
    <w:rsid w:val="000E42BA"/>
    <w:rsid w:val="000E45F9"/>
    <w:rsid w:val="000E4A67"/>
    <w:rsid w:val="000E503F"/>
    <w:rsid w:val="000E7D8B"/>
    <w:rsid w:val="000F099E"/>
    <w:rsid w:val="000F206B"/>
    <w:rsid w:val="000F4130"/>
    <w:rsid w:val="000F5369"/>
    <w:rsid w:val="000F5579"/>
    <w:rsid w:val="000F5A40"/>
    <w:rsid w:val="000F63CE"/>
    <w:rsid w:val="001022D4"/>
    <w:rsid w:val="00105BBE"/>
    <w:rsid w:val="0010798A"/>
    <w:rsid w:val="00115A61"/>
    <w:rsid w:val="0011664E"/>
    <w:rsid w:val="00116743"/>
    <w:rsid w:val="00117832"/>
    <w:rsid w:val="001210EB"/>
    <w:rsid w:val="00121515"/>
    <w:rsid w:val="001220FA"/>
    <w:rsid w:val="001223F0"/>
    <w:rsid w:val="00122615"/>
    <w:rsid w:val="00123B0B"/>
    <w:rsid w:val="00123F6B"/>
    <w:rsid w:val="00124746"/>
    <w:rsid w:val="00125BA3"/>
    <w:rsid w:val="00126272"/>
    <w:rsid w:val="00127518"/>
    <w:rsid w:val="00127737"/>
    <w:rsid w:val="0013396B"/>
    <w:rsid w:val="00140AB8"/>
    <w:rsid w:val="00141104"/>
    <w:rsid w:val="001423DA"/>
    <w:rsid w:val="001437D4"/>
    <w:rsid w:val="00143CFB"/>
    <w:rsid w:val="00144262"/>
    <w:rsid w:val="001444FC"/>
    <w:rsid w:val="0014658A"/>
    <w:rsid w:val="00147872"/>
    <w:rsid w:val="00150ED0"/>
    <w:rsid w:val="00151C72"/>
    <w:rsid w:val="00153FFF"/>
    <w:rsid w:val="00154397"/>
    <w:rsid w:val="001605BB"/>
    <w:rsid w:val="001605F0"/>
    <w:rsid w:val="0016159B"/>
    <w:rsid w:val="001640F9"/>
    <w:rsid w:val="00164BD2"/>
    <w:rsid w:val="00165A6B"/>
    <w:rsid w:val="00166FC2"/>
    <w:rsid w:val="00167571"/>
    <w:rsid w:val="00167E1F"/>
    <w:rsid w:val="001701B8"/>
    <w:rsid w:val="00170FE7"/>
    <w:rsid w:val="00174068"/>
    <w:rsid w:val="00175598"/>
    <w:rsid w:val="001758F5"/>
    <w:rsid w:val="00176481"/>
    <w:rsid w:val="00176E71"/>
    <w:rsid w:val="0018068A"/>
    <w:rsid w:val="00180E3C"/>
    <w:rsid w:val="0018132A"/>
    <w:rsid w:val="00181949"/>
    <w:rsid w:val="001819C0"/>
    <w:rsid w:val="0018239B"/>
    <w:rsid w:val="00182CD3"/>
    <w:rsid w:val="001848AD"/>
    <w:rsid w:val="00184CFB"/>
    <w:rsid w:val="0018656F"/>
    <w:rsid w:val="001866DE"/>
    <w:rsid w:val="001867DE"/>
    <w:rsid w:val="00191185"/>
    <w:rsid w:val="001926D1"/>
    <w:rsid w:val="00194F63"/>
    <w:rsid w:val="0019614A"/>
    <w:rsid w:val="001964E5"/>
    <w:rsid w:val="001A0880"/>
    <w:rsid w:val="001A1002"/>
    <w:rsid w:val="001A152E"/>
    <w:rsid w:val="001A27C9"/>
    <w:rsid w:val="001A61B2"/>
    <w:rsid w:val="001A6D5F"/>
    <w:rsid w:val="001B014E"/>
    <w:rsid w:val="001B0C8F"/>
    <w:rsid w:val="001B18E9"/>
    <w:rsid w:val="001B2340"/>
    <w:rsid w:val="001B3836"/>
    <w:rsid w:val="001B476D"/>
    <w:rsid w:val="001B660A"/>
    <w:rsid w:val="001B78E9"/>
    <w:rsid w:val="001C44C6"/>
    <w:rsid w:val="001C4B49"/>
    <w:rsid w:val="001C4D76"/>
    <w:rsid w:val="001C5C79"/>
    <w:rsid w:val="001C5D73"/>
    <w:rsid w:val="001C6E55"/>
    <w:rsid w:val="001C7A2D"/>
    <w:rsid w:val="001D1D71"/>
    <w:rsid w:val="001D2395"/>
    <w:rsid w:val="001D37EC"/>
    <w:rsid w:val="001D73FF"/>
    <w:rsid w:val="001E10D2"/>
    <w:rsid w:val="001E174E"/>
    <w:rsid w:val="001E1B8C"/>
    <w:rsid w:val="001E1F70"/>
    <w:rsid w:val="001E371A"/>
    <w:rsid w:val="001E3D8A"/>
    <w:rsid w:val="001E3FF5"/>
    <w:rsid w:val="001E41C5"/>
    <w:rsid w:val="001E596D"/>
    <w:rsid w:val="001E5B0C"/>
    <w:rsid w:val="001E6AA3"/>
    <w:rsid w:val="001E6E24"/>
    <w:rsid w:val="001F13D5"/>
    <w:rsid w:val="001F2A0A"/>
    <w:rsid w:val="001F4173"/>
    <w:rsid w:val="001F421D"/>
    <w:rsid w:val="00200946"/>
    <w:rsid w:val="00201CE7"/>
    <w:rsid w:val="002021AA"/>
    <w:rsid w:val="0020298B"/>
    <w:rsid w:val="00203BB4"/>
    <w:rsid w:val="002043B5"/>
    <w:rsid w:val="00204815"/>
    <w:rsid w:val="00204FAD"/>
    <w:rsid w:val="002066E1"/>
    <w:rsid w:val="0020679B"/>
    <w:rsid w:val="00206EFD"/>
    <w:rsid w:val="00207177"/>
    <w:rsid w:val="002100E7"/>
    <w:rsid w:val="002113FC"/>
    <w:rsid w:val="00213C37"/>
    <w:rsid w:val="002141FC"/>
    <w:rsid w:val="00214396"/>
    <w:rsid w:val="00215833"/>
    <w:rsid w:val="002161A3"/>
    <w:rsid w:val="00216895"/>
    <w:rsid w:val="00216ED7"/>
    <w:rsid w:val="00216F4B"/>
    <w:rsid w:val="00222ABF"/>
    <w:rsid w:val="0022307C"/>
    <w:rsid w:val="002240F9"/>
    <w:rsid w:val="00224E59"/>
    <w:rsid w:val="00224E99"/>
    <w:rsid w:val="00224F01"/>
    <w:rsid w:val="002269C4"/>
    <w:rsid w:val="00226C5C"/>
    <w:rsid w:val="00231AE4"/>
    <w:rsid w:val="002321A8"/>
    <w:rsid w:val="0023238C"/>
    <w:rsid w:val="002325C3"/>
    <w:rsid w:val="0023475D"/>
    <w:rsid w:val="00234D16"/>
    <w:rsid w:val="00235238"/>
    <w:rsid w:val="00235239"/>
    <w:rsid w:val="0023631C"/>
    <w:rsid w:val="002372CD"/>
    <w:rsid w:val="00237C62"/>
    <w:rsid w:val="00240074"/>
    <w:rsid w:val="002413DE"/>
    <w:rsid w:val="002423E9"/>
    <w:rsid w:val="0024316A"/>
    <w:rsid w:val="002440E1"/>
    <w:rsid w:val="002462DB"/>
    <w:rsid w:val="0024683C"/>
    <w:rsid w:val="00247395"/>
    <w:rsid w:val="00251CEC"/>
    <w:rsid w:val="002535B6"/>
    <w:rsid w:val="00253C1A"/>
    <w:rsid w:val="00253F5A"/>
    <w:rsid w:val="0025415E"/>
    <w:rsid w:val="00254A20"/>
    <w:rsid w:val="00254A40"/>
    <w:rsid w:val="00255C2C"/>
    <w:rsid w:val="00256FB0"/>
    <w:rsid w:val="00260149"/>
    <w:rsid w:val="00260A29"/>
    <w:rsid w:val="00261324"/>
    <w:rsid w:val="00262D79"/>
    <w:rsid w:val="00263764"/>
    <w:rsid w:val="00263935"/>
    <w:rsid w:val="00263FA4"/>
    <w:rsid w:val="002671EA"/>
    <w:rsid w:val="00267249"/>
    <w:rsid w:val="0027124E"/>
    <w:rsid w:val="0027206A"/>
    <w:rsid w:val="00277C28"/>
    <w:rsid w:val="00281362"/>
    <w:rsid w:val="00282833"/>
    <w:rsid w:val="00282ABC"/>
    <w:rsid w:val="00282DA4"/>
    <w:rsid w:val="0028412E"/>
    <w:rsid w:val="0028444E"/>
    <w:rsid w:val="00284F13"/>
    <w:rsid w:val="002877CB"/>
    <w:rsid w:val="00287B2A"/>
    <w:rsid w:val="00293148"/>
    <w:rsid w:val="00293442"/>
    <w:rsid w:val="0029378C"/>
    <w:rsid w:val="00294880"/>
    <w:rsid w:val="002976AE"/>
    <w:rsid w:val="00297712"/>
    <w:rsid w:val="002A01C9"/>
    <w:rsid w:val="002A0260"/>
    <w:rsid w:val="002A037E"/>
    <w:rsid w:val="002A3679"/>
    <w:rsid w:val="002A40C5"/>
    <w:rsid w:val="002A4900"/>
    <w:rsid w:val="002A5B82"/>
    <w:rsid w:val="002A6B13"/>
    <w:rsid w:val="002A741F"/>
    <w:rsid w:val="002A7BB8"/>
    <w:rsid w:val="002B1171"/>
    <w:rsid w:val="002B17CC"/>
    <w:rsid w:val="002B1BC2"/>
    <w:rsid w:val="002B4C95"/>
    <w:rsid w:val="002B7EF6"/>
    <w:rsid w:val="002C11DD"/>
    <w:rsid w:val="002C1E65"/>
    <w:rsid w:val="002C5DDC"/>
    <w:rsid w:val="002C750D"/>
    <w:rsid w:val="002C7A7B"/>
    <w:rsid w:val="002C7B01"/>
    <w:rsid w:val="002D0410"/>
    <w:rsid w:val="002D1FC4"/>
    <w:rsid w:val="002D2A92"/>
    <w:rsid w:val="002D3ED7"/>
    <w:rsid w:val="002D47E5"/>
    <w:rsid w:val="002D4B95"/>
    <w:rsid w:val="002D536A"/>
    <w:rsid w:val="002D5F4A"/>
    <w:rsid w:val="002D7426"/>
    <w:rsid w:val="002E0468"/>
    <w:rsid w:val="002E0B98"/>
    <w:rsid w:val="002E1E6C"/>
    <w:rsid w:val="002E26FA"/>
    <w:rsid w:val="002E3200"/>
    <w:rsid w:val="002E3FBE"/>
    <w:rsid w:val="002E5ACF"/>
    <w:rsid w:val="002E6900"/>
    <w:rsid w:val="002F0E32"/>
    <w:rsid w:val="002F293A"/>
    <w:rsid w:val="002F33EC"/>
    <w:rsid w:val="002F3842"/>
    <w:rsid w:val="002F6DDF"/>
    <w:rsid w:val="00300199"/>
    <w:rsid w:val="00300410"/>
    <w:rsid w:val="00300A3B"/>
    <w:rsid w:val="00301BDF"/>
    <w:rsid w:val="00301FAA"/>
    <w:rsid w:val="00305918"/>
    <w:rsid w:val="003079CE"/>
    <w:rsid w:val="003100E1"/>
    <w:rsid w:val="003111CB"/>
    <w:rsid w:val="0031359D"/>
    <w:rsid w:val="00313928"/>
    <w:rsid w:val="00316B6A"/>
    <w:rsid w:val="00316F83"/>
    <w:rsid w:val="00317882"/>
    <w:rsid w:val="00320AFA"/>
    <w:rsid w:val="003226E1"/>
    <w:rsid w:val="00323B7D"/>
    <w:rsid w:val="003240D3"/>
    <w:rsid w:val="00324ADE"/>
    <w:rsid w:val="003255A2"/>
    <w:rsid w:val="00327D7E"/>
    <w:rsid w:val="00334619"/>
    <w:rsid w:val="00334BCA"/>
    <w:rsid w:val="00335EB5"/>
    <w:rsid w:val="00336C33"/>
    <w:rsid w:val="003374BB"/>
    <w:rsid w:val="003378E5"/>
    <w:rsid w:val="0034369C"/>
    <w:rsid w:val="00345B77"/>
    <w:rsid w:val="00345FE9"/>
    <w:rsid w:val="00346466"/>
    <w:rsid w:val="00346C1C"/>
    <w:rsid w:val="00347D45"/>
    <w:rsid w:val="0035017B"/>
    <w:rsid w:val="0035052B"/>
    <w:rsid w:val="00350560"/>
    <w:rsid w:val="00350F47"/>
    <w:rsid w:val="00351F67"/>
    <w:rsid w:val="00352250"/>
    <w:rsid w:val="00353A84"/>
    <w:rsid w:val="00353B40"/>
    <w:rsid w:val="00356FF8"/>
    <w:rsid w:val="00360EA3"/>
    <w:rsid w:val="0036252A"/>
    <w:rsid w:val="00362CA9"/>
    <w:rsid w:val="00363A3D"/>
    <w:rsid w:val="00364BD0"/>
    <w:rsid w:val="00370F3E"/>
    <w:rsid w:val="00372477"/>
    <w:rsid w:val="00372CCD"/>
    <w:rsid w:val="00374C8B"/>
    <w:rsid w:val="003823B1"/>
    <w:rsid w:val="00382414"/>
    <w:rsid w:val="003849B8"/>
    <w:rsid w:val="003850D2"/>
    <w:rsid w:val="00385394"/>
    <w:rsid w:val="003866BF"/>
    <w:rsid w:val="0038712F"/>
    <w:rsid w:val="003874F3"/>
    <w:rsid w:val="003915EA"/>
    <w:rsid w:val="00391607"/>
    <w:rsid w:val="00392166"/>
    <w:rsid w:val="00393063"/>
    <w:rsid w:val="003949A0"/>
    <w:rsid w:val="00394D4C"/>
    <w:rsid w:val="0039657A"/>
    <w:rsid w:val="00397C11"/>
    <w:rsid w:val="003A1DFF"/>
    <w:rsid w:val="003A283E"/>
    <w:rsid w:val="003A2C79"/>
    <w:rsid w:val="003A3C85"/>
    <w:rsid w:val="003A59AB"/>
    <w:rsid w:val="003A6D5E"/>
    <w:rsid w:val="003B0D17"/>
    <w:rsid w:val="003B10AE"/>
    <w:rsid w:val="003B18E9"/>
    <w:rsid w:val="003B38A0"/>
    <w:rsid w:val="003B40E2"/>
    <w:rsid w:val="003B4845"/>
    <w:rsid w:val="003B66D8"/>
    <w:rsid w:val="003B68D9"/>
    <w:rsid w:val="003B7504"/>
    <w:rsid w:val="003B7D8A"/>
    <w:rsid w:val="003C07F6"/>
    <w:rsid w:val="003C0DD8"/>
    <w:rsid w:val="003C32C3"/>
    <w:rsid w:val="003C3F5F"/>
    <w:rsid w:val="003C5345"/>
    <w:rsid w:val="003C5616"/>
    <w:rsid w:val="003C5835"/>
    <w:rsid w:val="003D02C3"/>
    <w:rsid w:val="003D223A"/>
    <w:rsid w:val="003D2495"/>
    <w:rsid w:val="003D2906"/>
    <w:rsid w:val="003D2D8E"/>
    <w:rsid w:val="003D3249"/>
    <w:rsid w:val="003D3ADB"/>
    <w:rsid w:val="003D4695"/>
    <w:rsid w:val="003D6533"/>
    <w:rsid w:val="003E153A"/>
    <w:rsid w:val="003E25AB"/>
    <w:rsid w:val="003E322F"/>
    <w:rsid w:val="003E42E8"/>
    <w:rsid w:val="003E5A5C"/>
    <w:rsid w:val="003E5AB0"/>
    <w:rsid w:val="003E6779"/>
    <w:rsid w:val="003F057F"/>
    <w:rsid w:val="003F0995"/>
    <w:rsid w:val="003F1FD0"/>
    <w:rsid w:val="003F212F"/>
    <w:rsid w:val="003F2235"/>
    <w:rsid w:val="003F2BC7"/>
    <w:rsid w:val="003F2C70"/>
    <w:rsid w:val="003F30E6"/>
    <w:rsid w:val="003F311C"/>
    <w:rsid w:val="003F4D38"/>
    <w:rsid w:val="003F4DDA"/>
    <w:rsid w:val="003F4E93"/>
    <w:rsid w:val="003F6F97"/>
    <w:rsid w:val="003F745E"/>
    <w:rsid w:val="003F7C01"/>
    <w:rsid w:val="00401496"/>
    <w:rsid w:val="0040243B"/>
    <w:rsid w:val="00403B36"/>
    <w:rsid w:val="00403B3C"/>
    <w:rsid w:val="004050E9"/>
    <w:rsid w:val="00406F1F"/>
    <w:rsid w:val="00407D52"/>
    <w:rsid w:val="004119A8"/>
    <w:rsid w:val="00412BA1"/>
    <w:rsid w:val="0041482B"/>
    <w:rsid w:val="00415FC8"/>
    <w:rsid w:val="004161C6"/>
    <w:rsid w:val="004203F8"/>
    <w:rsid w:val="004217EC"/>
    <w:rsid w:val="00422285"/>
    <w:rsid w:val="00422486"/>
    <w:rsid w:val="00422D1E"/>
    <w:rsid w:val="004238B6"/>
    <w:rsid w:val="00423A0A"/>
    <w:rsid w:val="00424057"/>
    <w:rsid w:val="00424939"/>
    <w:rsid w:val="00427749"/>
    <w:rsid w:val="00427A06"/>
    <w:rsid w:val="00427EE7"/>
    <w:rsid w:val="00430056"/>
    <w:rsid w:val="00430242"/>
    <w:rsid w:val="00430709"/>
    <w:rsid w:val="00433141"/>
    <w:rsid w:val="0043523E"/>
    <w:rsid w:val="00436375"/>
    <w:rsid w:val="004368F4"/>
    <w:rsid w:val="00436F84"/>
    <w:rsid w:val="00441EFD"/>
    <w:rsid w:val="00442113"/>
    <w:rsid w:val="00442650"/>
    <w:rsid w:val="0044283A"/>
    <w:rsid w:val="00443270"/>
    <w:rsid w:val="00443322"/>
    <w:rsid w:val="00445236"/>
    <w:rsid w:val="0044548A"/>
    <w:rsid w:val="0044605A"/>
    <w:rsid w:val="00446ED1"/>
    <w:rsid w:val="00451EF0"/>
    <w:rsid w:val="0045263B"/>
    <w:rsid w:val="004539D5"/>
    <w:rsid w:val="00453FEC"/>
    <w:rsid w:val="0045440A"/>
    <w:rsid w:val="0045500F"/>
    <w:rsid w:val="004555A9"/>
    <w:rsid w:val="00455A98"/>
    <w:rsid w:val="00462290"/>
    <w:rsid w:val="00462649"/>
    <w:rsid w:val="00462C46"/>
    <w:rsid w:val="004641D8"/>
    <w:rsid w:val="00465A01"/>
    <w:rsid w:val="00471C0C"/>
    <w:rsid w:val="00471DCA"/>
    <w:rsid w:val="00472290"/>
    <w:rsid w:val="00472637"/>
    <w:rsid w:val="00472A9C"/>
    <w:rsid w:val="00473F4B"/>
    <w:rsid w:val="00474EC1"/>
    <w:rsid w:val="00476485"/>
    <w:rsid w:val="00476974"/>
    <w:rsid w:val="0047785A"/>
    <w:rsid w:val="0048083B"/>
    <w:rsid w:val="00481193"/>
    <w:rsid w:val="0048126B"/>
    <w:rsid w:val="00481796"/>
    <w:rsid w:val="004823E4"/>
    <w:rsid w:val="004824DD"/>
    <w:rsid w:val="004839F0"/>
    <w:rsid w:val="00485E2E"/>
    <w:rsid w:val="0048684F"/>
    <w:rsid w:val="0048694B"/>
    <w:rsid w:val="00487514"/>
    <w:rsid w:val="00487F3D"/>
    <w:rsid w:val="00490332"/>
    <w:rsid w:val="00491D7B"/>
    <w:rsid w:val="00492C2C"/>
    <w:rsid w:val="00493015"/>
    <w:rsid w:val="00494168"/>
    <w:rsid w:val="0049555A"/>
    <w:rsid w:val="004968B5"/>
    <w:rsid w:val="0049698A"/>
    <w:rsid w:val="00497295"/>
    <w:rsid w:val="004A0460"/>
    <w:rsid w:val="004A1EE1"/>
    <w:rsid w:val="004A483A"/>
    <w:rsid w:val="004A540D"/>
    <w:rsid w:val="004A77B3"/>
    <w:rsid w:val="004A7DAD"/>
    <w:rsid w:val="004B225D"/>
    <w:rsid w:val="004B2A96"/>
    <w:rsid w:val="004B482E"/>
    <w:rsid w:val="004B53EE"/>
    <w:rsid w:val="004B5460"/>
    <w:rsid w:val="004B589C"/>
    <w:rsid w:val="004C04E7"/>
    <w:rsid w:val="004C0AB1"/>
    <w:rsid w:val="004C140F"/>
    <w:rsid w:val="004C3649"/>
    <w:rsid w:val="004C40B6"/>
    <w:rsid w:val="004C5002"/>
    <w:rsid w:val="004C6254"/>
    <w:rsid w:val="004C6794"/>
    <w:rsid w:val="004C7087"/>
    <w:rsid w:val="004D0293"/>
    <w:rsid w:val="004D2A36"/>
    <w:rsid w:val="004D39CA"/>
    <w:rsid w:val="004D564F"/>
    <w:rsid w:val="004D629C"/>
    <w:rsid w:val="004D6AA9"/>
    <w:rsid w:val="004D74DF"/>
    <w:rsid w:val="004E0D4A"/>
    <w:rsid w:val="004E1F20"/>
    <w:rsid w:val="004E2B6F"/>
    <w:rsid w:val="004E2E13"/>
    <w:rsid w:val="004E312B"/>
    <w:rsid w:val="004E61FC"/>
    <w:rsid w:val="004E79E7"/>
    <w:rsid w:val="004F2B30"/>
    <w:rsid w:val="004F37C6"/>
    <w:rsid w:val="004F4008"/>
    <w:rsid w:val="004F41A9"/>
    <w:rsid w:val="004F72FB"/>
    <w:rsid w:val="004F73E7"/>
    <w:rsid w:val="004F7CB1"/>
    <w:rsid w:val="00502E7B"/>
    <w:rsid w:val="00504907"/>
    <w:rsid w:val="0050589A"/>
    <w:rsid w:val="00505E6D"/>
    <w:rsid w:val="005073F9"/>
    <w:rsid w:val="005078DA"/>
    <w:rsid w:val="00514FBE"/>
    <w:rsid w:val="00515B69"/>
    <w:rsid w:val="005162A8"/>
    <w:rsid w:val="00516531"/>
    <w:rsid w:val="00517417"/>
    <w:rsid w:val="005202B5"/>
    <w:rsid w:val="0052100A"/>
    <w:rsid w:val="00521025"/>
    <w:rsid w:val="00524A9F"/>
    <w:rsid w:val="005265E8"/>
    <w:rsid w:val="00526C60"/>
    <w:rsid w:val="0053061D"/>
    <w:rsid w:val="0053401A"/>
    <w:rsid w:val="00535589"/>
    <w:rsid w:val="005358F2"/>
    <w:rsid w:val="00535D9A"/>
    <w:rsid w:val="00536149"/>
    <w:rsid w:val="0054109C"/>
    <w:rsid w:val="005413F0"/>
    <w:rsid w:val="00546352"/>
    <w:rsid w:val="0055039B"/>
    <w:rsid w:val="00551784"/>
    <w:rsid w:val="00553697"/>
    <w:rsid w:val="00553926"/>
    <w:rsid w:val="00553A5B"/>
    <w:rsid w:val="00555626"/>
    <w:rsid w:val="00555676"/>
    <w:rsid w:val="00556788"/>
    <w:rsid w:val="005569D0"/>
    <w:rsid w:val="00556D74"/>
    <w:rsid w:val="00557046"/>
    <w:rsid w:val="005579F0"/>
    <w:rsid w:val="00557E70"/>
    <w:rsid w:val="005611A7"/>
    <w:rsid w:val="005614C0"/>
    <w:rsid w:val="00562174"/>
    <w:rsid w:val="00564804"/>
    <w:rsid w:val="00565B20"/>
    <w:rsid w:val="005664E5"/>
    <w:rsid w:val="0056686E"/>
    <w:rsid w:val="00566925"/>
    <w:rsid w:val="005676E0"/>
    <w:rsid w:val="00570044"/>
    <w:rsid w:val="00570C0B"/>
    <w:rsid w:val="00570C1B"/>
    <w:rsid w:val="00572EF0"/>
    <w:rsid w:val="00573929"/>
    <w:rsid w:val="0057543A"/>
    <w:rsid w:val="00576C2F"/>
    <w:rsid w:val="0057755D"/>
    <w:rsid w:val="00581442"/>
    <w:rsid w:val="0058677E"/>
    <w:rsid w:val="00586E0D"/>
    <w:rsid w:val="00587193"/>
    <w:rsid w:val="005878FD"/>
    <w:rsid w:val="00596F52"/>
    <w:rsid w:val="0059710F"/>
    <w:rsid w:val="005A0D4C"/>
    <w:rsid w:val="005A1A14"/>
    <w:rsid w:val="005A3DE9"/>
    <w:rsid w:val="005A68B7"/>
    <w:rsid w:val="005A6A3B"/>
    <w:rsid w:val="005A7139"/>
    <w:rsid w:val="005B039D"/>
    <w:rsid w:val="005B198A"/>
    <w:rsid w:val="005B2F2C"/>
    <w:rsid w:val="005B4602"/>
    <w:rsid w:val="005C2BF5"/>
    <w:rsid w:val="005C49AE"/>
    <w:rsid w:val="005C4CF6"/>
    <w:rsid w:val="005C5D6E"/>
    <w:rsid w:val="005C630C"/>
    <w:rsid w:val="005D2F58"/>
    <w:rsid w:val="005D333B"/>
    <w:rsid w:val="005D5507"/>
    <w:rsid w:val="005D65DE"/>
    <w:rsid w:val="005D6DA5"/>
    <w:rsid w:val="005D6E77"/>
    <w:rsid w:val="005E0967"/>
    <w:rsid w:val="005E16E8"/>
    <w:rsid w:val="005E36B2"/>
    <w:rsid w:val="005E4739"/>
    <w:rsid w:val="005E502D"/>
    <w:rsid w:val="005E5355"/>
    <w:rsid w:val="005E5C51"/>
    <w:rsid w:val="005E6ED0"/>
    <w:rsid w:val="005E79A2"/>
    <w:rsid w:val="005F1312"/>
    <w:rsid w:val="005F14E2"/>
    <w:rsid w:val="005F2C67"/>
    <w:rsid w:val="005F35AD"/>
    <w:rsid w:val="005F3AE0"/>
    <w:rsid w:val="005F3D29"/>
    <w:rsid w:val="005F6BF3"/>
    <w:rsid w:val="005F70B1"/>
    <w:rsid w:val="005F7AAA"/>
    <w:rsid w:val="0060169F"/>
    <w:rsid w:val="00601C4C"/>
    <w:rsid w:val="00601F1D"/>
    <w:rsid w:val="00604444"/>
    <w:rsid w:val="006056AD"/>
    <w:rsid w:val="00607CC2"/>
    <w:rsid w:val="00607EF5"/>
    <w:rsid w:val="00612A4D"/>
    <w:rsid w:val="00613C62"/>
    <w:rsid w:val="0061416F"/>
    <w:rsid w:val="006145DA"/>
    <w:rsid w:val="00615441"/>
    <w:rsid w:val="00617786"/>
    <w:rsid w:val="00620A19"/>
    <w:rsid w:val="00625EBA"/>
    <w:rsid w:val="006260D2"/>
    <w:rsid w:val="006265E8"/>
    <w:rsid w:val="00630BD7"/>
    <w:rsid w:val="00630E1B"/>
    <w:rsid w:val="006313D9"/>
    <w:rsid w:val="00634B72"/>
    <w:rsid w:val="00635F19"/>
    <w:rsid w:val="00636E2E"/>
    <w:rsid w:val="00637A76"/>
    <w:rsid w:val="00641511"/>
    <w:rsid w:val="00642468"/>
    <w:rsid w:val="00642D76"/>
    <w:rsid w:val="006432AC"/>
    <w:rsid w:val="00644720"/>
    <w:rsid w:val="00644843"/>
    <w:rsid w:val="00644F35"/>
    <w:rsid w:val="00644FF9"/>
    <w:rsid w:val="00645710"/>
    <w:rsid w:val="006457FA"/>
    <w:rsid w:val="006500E2"/>
    <w:rsid w:val="006501DE"/>
    <w:rsid w:val="006509E1"/>
    <w:rsid w:val="00650D80"/>
    <w:rsid w:val="00651D41"/>
    <w:rsid w:val="00651F8C"/>
    <w:rsid w:val="0065202F"/>
    <w:rsid w:val="00653240"/>
    <w:rsid w:val="006534B3"/>
    <w:rsid w:val="006534DC"/>
    <w:rsid w:val="0065704E"/>
    <w:rsid w:val="00660DFD"/>
    <w:rsid w:val="00661EF4"/>
    <w:rsid w:val="00663705"/>
    <w:rsid w:val="0066578A"/>
    <w:rsid w:val="0066679B"/>
    <w:rsid w:val="006676BA"/>
    <w:rsid w:val="0067069D"/>
    <w:rsid w:val="0067070A"/>
    <w:rsid w:val="00670D55"/>
    <w:rsid w:val="00671EE8"/>
    <w:rsid w:val="00674155"/>
    <w:rsid w:val="00674CC8"/>
    <w:rsid w:val="0067736C"/>
    <w:rsid w:val="0068030B"/>
    <w:rsid w:val="00681B16"/>
    <w:rsid w:val="00681C7E"/>
    <w:rsid w:val="00681F97"/>
    <w:rsid w:val="0068291D"/>
    <w:rsid w:val="00683FA8"/>
    <w:rsid w:val="00685229"/>
    <w:rsid w:val="00685539"/>
    <w:rsid w:val="006867AC"/>
    <w:rsid w:val="006930B2"/>
    <w:rsid w:val="00693800"/>
    <w:rsid w:val="006956D8"/>
    <w:rsid w:val="00695B03"/>
    <w:rsid w:val="0069658F"/>
    <w:rsid w:val="006A049E"/>
    <w:rsid w:val="006A1435"/>
    <w:rsid w:val="006A1A5C"/>
    <w:rsid w:val="006A4524"/>
    <w:rsid w:val="006A47CD"/>
    <w:rsid w:val="006A5C77"/>
    <w:rsid w:val="006A66F0"/>
    <w:rsid w:val="006A7596"/>
    <w:rsid w:val="006B0B78"/>
    <w:rsid w:val="006B18EF"/>
    <w:rsid w:val="006B3D82"/>
    <w:rsid w:val="006B45BA"/>
    <w:rsid w:val="006B6100"/>
    <w:rsid w:val="006B7A62"/>
    <w:rsid w:val="006B7B1A"/>
    <w:rsid w:val="006B7DCC"/>
    <w:rsid w:val="006C0AE7"/>
    <w:rsid w:val="006C27E6"/>
    <w:rsid w:val="006C3745"/>
    <w:rsid w:val="006C39CC"/>
    <w:rsid w:val="006C61DA"/>
    <w:rsid w:val="006D208D"/>
    <w:rsid w:val="006D50CA"/>
    <w:rsid w:val="006D5414"/>
    <w:rsid w:val="006E310F"/>
    <w:rsid w:val="006E36C5"/>
    <w:rsid w:val="006E4C27"/>
    <w:rsid w:val="006F036E"/>
    <w:rsid w:val="006F18DA"/>
    <w:rsid w:val="006F25C4"/>
    <w:rsid w:val="006F386A"/>
    <w:rsid w:val="006F3985"/>
    <w:rsid w:val="006F44F8"/>
    <w:rsid w:val="006F490E"/>
    <w:rsid w:val="006F69B2"/>
    <w:rsid w:val="006F6E0D"/>
    <w:rsid w:val="006F7469"/>
    <w:rsid w:val="006F7B06"/>
    <w:rsid w:val="0070319D"/>
    <w:rsid w:val="00704FDF"/>
    <w:rsid w:val="007059DB"/>
    <w:rsid w:val="00706DC9"/>
    <w:rsid w:val="007077A9"/>
    <w:rsid w:val="00712814"/>
    <w:rsid w:val="0071298F"/>
    <w:rsid w:val="007138B9"/>
    <w:rsid w:val="00713E26"/>
    <w:rsid w:val="0071624C"/>
    <w:rsid w:val="0071655F"/>
    <w:rsid w:val="00716603"/>
    <w:rsid w:val="00716611"/>
    <w:rsid w:val="0071704B"/>
    <w:rsid w:val="00721093"/>
    <w:rsid w:val="00721D19"/>
    <w:rsid w:val="00722259"/>
    <w:rsid w:val="00722993"/>
    <w:rsid w:val="007234CE"/>
    <w:rsid w:val="0072436D"/>
    <w:rsid w:val="00725AC2"/>
    <w:rsid w:val="0072740E"/>
    <w:rsid w:val="007317AB"/>
    <w:rsid w:val="00732022"/>
    <w:rsid w:val="00732D27"/>
    <w:rsid w:val="00734D56"/>
    <w:rsid w:val="0073592F"/>
    <w:rsid w:val="00737028"/>
    <w:rsid w:val="00742073"/>
    <w:rsid w:val="00742451"/>
    <w:rsid w:val="00742694"/>
    <w:rsid w:val="00745083"/>
    <w:rsid w:val="007458D3"/>
    <w:rsid w:val="007474F1"/>
    <w:rsid w:val="00752B19"/>
    <w:rsid w:val="0075335A"/>
    <w:rsid w:val="0075462E"/>
    <w:rsid w:val="00755456"/>
    <w:rsid w:val="00757BEF"/>
    <w:rsid w:val="0076323F"/>
    <w:rsid w:val="0076479C"/>
    <w:rsid w:val="00764B82"/>
    <w:rsid w:val="0076727A"/>
    <w:rsid w:val="007711E9"/>
    <w:rsid w:val="00771C6C"/>
    <w:rsid w:val="00772E8C"/>
    <w:rsid w:val="00774E80"/>
    <w:rsid w:val="00777582"/>
    <w:rsid w:val="0078007B"/>
    <w:rsid w:val="00783E59"/>
    <w:rsid w:val="007852C7"/>
    <w:rsid w:val="00790034"/>
    <w:rsid w:val="00790FA0"/>
    <w:rsid w:val="00791671"/>
    <w:rsid w:val="00791843"/>
    <w:rsid w:val="00794793"/>
    <w:rsid w:val="00796231"/>
    <w:rsid w:val="00796CD0"/>
    <w:rsid w:val="00796D99"/>
    <w:rsid w:val="007A0731"/>
    <w:rsid w:val="007A2627"/>
    <w:rsid w:val="007A540A"/>
    <w:rsid w:val="007A6A0C"/>
    <w:rsid w:val="007A6DD5"/>
    <w:rsid w:val="007A7A79"/>
    <w:rsid w:val="007B0382"/>
    <w:rsid w:val="007B3EEA"/>
    <w:rsid w:val="007B49C6"/>
    <w:rsid w:val="007B73A2"/>
    <w:rsid w:val="007B780B"/>
    <w:rsid w:val="007B7E32"/>
    <w:rsid w:val="007C078E"/>
    <w:rsid w:val="007C12D8"/>
    <w:rsid w:val="007C1EB8"/>
    <w:rsid w:val="007C33A0"/>
    <w:rsid w:val="007C3541"/>
    <w:rsid w:val="007C4400"/>
    <w:rsid w:val="007C4A73"/>
    <w:rsid w:val="007C5A1D"/>
    <w:rsid w:val="007C7519"/>
    <w:rsid w:val="007D0472"/>
    <w:rsid w:val="007D1E56"/>
    <w:rsid w:val="007D5225"/>
    <w:rsid w:val="007D7420"/>
    <w:rsid w:val="007E0C40"/>
    <w:rsid w:val="007E5709"/>
    <w:rsid w:val="007E5DD0"/>
    <w:rsid w:val="007E5FA6"/>
    <w:rsid w:val="007E6276"/>
    <w:rsid w:val="007E6B55"/>
    <w:rsid w:val="007E723D"/>
    <w:rsid w:val="007E75C7"/>
    <w:rsid w:val="007F0426"/>
    <w:rsid w:val="007F0D0F"/>
    <w:rsid w:val="007F1631"/>
    <w:rsid w:val="007F58A0"/>
    <w:rsid w:val="007F5DDD"/>
    <w:rsid w:val="00800486"/>
    <w:rsid w:val="008004F8"/>
    <w:rsid w:val="008059AA"/>
    <w:rsid w:val="008059CA"/>
    <w:rsid w:val="0080752D"/>
    <w:rsid w:val="00807F4F"/>
    <w:rsid w:val="00810EEE"/>
    <w:rsid w:val="00811D20"/>
    <w:rsid w:val="0081346B"/>
    <w:rsid w:val="00813F52"/>
    <w:rsid w:val="00817605"/>
    <w:rsid w:val="008202D9"/>
    <w:rsid w:val="00821FE1"/>
    <w:rsid w:val="008229AC"/>
    <w:rsid w:val="0082346D"/>
    <w:rsid w:val="00826145"/>
    <w:rsid w:val="0082739E"/>
    <w:rsid w:val="00827651"/>
    <w:rsid w:val="008276BA"/>
    <w:rsid w:val="00832605"/>
    <w:rsid w:val="00835CCD"/>
    <w:rsid w:val="00836C29"/>
    <w:rsid w:val="008419D0"/>
    <w:rsid w:val="00842E62"/>
    <w:rsid w:val="00844327"/>
    <w:rsid w:val="00845E7F"/>
    <w:rsid w:val="00847407"/>
    <w:rsid w:val="00850B31"/>
    <w:rsid w:val="00852BF2"/>
    <w:rsid w:val="0085491F"/>
    <w:rsid w:val="00855BDF"/>
    <w:rsid w:val="0085604B"/>
    <w:rsid w:val="008560FE"/>
    <w:rsid w:val="008565D8"/>
    <w:rsid w:val="00856EDA"/>
    <w:rsid w:val="00857E57"/>
    <w:rsid w:val="00860F78"/>
    <w:rsid w:val="008610C8"/>
    <w:rsid w:val="00862FA4"/>
    <w:rsid w:val="00864330"/>
    <w:rsid w:val="008654B0"/>
    <w:rsid w:val="00870C26"/>
    <w:rsid w:val="008715C9"/>
    <w:rsid w:val="00871652"/>
    <w:rsid w:val="00871C7B"/>
    <w:rsid w:val="00871F8E"/>
    <w:rsid w:val="008725C7"/>
    <w:rsid w:val="008734B0"/>
    <w:rsid w:val="00876516"/>
    <w:rsid w:val="00886C70"/>
    <w:rsid w:val="00887FB3"/>
    <w:rsid w:val="008901A5"/>
    <w:rsid w:val="00891A80"/>
    <w:rsid w:val="00893829"/>
    <w:rsid w:val="00897073"/>
    <w:rsid w:val="00897F64"/>
    <w:rsid w:val="008A0C05"/>
    <w:rsid w:val="008A1ABF"/>
    <w:rsid w:val="008A2316"/>
    <w:rsid w:val="008A43DA"/>
    <w:rsid w:val="008A44DE"/>
    <w:rsid w:val="008A476A"/>
    <w:rsid w:val="008A5AC6"/>
    <w:rsid w:val="008A5FDE"/>
    <w:rsid w:val="008A738F"/>
    <w:rsid w:val="008A7797"/>
    <w:rsid w:val="008B2A75"/>
    <w:rsid w:val="008B2BCC"/>
    <w:rsid w:val="008B3050"/>
    <w:rsid w:val="008B4724"/>
    <w:rsid w:val="008B4D9B"/>
    <w:rsid w:val="008B7453"/>
    <w:rsid w:val="008B7ED8"/>
    <w:rsid w:val="008C0870"/>
    <w:rsid w:val="008C1B9C"/>
    <w:rsid w:val="008C29A9"/>
    <w:rsid w:val="008C29F6"/>
    <w:rsid w:val="008C379C"/>
    <w:rsid w:val="008C3AC1"/>
    <w:rsid w:val="008C576F"/>
    <w:rsid w:val="008D22E2"/>
    <w:rsid w:val="008D4950"/>
    <w:rsid w:val="008D5001"/>
    <w:rsid w:val="008D5E32"/>
    <w:rsid w:val="008E066E"/>
    <w:rsid w:val="008E075D"/>
    <w:rsid w:val="008E2670"/>
    <w:rsid w:val="008E3B42"/>
    <w:rsid w:val="008E3D36"/>
    <w:rsid w:val="008E6B65"/>
    <w:rsid w:val="008E7173"/>
    <w:rsid w:val="008F05C7"/>
    <w:rsid w:val="008F1652"/>
    <w:rsid w:val="008F2320"/>
    <w:rsid w:val="008F2618"/>
    <w:rsid w:val="008F3FCE"/>
    <w:rsid w:val="0090357C"/>
    <w:rsid w:val="0090410D"/>
    <w:rsid w:val="00904A53"/>
    <w:rsid w:val="00905A12"/>
    <w:rsid w:val="009067BD"/>
    <w:rsid w:val="009100AC"/>
    <w:rsid w:val="009107C8"/>
    <w:rsid w:val="00912008"/>
    <w:rsid w:val="00912278"/>
    <w:rsid w:val="009124CE"/>
    <w:rsid w:val="00915B85"/>
    <w:rsid w:val="00916B98"/>
    <w:rsid w:val="009200FF"/>
    <w:rsid w:val="00920E0D"/>
    <w:rsid w:val="00921580"/>
    <w:rsid w:val="00922BC1"/>
    <w:rsid w:val="0092337B"/>
    <w:rsid w:val="00923D2E"/>
    <w:rsid w:val="009245B8"/>
    <w:rsid w:val="00924674"/>
    <w:rsid w:val="0093059A"/>
    <w:rsid w:val="0093093C"/>
    <w:rsid w:val="009316D1"/>
    <w:rsid w:val="009317F5"/>
    <w:rsid w:val="00931E5B"/>
    <w:rsid w:val="0093319B"/>
    <w:rsid w:val="00933C8E"/>
    <w:rsid w:val="00933F0A"/>
    <w:rsid w:val="009346DC"/>
    <w:rsid w:val="009346FD"/>
    <w:rsid w:val="00934C09"/>
    <w:rsid w:val="00936AD9"/>
    <w:rsid w:val="00940365"/>
    <w:rsid w:val="00940D24"/>
    <w:rsid w:val="00942477"/>
    <w:rsid w:val="0094414F"/>
    <w:rsid w:val="0094484A"/>
    <w:rsid w:val="00946EC2"/>
    <w:rsid w:val="00951DF7"/>
    <w:rsid w:val="00952A12"/>
    <w:rsid w:val="00952A4C"/>
    <w:rsid w:val="0095644B"/>
    <w:rsid w:val="00957367"/>
    <w:rsid w:val="009575A9"/>
    <w:rsid w:val="00957E06"/>
    <w:rsid w:val="00962973"/>
    <w:rsid w:val="0096335F"/>
    <w:rsid w:val="00963DD3"/>
    <w:rsid w:val="009648D2"/>
    <w:rsid w:val="0096495E"/>
    <w:rsid w:val="00964FD1"/>
    <w:rsid w:val="009655B8"/>
    <w:rsid w:val="00965F8B"/>
    <w:rsid w:val="00966E59"/>
    <w:rsid w:val="00970EEA"/>
    <w:rsid w:val="009759FC"/>
    <w:rsid w:val="009769C3"/>
    <w:rsid w:val="009807B6"/>
    <w:rsid w:val="00981113"/>
    <w:rsid w:val="0098111B"/>
    <w:rsid w:val="00981E26"/>
    <w:rsid w:val="00982222"/>
    <w:rsid w:val="00983480"/>
    <w:rsid w:val="009843B9"/>
    <w:rsid w:val="00991707"/>
    <w:rsid w:val="00992400"/>
    <w:rsid w:val="00992B08"/>
    <w:rsid w:val="009943CC"/>
    <w:rsid w:val="0099513F"/>
    <w:rsid w:val="00995381"/>
    <w:rsid w:val="00995ECE"/>
    <w:rsid w:val="0099717C"/>
    <w:rsid w:val="00997486"/>
    <w:rsid w:val="009A1034"/>
    <w:rsid w:val="009A1BFA"/>
    <w:rsid w:val="009A4CB4"/>
    <w:rsid w:val="009A6124"/>
    <w:rsid w:val="009A6D36"/>
    <w:rsid w:val="009B3707"/>
    <w:rsid w:val="009B3720"/>
    <w:rsid w:val="009B45FA"/>
    <w:rsid w:val="009B4C30"/>
    <w:rsid w:val="009B5C51"/>
    <w:rsid w:val="009B6EB3"/>
    <w:rsid w:val="009B7EE9"/>
    <w:rsid w:val="009C005B"/>
    <w:rsid w:val="009C04AA"/>
    <w:rsid w:val="009C06AB"/>
    <w:rsid w:val="009C1261"/>
    <w:rsid w:val="009C2739"/>
    <w:rsid w:val="009C5122"/>
    <w:rsid w:val="009C73D9"/>
    <w:rsid w:val="009C767E"/>
    <w:rsid w:val="009C76F1"/>
    <w:rsid w:val="009D0F0B"/>
    <w:rsid w:val="009D1F6D"/>
    <w:rsid w:val="009D3560"/>
    <w:rsid w:val="009D46D9"/>
    <w:rsid w:val="009D583B"/>
    <w:rsid w:val="009D5AB6"/>
    <w:rsid w:val="009D5BC0"/>
    <w:rsid w:val="009D7D0C"/>
    <w:rsid w:val="009E0373"/>
    <w:rsid w:val="009E1473"/>
    <w:rsid w:val="009E30C2"/>
    <w:rsid w:val="009E4CE2"/>
    <w:rsid w:val="009E5A29"/>
    <w:rsid w:val="009F141D"/>
    <w:rsid w:val="009F3238"/>
    <w:rsid w:val="009F325F"/>
    <w:rsid w:val="009F4421"/>
    <w:rsid w:val="009F513A"/>
    <w:rsid w:val="009F54A3"/>
    <w:rsid w:val="009F6A8C"/>
    <w:rsid w:val="00A03491"/>
    <w:rsid w:val="00A04607"/>
    <w:rsid w:val="00A06EB9"/>
    <w:rsid w:val="00A07E75"/>
    <w:rsid w:val="00A140DE"/>
    <w:rsid w:val="00A17620"/>
    <w:rsid w:val="00A17B14"/>
    <w:rsid w:val="00A20193"/>
    <w:rsid w:val="00A21AF9"/>
    <w:rsid w:val="00A21BA6"/>
    <w:rsid w:val="00A23210"/>
    <w:rsid w:val="00A25E2D"/>
    <w:rsid w:val="00A266D8"/>
    <w:rsid w:val="00A26D7C"/>
    <w:rsid w:val="00A317EA"/>
    <w:rsid w:val="00A31A12"/>
    <w:rsid w:val="00A31FE4"/>
    <w:rsid w:val="00A322D2"/>
    <w:rsid w:val="00A3240A"/>
    <w:rsid w:val="00A3546E"/>
    <w:rsid w:val="00A410F9"/>
    <w:rsid w:val="00A41D82"/>
    <w:rsid w:val="00A43BDE"/>
    <w:rsid w:val="00A4455D"/>
    <w:rsid w:val="00A44E7B"/>
    <w:rsid w:val="00A45690"/>
    <w:rsid w:val="00A46514"/>
    <w:rsid w:val="00A46FD2"/>
    <w:rsid w:val="00A54D61"/>
    <w:rsid w:val="00A55539"/>
    <w:rsid w:val="00A55E49"/>
    <w:rsid w:val="00A56D15"/>
    <w:rsid w:val="00A57AF0"/>
    <w:rsid w:val="00A60898"/>
    <w:rsid w:val="00A646FF"/>
    <w:rsid w:val="00A65117"/>
    <w:rsid w:val="00A6522A"/>
    <w:rsid w:val="00A67BF8"/>
    <w:rsid w:val="00A70FF7"/>
    <w:rsid w:val="00A71C0B"/>
    <w:rsid w:val="00A745AB"/>
    <w:rsid w:val="00A75CBA"/>
    <w:rsid w:val="00A75DDA"/>
    <w:rsid w:val="00A8057B"/>
    <w:rsid w:val="00A83BA4"/>
    <w:rsid w:val="00A842C3"/>
    <w:rsid w:val="00A87D0E"/>
    <w:rsid w:val="00A91628"/>
    <w:rsid w:val="00A91AA9"/>
    <w:rsid w:val="00A94346"/>
    <w:rsid w:val="00A951AB"/>
    <w:rsid w:val="00A97047"/>
    <w:rsid w:val="00AA0E58"/>
    <w:rsid w:val="00AA1C6C"/>
    <w:rsid w:val="00AA218F"/>
    <w:rsid w:val="00AA307B"/>
    <w:rsid w:val="00AA38EF"/>
    <w:rsid w:val="00AA38FF"/>
    <w:rsid w:val="00AA4783"/>
    <w:rsid w:val="00AA5CF1"/>
    <w:rsid w:val="00AA765C"/>
    <w:rsid w:val="00AB1938"/>
    <w:rsid w:val="00AB1D3D"/>
    <w:rsid w:val="00AB29E0"/>
    <w:rsid w:val="00AB3FD2"/>
    <w:rsid w:val="00AB6FF1"/>
    <w:rsid w:val="00AC1F17"/>
    <w:rsid w:val="00AC4428"/>
    <w:rsid w:val="00AC4D22"/>
    <w:rsid w:val="00AC4EF0"/>
    <w:rsid w:val="00AC503F"/>
    <w:rsid w:val="00AC5B2B"/>
    <w:rsid w:val="00AC5E11"/>
    <w:rsid w:val="00AC70C8"/>
    <w:rsid w:val="00AD005C"/>
    <w:rsid w:val="00AD0E52"/>
    <w:rsid w:val="00AD136D"/>
    <w:rsid w:val="00AD359F"/>
    <w:rsid w:val="00AD6504"/>
    <w:rsid w:val="00AD7E2C"/>
    <w:rsid w:val="00AE0962"/>
    <w:rsid w:val="00AE12CA"/>
    <w:rsid w:val="00AE332F"/>
    <w:rsid w:val="00AE4494"/>
    <w:rsid w:val="00AE512F"/>
    <w:rsid w:val="00AF033A"/>
    <w:rsid w:val="00AF3042"/>
    <w:rsid w:val="00AF34E0"/>
    <w:rsid w:val="00AF58F3"/>
    <w:rsid w:val="00AF5AD3"/>
    <w:rsid w:val="00AF5D13"/>
    <w:rsid w:val="00AF7C94"/>
    <w:rsid w:val="00B00D3A"/>
    <w:rsid w:val="00B01377"/>
    <w:rsid w:val="00B01CC8"/>
    <w:rsid w:val="00B0339C"/>
    <w:rsid w:val="00B06754"/>
    <w:rsid w:val="00B110F3"/>
    <w:rsid w:val="00B11750"/>
    <w:rsid w:val="00B15C42"/>
    <w:rsid w:val="00B15CAC"/>
    <w:rsid w:val="00B16DC8"/>
    <w:rsid w:val="00B22835"/>
    <w:rsid w:val="00B23B2F"/>
    <w:rsid w:val="00B247C0"/>
    <w:rsid w:val="00B349D6"/>
    <w:rsid w:val="00B36D5C"/>
    <w:rsid w:val="00B37012"/>
    <w:rsid w:val="00B379F1"/>
    <w:rsid w:val="00B425A8"/>
    <w:rsid w:val="00B42889"/>
    <w:rsid w:val="00B45F0E"/>
    <w:rsid w:val="00B47541"/>
    <w:rsid w:val="00B47C1A"/>
    <w:rsid w:val="00B50272"/>
    <w:rsid w:val="00B51EE3"/>
    <w:rsid w:val="00B536E6"/>
    <w:rsid w:val="00B54F97"/>
    <w:rsid w:val="00B559CC"/>
    <w:rsid w:val="00B56059"/>
    <w:rsid w:val="00B57A28"/>
    <w:rsid w:val="00B57F96"/>
    <w:rsid w:val="00B60F01"/>
    <w:rsid w:val="00B61166"/>
    <w:rsid w:val="00B6598D"/>
    <w:rsid w:val="00B65EC2"/>
    <w:rsid w:val="00B6628D"/>
    <w:rsid w:val="00B66871"/>
    <w:rsid w:val="00B67659"/>
    <w:rsid w:val="00B7051F"/>
    <w:rsid w:val="00B72266"/>
    <w:rsid w:val="00B72C1E"/>
    <w:rsid w:val="00B73869"/>
    <w:rsid w:val="00B75D63"/>
    <w:rsid w:val="00B7670B"/>
    <w:rsid w:val="00B77610"/>
    <w:rsid w:val="00B77CBF"/>
    <w:rsid w:val="00B81D85"/>
    <w:rsid w:val="00B834BE"/>
    <w:rsid w:val="00B838F8"/>
    <w:rsid w:val="00B87BAB"/>
    <w:rsid w:val="00B91824"/>
    <w:rsid w:val="00B93317"/>
    <w:rsid w:val="00B93672"/>
    <w:rsid w:val="00B94883"/>
    <w:rsid w:val="00B97B69"/>
    <w:rsid w:val="00BA2C95"/>
    <w:rsid w:val="00BA4588"/>
    <w:rsid w:val="00BA5983"/>
    <w:rsid w:val="00BA5E44"/>
    <w:rsid w:val="00BA6AE7"/>
    <w:rsid w:val="00BA6F4A"/>
    <w:rsid w:val="00BB0182"/>
    <w:rsid w:val="00BB1F5C"/>
    <w:rsid w:val="00BB4AAE"/>
    <w:rsid w:val="00BB60CE"/>
    <w:rsid w:val="00BB6ABC"/>
    <w:rsid w:val="00BB7E2C"/>
    <w:rsid w:val="00BC1FCA"/>
    <w:rsid w:val="00BC2F18"/>
    <w:rsid w:val="00BC59E9"/>
    <w:rsid w:val="00BC5CA1"/>
    <w:rsid w:val="00BC667A"/>
    <w:rsid w:val="00BD11D0"/>
    <w:rsid w:val="00BD22A1"/>
    <w:rsid w:val="00BD2770"/>
    <w:rsid w:val="00BD2CDE"/>
    <w:rsid w:val="00BD2FBB"/>
    <w:rsid w:val="00BD3C4A"/>
    <w:rsid w:val="00BD5E4C"/>
    <w:rsid w:val="00BD63EB"/>
    <w:rsid w:val="00BD7631"/>
    <w:rsid w:val="00BE12E2"/>
    <w:rsid w:val="00BE21DC"/>
    <w:rsid w:val="00BE28EB"/>
    <w:rsid w:val="00BE34E3"/>
    <w:rsid w:val="00BE4950"/>
    <w:rsid w:val="00BE49C4"/>
    <w:rsid w:val="00BE4C36"/>
    <w:rsid w:val="00BE50CB"/>
    <w:rsid w:val="00BE6653"/>
    <w:rsid w:val="00BE67C6"/>
    <w:rsid w:val="00BE6C50"/>
    <w:rsid w:val="00BF059A"/>
    <w:rsid w:val="00BF200F"/>
    <w:rsid w:val="00BF2677"/>
    <w:rsid w:val="00BF3998"/>
    <w:rsid w:val="00BF641B"/>
    <w:rsid w:val="00BF72C2"/>
    <w:rsid w:val="00BF7756"/>
    <w:rsid w:val="00BF787B"/>
    <w:rsid w:val="00C020D8"/>
    <w:rsid w:val="00C02D0A"/>
    <w:rsid w:val="00C031B6"/>
    <w:rsid w:val="00C04FFE"/>
    <w:rsid w:val="00C057C4"/>
    <w:rsid w:val="00C074DB"/>
    <w:rsid w:val="00C1225E"/>
    <w:rsid w:val="00C12715"/>
    <w:rsid w:val="00C1389A"/>
    <w:rsid w:val="00C17E1C"/>
    <w:rsid w:val="00C2239A"/>
    <w:rsid w:val="00C22DF9"/>
    <w:rsid w:val="00C2330C"/>
    <w:rsid w:val="00C2426D"/>
    <w:rsid w:val="00C302BD"/>
    <w:rsid w:val="00C30D90"/>
    <w:rsid w:val="00C31054"/>
    <w:rsid w:val="00C31E05"/>
    <w:rsid w:val="00C3279A"/>
    <w:rsid w:val="00C33807"/>
    <w:rsid w:val="00C33FA6"/>
    <w:rsid w:val="00C400BB"/>
    <w:rsid w:val="00C414A7"/>
    <w:rsid w:val="00C42C6B"/>
    <w:rsid w:val="00C43181"/>
    <w:rsid w:val="00C442F5"/>
    <w:rsid w:val="00C46BB7"/>
    <w:rsid w:val="00C46F35"/>
    <w:rsid w:val="00C47F33"/>
    <w:rsid w:val="00C51F11"/>
    <w:rsid w:val="00C52A05"/>
    <w:rsid w:val="00C54055"/>
    <w:rsid w:val="00C552AF"/>
    <w:rsid w:val="00C56A21"/>
    <w:rsid w:val="00C56B1F"/>
    <w:rsid w:val="00C5775C"/>
    <w:rsid w:val="00C619B5"/>
    <w:rsid w:val="00C61EF5"/>
    <w:rsid w:val="00C61FAA"/>
    <w:rsid w:val="00C62E46"/>
    <w:rsid w:val="00C66B2D"/>
    <w:rsid w:val="00C672ED"/>
    <w:rsid w:val="00C712EC"/>
    <w:rsid w:val="00C71BE1"/>
    <w:rsid w:val="00C7273B"/>
    <w:rsid w:val="00C7371E"/>
    <w:rsid w:val="00C74ECE"/>
    <w:rsid w:val="00C7677A"/>
    <w:rsid w:val="00C76824"/>
    <w:rsid w:val="00C77D78"/>
    <w:rsid w:val="00C82A45"/>
    <w:rsid w:val="00C8573C"/>
    <w:rsid w:val="00C904FC"/>
    <w:rsid w:val="00C92C28"/>
    <w:rsid w:val="00C935C9"/>
    <w:rsid w:val="00C93945"/>
    <w:rsid w:val="00C94667"/>
    <w:rsid w:val="00C953B5"/>
    <w:rsid w:val="00C959DD"/>
    <w:rsid w:val="00C95FD4"/>
    <w:rsid w:val="00C9642F"/>
    <w:rsid w:val="00C96731"/>
    <w:rsid w:val="00C96BC4"/>
    <w:rsid w:val="00C97D41"/>
    <w:rsid w:val="00CA002A"/>
    <w:rsid w:val="00CA11CC"/>
    <w:rsid w:val="00CA29A4"/>
    <w:rsid w:val="00CA4E19"/>
    <w:rsid w:val="00CA5013"/>
    <w:rsid w:val="00CA5444"/>
    <w:rsid w:val="00CA6635"/>
    <w:rsid w:val="00CB219D"/>
    <w:rsid w:val="00CB2490"/>
    <w:rsid w:val="00CB6DA7"/>
    <w:rsid w:val="00CC0038"/>
    <w:rsid w:val="00CC0437"/>
    <w:rsid w:val="00CC1EB4"/>
    <w:rsid w:val="00CC5936"/>
    <w:rsid w:val="00CC5CB2"/>
    <w:rsid w:val="00CC6751"/>
    <w:rsid w:val="00CC7EFA"/>
    <w:rsid w:val="00CD240A"/>
    <w:rsid w:val="00CD3A58"/>
    <w:rsid w:val="00CD3EA2"/>
    <w:rsid w:val="00CD3FE0"/>
    <w:rsid w:val="00CD6656"/>
    <w:rsid w:val="00CD7551"/>
    <w:rsid w:val="00CD7563"/>
    <w:rsid w:val="00CE00DE"/>
    <w:rsid w:val="00CE0BC2"/>
    <w:rsid w:val="00CE2E44"/>
    <w:rsid w:val="00CE3253"/>
    <w:rsid w:val="00CE3B3D"/>
    <w:rsid w:val="00CE438C"/>
    <w:rsid w:val="00CE4513"/>
    <w:rsid w:val="00CE4BE9"/>
    <w:rsid w:val="00CE7C9E"/>
    <w:rsid w:val="00CF58CB"/>
    <w:rsid w:val="00CF69A5"/>
    <w:rsid w:val="00CF6A2A"/>
    <w:rsid w:val="00CF7A95"/>
    <w:rsid w:val="00D011E1"/>
    <w:rsid w:val="00D05EBB"/>
    <w:rsid w:val="00D0687E"/>
    <w:rsid w:val="00D1086B"/>
    <w:rsid w:val="00D10A0E"/>
    <w:rsid w:val="00D118E7"/>
    <w:rsid w:val="00D12091"/>
    <w:rsid w:val="00D12DFF"/>
    <w:rsid w:val="00D13A6A"/>
    <w:rsid w:val="00D13E22"/>
    <w:rsid w:val="00D1457F"/>
    <w:rsid w:val="00D1525C"/>
    <w:rsid w:val="00D15499"/>
    <w:rsid w:val="00D158FD"/>
    <w:rsid w:val="00D15F80"/>
    <w:rsid w:val="00D16C4E"/>
    <w:rsid w:val="00D204B2"/>
    <w:rsid w:val="00D205A4"/>
    <w:rsid w:val="00D216C9"/>
    <w:rsid w:val="00D21855"/>
    <w:rsid w:val="00D21A68"/>
    <w:rsid w:val="00D22FE5"/>
    <w:rsid w:val="00D23513"/>
    <w:rsid w:val="00D23A50"/>
    <w:rsid w:val="00D265DD"/>
    <w:rsid w:val="00D26650"/>
    <w:rsid w:val="00D32F7B"/>
    <w:rsid w:val="00D354FF"/>
    <w:rsid w:val="00D360D8"/>
    <w:rsid w:val="00D40CB7"/>
    <w:rsid w:val="00D425CC"/>
    <w:rsid w:val="00D42F47"/>
    <w:rsid w:val="00D43739"/>
    <w:rsid w:val="00D44DB3"/>
    <w:rsid w:val="00D46E42"/>
    <w:rsid w:val="00D50249"/>
    <w:rsid w:val="00D509B8"/>
    <w:rsid w:val="00D5263A"/>
    <w:rsid w:val="00D564B7"/>
    <w:rsid w:val="00D61309"/>
    <w:rsid w:val="00D61458"/>
    <w:rsid w:val="00D62D06"/>
    <w:rsid w:val="00D62F15"/>
    <w:rsid w:val="00D65757"/>
    <w:rsid w:val="00D70B03"/>
    <w:rsid w:val="00D710E4"/>
    <w:rsid w:val="00D71ECD"/>
    <w:rsid w:val="00D74F99"/>
    <w:rsid w:val="00D76467"/>
    <w:rsid w:val="00D76646"/>
    <w:rsid w:val="00D76671"/>
    <w:rsid w:val="00D76EAA"/>
    <w:rsid w:val="00D805D3"/>
    <w:rsid w:val="00D8099B"/>
    <w:rsid w:val="00D82856"/>
    <w:rsid w:val="00D83E56"/>
    <w:rsid w:val="00D879B1"/>
    <w:rsid w:val="00D91CFE"/>
    <w:rsid w:val="00D92390"/>
    <w:rsid w:val="00D931D1"/>
    <w:rsid w:val="00D94031"/>
    <w:rsid w:val="00D94BA1"/>
    <w:rsid w:val="00D964DA"/>
    <w:rsid w:val="00D977D2"/>
    <w:rsid w:val="00DA3706"/>
    <w:rsid w:val="00DA3AC6"/>
    <w:rsid w:val="00DA3E00"/>
    <w:rsid w:val="00DA54A7"/>
    <w:rsid w:val="00DA74F3"/>
    <w:rsid w:val="00DA76AA"/>
    <w:rsid w:val="00DB010C"/>
    <w:rsid w:val="00DB1896"/>
    <w:rsid w:val="00DB2997"/>
    <w:rsid w:val="00DB3B14"/>
    <w:rsid w:val="00DB5198"/>
    <w:rsid w:val="00DB524C"/>
    <w:rsid w:val="00DB5285"/>
    <w:rsid w:val="00DB5306"/>
    <w:rsid w:val="00DB763E"/>
    <w:rsid w:val="00DB798C"/>
    <w:rsid w:val="00DB7FBB"/>
    <w:rsid w:val="00DC01F0"/>
    <w:rsid w:val="00DC0970"/>
    <w:rsid w:val="00DC0CBA"/>
    <w:rsid w:val="00DC22E2"/>
    <w:rsid w:val="00DC27B6"/>
    <w:rsid w:val="00DC3638"/>
    <w:rsid w:val="00DC5845"/>
    <w:rsid w:val="00DC6256"/>
    <w:rsid w:val="00DC6350"/>
    <w:rsid w:val="00DC6589"/>
    <w:rsid w:val="00DD16CB"/>
    <w:rsid w:val="00DD2B9D"/>
    <w:rsid w:val="00DD33C5"/>
    <w:rsid w:val="00DD52B7"/>
    <w:rsid w:val="00DD69A1"/>
    <w:rsid w:val="00DE167A"/>
    <w:rsid w:val="00DE6554"/>
    <w:rsid w:val="00DE7C18"/>
    <w:rsid w:val="00DF1744"/>
    <w:rsid w:val="00DF17C5"/>
    <w:rsid w:val="00DF18A2"/>
    <w:rsid w:val="00DF2957"/>
    <w:rsid w:val="00DF3545"/>
    <w:rsid w:val="00DF4535"/>
    <w:rsid w:val="00DF4CE2"/>
    <w:rsid w:val="00E0057B"/>
    <w:rsid w:val="00E005A8"/>
    <w:rsid w:val="00E00B47"/>
    <w:rsid w:val="00E01E66"/>
    <w:rsid w:val="00E02522"/>
    <w:rsid w:val="00E02D9F"/>
    <w:rsid w:val="00E039B2"/>
    <w:rsid w:val="00E04251"/>
    <w:rsid w:val="00E04B2C"/>
    <w:rsid w:val="00E0573F"/>
    <w:rsid w:val="00E05771"/>
    <w:rsid w:val="00E12108"/>
    <w:rsid w:val="00E1513A"/>
    <w:rsid w:val="00E16DAF"/>
    <w:rsid w:val="00E16F6E"/>
    <w:rsid w:val="00E2408B"/>
    <w:rsid w:val="00E2507D"/>
    <w:rsid w:val="00E27087"/>
    <w:rsid w:val="00E274C4"/>
    <w:rsid w:val="00E2753F"/>
    <w:rsid w:val="00E300C3"/>
    <w:rsid w:val="00E30B0B"/>
    <w:rsid w:val="00E30E99"/>
    <w:rsid w:val="00E3167E"/>
    <w:rsid w:val="00E3354D"/>
    <w:rsid w:val="00E341AE"/>
    <w:rsid w:val="00E35C9D"/>
    <w:rsid w:val="00E37018"/>
    <w:rsid w:val="00E415BC"/>
    <w:rsid w:val="00E423E8"/>
    <w:rsid w:val="00E42651"/>
    <w:rsid w:val="00E43A46"/>
    <w:rsid w:val="00E443CB"/>
    <w:rsid w:val="00E44D91"/>
    <w:rsid w:val="00E45653"/>
    <w:rsid w:val="00E46FBA"/>
    <w:rsid w:val="00E4709B"/>
    <w:rsid w:val="00E50B47"/>
    <w:rsid w:val="00E50E97"/>
    <w:rsid w:val="00E51CFF"/>
    <w:rsid w:val="00E53892"/>
    <w:rsid w:val="00E5466D"/>
    <w:rsid w:val="00E56180"/>
    <w:rsid w:val="00E56B82"/>
    <w:rsid w:val="00E56D85"/>
    <w:rsid w:val="00E572B5"/>
    <w:rsid w:val="00E57448"/>
    <w:rsid w:val="00E57FF4"/>
    <w:rsid w:val="00E602C8"/>
    <w:rsid w:val="00E6316F"/>
    <w:rsid w:val="00E6655C"/>
    <w:rsid w:val="00E673D2"/>
    <w:rsid w:val="00E702F6"/>
    <w:rsid w:val="00E72194"/>
    <w:rsid w:val="00E72551"/>
    <w:rsid w:val="00E72F88"/>
    <w:rsid w:val="00E76FC2"/>
    <w:rsid w:val="00E779CA"/>
    <w:rsid w:val="00E80197"/>
    <w:rsid w:val="00E8222B"/>
    <w:rsid w:val="00E854B6"/>
    <w:rsid w:val="00E854C7"/>
    <w:rsid w:val="00E86170"/>
    <w:rsid w:val="00E87759"/>
    <w:rsid w:val="00E87EEB"/>
    <w:rsid w:val="00E9121A"/>
    <w:rsid w:val="00E91D74"/>
    <w:rsid w:val="00E928D6"/>
    <w:rsid w:val="00E92B6D"/>
    <w:rsid w:val="00E93F35"/>
    <w:rsid w:val="00E94DB7"/>
    <w:rsid w:val="00E95302"/>
    <w:rsid w:val="00E95B51"/>
    <w:rsid w:val="00E95BA3"/>
    <w:rsid w:val="00E9747D"/>
    <w:rsid w:val="00EA3FC3"/>
    <w:rsid w:val="00EA5A1D"/>
    <w:rsid w:val="00EA7592"/>
    <w:rsid w:val="00EA7E22"/>
    <w:rsid w:val="00EB0356"/>
    <w:rsid w:val="00EB03AC"/>
    <w:rsid w:val="00EB1F18"/>
    <w:rsid w:val="00EB207B"/>
    <w:rsid w:val="00EB4E65"/>
    <w:rsid w:val="00EB61FA"/>
    <w:rsid w:val="00EB68A0"/>
    <w:rsid w:val="00EB6FCC"/>
    <w:rsid w:val="00EB70B4"/>
    <w:rsid w:val="00EB78FB"/>
    <w:rsid w:val="00EC07B2"/>
    <w:rsid w:val="00EC17D7"/>
    <w:rsid w:val="00EC188A"/>
    <w:rsid w:val="00EC2B97"/>
    <w:rsid w:val="00EC456D"/>
    <w:rsid w:val="00EC5688"/>
    <w:rsid w:val="00EC5D9F"/>
    <w:rsid w:val="00EC6BA4"/>
    <w:rsid w:val="00ED0DF5"/>
    <w:rsid w:val="00ED2060"/>
    <w:rsid w:val="00ED3B79"/>
    <w:rsid w:val="00ED446F"/>
    <w:rsid w:val="00ED62A7"/>
    <w:rsid w:val="00ED7BD4"/>
    <w:rsid w:val="00EE0258"/>
    <w:rsid w:val="00EE077D"/>
    <w:rsid w:val="00EE151A"/>
    <w:rsid w:val="00EE5925"/>
    <w:rsid w:val="00EE5BE4"/>
    <w:rsid w:val="00EE6456"/>
    <w:rsid w:val="00EE7C7E"/>
    <w:rsid w:val="00EE7E1A"/>
    <w:rsid w:val="00EF16D1"/>
    <w:rsid w:val="00EF1D8E"/>
    <w:rsid w:val="00EF2A12"/>
    <w:rsid w:val="00EF2BDB"/>
    <w:rsid w:val="00EF32B2"/>
    <w:rsid w:val="00EF3397"/>
    <w:rsid w:val="00EF3B1F"/>
    <w:rsid w:val="00EF5488"/>
    <w:rsid w:val="00EF7A12"/>
    <w:rsid w:val="00F00C34"/>
    <w:rsid w:val="00F01A39"/>
    <w:rsid w:val="00F03517"/>
    <w:rsid w:val="00F05129"/>
    <w:rsid w:val="00F0551E"/>
    <w:rsid w:val="00F05F21"/>
    <w:rsid w:val="00F071AB"/>
    <w:rsid w:val="00F11F6A"/>
    <w:rsid w:val="00F11F88"/>
    <w:rsid w:val="00F120D6"/>
    <w:rsid w:val="00F13C38"/>
    <w:rsid w:val="00F16F01"/>
    <w:rsid w:val="00F2078C"/>
    <w:rsid w:val="00F20ABA"/>
    <w:rsid w:val="00F21DC6"/>
    <w:rsid w:val="00F22359"/>
    <w:rsid w:val="00F2265B"/>
    <w:rsid w:val="00F23586"/>
    <w:rsid w:val="00F236EB"/>
    <w:rsid w:val="00F237F7"/>
    <w:rsid w:val="00F2449D"/>
    <w:rsid w:val="00F304CE"/>
    <w:rsid w:val="00F3064A"/>
    <w:rsid w:val="00F32962"/>
    <w:rsid w:val="00F408E2"/>
    <w:rsid w:val="00F40EA2"/>
    <w:rsid w:val="00F50147"/>
    <w:rsid w:val="00F5335A"/>
    <w:rsid w:val="00F5668D"/>
    <w:rsid w:val="00F5671A"/>
    <w:rsid w:val="00F567F7"/>
    <w:rsid w:val="00F5688F"/>
    <w:rsid w:val="00F5751F"/>
    <w:rsid w:val="00F60012"/>
    <w:rsid w:val="00F61C21"/>
    <w:rsid w:val="00F6278B"/>
    <w:rsid w:val="00F631F3"/>
    <w:rsid w:val="00F63726"/>
    <w:rsid w:val="00F63FF8"/>
    <w:rsid w:val="00F64551"/>
    <w:rsid w:val="00F673CE"/>
    <w:rsid w:val="00F71096"/>
    <w:rsid w:val="00F72043"/>
    <w:rsid w:val="00F74EB7"/>
    <w:rsid w:val="00F75DB0"/>
    <w:rsid w:val="00F76ABB"/>
    <w:rsid w:val="00F84ACF"/>
    <w:rsid w:val="00F85F97"/>
    <w:rsid w:val="00F8742D"/>
    <w:rsid w:val="00F87988"/>
    <w:rsid w:val="00F920A5"/>
    <w:rsid w:val="00F936E3"/>
    <w:rsid w:val="00F9560D"/>
    <w:rsid w:val="00F95E70"/>
    <w:rsid w:val="00F95F74"/>
    <w:rsid w:val="00F963C6"/>
    <w:rsid w:val="00FA0AAE"/>
    <w:rsid w:val="00FA131E"/>
    <w:rsid w:val="00FA2B86"/>
    <w:rsid w:val="00FA2BAB"/>
    <w:rsid w:val="00FA5B3B"/>
    <w:rsid w:val="00FA65A0"/>
    <w:rsid w:val="00FA6A99"/>
    <w:rsid w:val="00FA6FA2"/>
    <w:rsid w:val="00FB1A2E"/>
    <w:rsid w:val="00FB2360"/>
    <w:rsid w:val="00FB244B"/>
    <w:rsid w:val="00FB2759"/>
    <w:rsid w:val="00FB2CA1"/>
    <w:rsid w:val="00FB493A"/>
    <w:rsid w:val="00FB5881"/>
    <w:rsid w:val="00FB5C0A"/>
    <w:rsid w:val="00FB5DCF"/>
    <w:rsid w:val="00FB6792"/>
    <w:rsid w:val="00FB67A0"/>
    <w:rsid w:val="00FB7B76"/>
    <w:rsid w:val="00FC3BEF"/>
    <w:rsid w:val="00FC3F56"/>
    <w:rsid w:val="00FC452C"/>
    <w:rsid w:val="00FC5319"/>
    <w:rsid w:val="00FC5715"/>
    <w:rsid w:val="00FC707E"/>
    <w:rsid w:val="00FD1436"/>
    <w:rsid w:val="00FD34E7"/>
    <w:rsid w:val="00FD7973"/>
    <w:rsid w:val="00FE0114"/>
    <w:rsid w:val="00FE07A3"/>
    <w:rsid w:val="00FE0868"/>
    <w:rsid w:val="00FE1BC9"/>
    <w:rsid w:val="00FE3C00"/>
    <w:rsid w:val="00FE3CB5"/>
    <w:rsid w:val="00FE4277"/>
    <w:rsid w:val="00FE51AE"/>
    <w:rsid w:val="00FE7B59"/>
    <w:rsid w:val="00FF421F"/>
    <w:rsid w:val="00FF447C"/>
    <w:rsid w:val="00FF47FD"/>
    <w:rsid w:val="00FF5865"/>
    <w:rsid w:val="00FF5ABF"/>
    <w:rsid w:val="00FF5C20"/>
    <w:rsid w:val="00FF7225"/>
    <w:rsid w:val="00FF7513"/>
    <w:rsid w:val="00FF7CC8"/>
    <w:rsid w:val="00FF7D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2A1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265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A3679"/>
  </w:style>
  <w:style w:type="paragraph" w:styleId="a4">
    <w:name w:val="List Paragraph"/>
    <w:basedOn w:val="a"/>
    <w:uiPriority w:val="34"/>
    <w:qFormat/>
    <w:rsid w:val="001D1D71"/>
    <w:pPr>
      <w:ind w:left="720"/>
      <w:contextualSpacing/>
    </w:pPr>
  </w:style>
  <w:style w:type="paragraph" w:styleId="a5">
    <w:name w:val="header"/>
    <w:basedOn w:val="a"/>
    <w:link w:val="a6"/>
    <w:uiPriority w:val="99"/>
    <w:unhideWhenUsed/>
    <w:rsid w:val="004F4008"/>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6">
    <w:name w:val="Верхний колонтитул Знак"/>
    <w:basedOn w:val="a0"/>
    <w:link w:val="a5"/>
    <w:uiPriority w:val="99"/>
    <w:rsid w:val="004F4008"/>
    <w:rPr>
      <w:rFonts w:ascii="Times New Roman" w:eastAsia="Times New Roman" w:hAnsi="Times New Roman" w:cs="Times New Roman"/>
      <w:sz w:val="24"/>
      <w:szCs w:val="24"/>
      <w:lang w:eastAsia="ar-SA"/>
    </w:rPr>
  </w:style>
  <w:style w:type="paragraph" w:styleId="a7">
    <w:name w:val="Balloon Text"/>
    <w:basedOn w:val="a"/>
    <w:link w:val="a8"/>
    <w:uiPriority w:val="99"/>
    <w:semiHidden/>
    <w:unhideWhenUsed/>
    <w:rsid w:val="0029378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29378C"/>
    <w:rPr>
      <w:rFonts w:ascii="Segoe UI" w:hAnsi="Segoe UI" w:cs="Segoe UI"/>
      <w:sz w:val="18"/>
      <w:szCs w:val="18"/>
    </w:rPr>
  </w:style>
  <w:style w:type="paragraph" w:styleId="a9">
    <w:name w:val="footer"/>
    <w:basedOn w:val="a"/>
    <w:link w:val="aa"/>
    <w:uiPriority w:val="99"/>
    <w:unhideWhenUsed/>
    <w:rsid w:val="00E6316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6316F"/>
  </w:style>
  <w:style w:type="table" w:styleId="ab">
    <w:name w:val="Table Grid"/>
    <w:basedOn w:val="a1"/>
    <w:uiPriority w:val="39"/>
    <w:rsid w:val="00F11F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706DC9"/>
    <w:pPr>
      <w:widowControl w:val="0"/>
      <w:suppressAutoHyphens/>
      <w:autoSpaceDE w:val="0"/>
      <w:spacing w:after="0" w:line="240" w:lineRule="auto"/>
      <w:ind w:firstLine="720"/>
    </w:pPr>
    <w:rPr>
      <w:rFonts w:ascii="Arial" w:eastAsia="Arial" w:hAnsi="Arial" w:cs="Arial"/>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2A1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265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A3679"/>
  </w:style>
  <w:style w:type="paragraph" w:styleId="a4">
    <w:name w:val="List Paragraph"/>
    <w:basedOn w:val="a"/>
    <w:uiPriority w:val="34"/>
    <w:qFormat/>
    <w:rsid w:val="001D1D71"/>
    <w:pPr>
      <w:ind w:left="720"/>
      <w:contextualSpacing/>
    </w:pPr>
  </w:style>
  <w:style w:type="paragraph" w:styleId="a5">
    <w:name w:val="header"/>
    <w:basedOn w:val="a"/>
    <w:link w:val="a6"/>
    <w:uiPriority w:val="99"/>
    <w:unhideWhenUsed/>
    <w:rsid w:val="004F4008"/>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6">
    <w:name w:val="Верхний колонтитул Знак"/>
    <w:basedOn w:val="a0"/>
    <w:link w:val="a5"/>
    <w:uiPriority w:val="99"/>
    <w:rsid w:val="004F4008"/>
    <w:rPr>
      <w:rFonts w:ascii="Times New Roman" w:eastAsia="Times New Roman" w:hAnsi="Times New Roman" w:cs="Times New Roman"/>
      <w:sz w:val="24"/>
      <w:szCs w:val="24"/>
      <w:lang w:eastAsia="ar-SA"/>
    </w:rPr>
  </w:style>
  <w:style w:type="paragraph" w:styleId="a7">
    <w:name w:val="Balloon Text"/>
    <w:basedOn w:val="a"/>
    <w:link w:val="a8"/>
    <w:uiPriority w:val="99"/>
    <w:semiHidden/>
    <w:unhideWhenUsed/>
    <w:rsid w:val="0029378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29378C"/>
    <w:rPr>
      <w:rFonts w:ascii="Segoe UI" w:hAnsi="Segoe UI" w:cs="Segoe UI"/>
      <w:sz w:val="18"/>
      <w:szCs w:val="18"/>
    </w:rPr>
  </w:style>
  <w:style w:type="paragraph" w:styleId="a9">
    <w:name w:val="footer"/>
    <w:basedOn w:val="a"/>
    <w:link w:val="aa"/>
    <w:uiPriority w:val="99"/>
    <w:unhideWhenUsed/>
    <w:rsid w:val="00E6316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6316F"/>
  </w:style>
  <w:style w:type="table" w:styleId="ab">
    <w:name w:val="Table Grid"/>
    <w:basedOn w:val="a1"/>
    <w:uiPriority w:val="39"/>
    <w:rsid w:val="00F11F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706DC9"/>
    <w:pPr>
      <w:widowControl w:val="0"/>
      <w:suppressAutoHyphens/>
      <w:autoSpaceDE w:val="0"/>
      <w:spacing w:after="0" w:line="240" w:lineRule="auto"/>
      <w:ind w:firstLine="720"/>
    </w:pPr>
    <w:rPr>
      <w:rFonts w:ascii="Arial" w:eastAsia="Arial" w:hAnsi="Arial" w:cs="Arial"/>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180780">
      <w:bodyDiv w:val="1"/>
      <w:marLeft w:val="0"/>
      <w:marRight w:val="0"/>
      <w:marTop w:val="0"/>
      <w:marBottom w:val="0"/>
      <w:divBdr>
        <w:top w:val="none" w:sz="0" w:space="0" w:color="auto"/>
        <w:left w:val="none" w:sz="0" w:space="0" w:color="auto"/>
        <w:bottom w:val="none" w:sz="0" w:space="0" w:color="auto"/>
        <w:right w:val="none" w:sz="0" w:space="0" w:color="auto"/>
      </w:divBdr>
    </w:div>
    <w:div w:id="511068072">
      <w:bodyDiv w:val="1"/>
      <w:marLeft w:val="0"/>
      <w:marRight w:val="0"/>
      <w:marTop w:val="0"/>
      <w:marBottom w:val="0"/>
      <w:divBdr>
        <w:top w:val="none" w:sz="0" w:space="0" w:color="auto"/>
        <w:left w:val="none" w:sz="0" w:space="0" w:color="auto"/>
        <w:bottom w:val="none" w:sz="0" w:space="0" w:color="auto"/>
        <w:right w:val="none" w:sz="0" w:space="0" w:color="auto"/>
      </w:divBdr>
    </w:div>
    <w:div w:id="699093615">
      <w:bodyDiv w:val="1"/>
      <w:marLeft w:val="0"/>
      <w:marRight w:val="0"/>
      <w:marTop w:val="0"/>
      <w:marBottom w:val="0"/>
      <w:divBdr>
        <w:top w:val="none" w:sz="0" w:space="0" w:color="auto"/>
        <w:left w:val="none" w:sz="0" w:space="0" w:color="auto"/>
        <w:bottom w:val="none" w:sz="0" w:space="0" w:color="auto"/>
        <w:right w:val="none" w:sz="0" w:space="0" w:color="auto"/>
      </w:divBdr>
    </w:div>
    <w:div w:id="712852598">
      <w:bodyDiv w:val="1"/>
      <w:marLeft w:val="0"/>
      <w:marRight w:val="0"/>
      <w:marTop w:val="0"/>
      <w:marBottom w:val="0"/>
      <w:divBdr>
        <w:top w:val="none" w:sz="0" w:space="0" w:color="auto"/>
        <w:left w:val="none" w:sz="0" w:space="0" w:color="auto"/>
        <w:bottom w:val="none" w:sz="0" w:space="0" w:color="auto"/>
        <w:right w:val="none" w:sz="0" w:space="0" w:color="auto"/>
      </w:divBdr>
    </w:div>
    <w:div w:id="797146751">
      <w:bodyDiv w:val="1"/>
      <w:marLeft w:val="0"/>
      <w:marRight w:val="0"/>
      <w:marTop w:val="0"/>
      <w:marBottom w:val="0"/>
      <w:divBdr>
        <w:top w:val="none" w:sz="0" w:space="0" w:color="auto"/>
        <w:left w:val="none" w:sz="0" w:space="0" w:color="auto"/>
        <w:bottom w:val="none" w:sz="0" w:space="0" w:color="auto"/>
        <w:right w:val="none" w:sz="0" w:space="0" w:color="auto"/>
      </w:divBdr>
    </w:div>
    <w:div w:id="1099831008">
      <w:bodyDiv w:val="1"/>
      <w:marLeft w:val="0"/>
      <w:marRight w:val="0"/>
      <w:marTop w:val="0"/>
      <w:marBottom w:val="0"/>
      <w:divBdr>
        <w:top w:val="none" w:sz="0" w:space="0" w:color="auto"/>
        <w:left w:val="none" w:sz="0" w:space="0" w:color="auto"/>
        <w:bottom w:val="none" w:sz="0" w:space="0" w:color="auto"/>
        <w:right w:val="none" w:sz="0" w:space="0" w:color="auto"/>
      </w:divBdr>
    </w:div>
    <w:div w:id="1232814274">
      <w:bodyDiv w:val="1"/>
      <w:marLeft w:val="0"/>
      <w:marRight w:val="0"/>
      <w:marTop w:val="0"/>
      <w:marBottom w:val="0"/>
      <w:divBdr>
        <w:top w:val="none" w:sz="0" w:space="0" w:color="auto"/>
        <w:left w:val="none" w:sz="0" w:space="0" w:color="auto"/>
        <w:bottom w:val="none" w:sz="0" w:space="0" w:color="auto"/>
        <w:right w:val="none" w:sz="0" w:space="0" w:color="auto"/>
      </w:divBdr>
    </w:div>
    <w:div w:id="1255361891">
      <w:bodyDiv w:val="1"/>
      <w:marLeft w:val="0"/>
      <w:marRight w:val="0"/>
      <w:marTop w:val="0"/>
      <w:marBottom w:val="0"/>
      <w:divBdr>
        <w:top w:val="none" w:sz="0" w:space="0" w:color="auto"/>
        <w:left w:val="none" w:sz="0" w:space="0" w:color="auto"/>
        <w:bottom w:val="none" w:sz="0" w:space="0" w:color="auto"/>
        <w:right w:val="none" w:sz="0" w:space="0" w:color="auto"/>
      </w:divBdr>
    </w:div>
    <w:div w:id="1570919006">
      <w:bodyDiv w:val="1"/>
      <w:marLeft w:val="0"/>
      <w:marRight w:val="0"/>
      <w:marTop w:val="0"/>
      <w:marBottom w:val="0"/>
      <w:divBdr>
        <w:top w:val="none" w:sz="0" w:space="0" w:color="auto"/>
        <w:left w:val="none" w:sz="0" w:space="0" w:color="auto"/>
        <w:bottom w:val="none" w:sz="0" w:space="0" w:color="auto"/>
        <w:right w:val="none" w:sz="0" w:space="0" w:color="auto"/>
      </w:divBdr>
    </w:div>
    <w:div w:id="1638148544">
      <w:bodyDiv w:val="1"/>
      <w:marLeft w:val="0"/>
      <w:marRight w:val="0"/>
      <w:marTop w:val="0"/>
      <w:marBottom w:val="0"/>
      <w:divBdr>
        <w:top w:val="none" w:sz="0" w:space="0" w:color="auto"/>
        <w:left w:val="none" w:sz="0" w:space="0" w:color="auto"/>
        <w:bottom w:val="none" w:sz="0" w:space="0" w:color="auto"/>
        <w:right w:val="none" w:sz="0" w:space="0" w:color="auto"/>
      </w:divBdr>
    </w:div>
    <w:div w:id="1733385389">
      <w:bodyDiv w:val="1"/>
      <w:marLeft w:val="0"/>
      <w:marRight w:val="0"/>
      <w:marTop w:val="0"/>
      <w:marBottom w:val="0"/>
      <w:divBdr>
        <w:top w:val="none" w:sz="0" w:space="0" w:color="auto"/>
        <w:left w:val="none" w:sz="0" w:space="0" w:color="auto"/>
        <w:bottom w:val="none" w:sz="0" w:space="0" w:color="auto"/>
        <w:right w:val="none" w:sz="0" w:space="0" w:color="auto"/>
      </w:divBdr>
    </w:div>
    <w:div w:id="1822304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53F743-1EAF-47D3-801F-E93E59BFA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822</TotalTime>
  <Pages>1</Pages>
  <Words>1971</Words>
  <Characters>11236</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Маркова Виктория Олеговна</dc:creator>
  <cp:lastModifiedBy>Селиверстова Светлана Владимировна</cp:lastModifiedBy>
  <cp:revision>12</cp:revision>
  <cp:lastPrinted>2022-10-24T09:19:00Z</cp:lastPrinted>
  <dcterms:created xsi:type="dcterms:W3CDTF">2022-10-11T02:33:00Z</dcterms:created>
  <dcterms:modified xsi:type="dcterms:W3CDTF">2022-10-25T02:58:00Z</dcterms:modified>
</cp:coreProperties>
</file>