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1" w:rsidRDefault="00FA766E">
      <w:pPr>
        <w:spacing w:after="60"/>
        <w:jc w:val="right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14 сентября 2020</w:t>
      </w:r>
    </w:p>
    <w:p w:rsidR="000107F1" w:rsidRDefault="00FA766E">
      <w:pPr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Пресс-релиз</w:t>
      </w:r>
    </w:p>
    <w:p w:rsidR="000107F1" w:rsidRDefault="00FA766E">
      <w:pPr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Региональная школа </w:t>
      </w:r>
      <w:proofErr w:type="spellStart"/>
      <w:r>
        <w:rPr>
          <w:rFonts w:ascii="Arial" w:hAnsi="Arial"/>
          <w:b/>
          <w:bCs/>
          <w:sz w:val="24"/>
          <w:szCs w:val="24"/>
        </w:rPr>
        <w:t>гастробизнеса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откроет двери для слушателей в октябре</w:t>
      </w:r>
    </w:p>
    <w:p w:rsidR="000107F1" w:rsidRPr="00A04564" w:rsidRDefault="00FA76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Бесплатная образовательная программа «Школа гастрономического бизнеса» стартует в октябре 2020 года. Цель проекта ― помочь опытным игрокам рынка наладить управление рестораном и увеличить прибыль, а начинающим правильно подойти к запуску и развитию своего дела. </w:t>
      </w:r>
      <w:r w:rsidR="00A04564" w:rsidRPr="00A04564">
        <w:rPr>
          <w:rFonts w:ascii="Arial" w:hAnsi="Arial"/>
        </w:rPr>
        <w:t xml:space="preserve">Образовательная программа реализуется при поддержке министерства промышленности, торговли и развития предпринимательства Новосибирской области, Федерации рестораторов и </w:t>
      </w:r>
      <w:proofErr w:type="spellStart"/>
      <w:r w:rsidR="00A04564" w:rsidRPr="00A04564">
        <w:rPr>
          <w:rFonts w:ascii="Arial" w:hAnsi="Arial"/>
        </w:rPr>
        <w:t>отельеров</w:t>
      </w:r>
      <w:proofErr w:type="spellEnd"/>
      <w:r w:rsidR="00A04564" w:rsidRPr="00A04564">
        <w:rPr>
          <w:rFonts w:ascii="Arial" w:hAnsi="Arial"/>
        </w:rPr>
        <w:t xml:space="preserve"> Сибири и Новосибирского областного отделения «ОПОРА РОССИИ».</w:t>
      </w:r>
    </w:p>
    <w:p w:rsidR="000107F1" w:rsidRDefault="00FA766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«Стабильный рост числа закусочных, баров, ресторанов и предприятий по производству готовой еды способствует развитию в регионе здоровой конкуренции и повышению качества услуг на рынке. Многие предприятия питания закрываются, не достигнув точки безубыточности в первый год, – для полноценного развития необходимы компетенции в разработке бизнес-стратегии, менеджменте, маркетинге, управлении персоналом, финансами. В обретении этих навыков помогает наш бесплатный проект Школа </w:t>
      </w:r>
      <w:proofErr w:type="spellStart"/>
      <w:r>
        <w:rPr>
          <w:rFonts w:ascii="Arial" w:hAnsi="Arial"/>
        </w:rPr>
        <w:t>гастробизнеса</w:t>
      </w:r>
      <w:proofErr w:type="spellEnd"/>
      <w:r>
        <w:rPr>
          <w:rFonts w:ascii="Arial" w:hAnsi="Arial"/>
        </w:rPr>
        <w:t xml:space="preserve">, на который уже открыта регистрация», ― отмечает министр промышленности, торговли и развития предпринимательства региона Андрей Гончаров. </w:t>
      </w:r>
    </w:p>
    <w:p w:rsidR="000107F1" w:rsidRDefault="00FA766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Экспертами школы выступают ведущие специалисты отрасли гостеприимства: руководители успешных гастрономических проектов, торговых центров, бизнес-тренеры. Эксперты расскажут об экономике ресторана, продвижении услуг, государственной и региональной поддержке бизнеса, партнёрстве с торговыми центрами и инвесторами.</w:t>
      </w:r>
    </w:p>
    <w:p w:rsidR="000107F1" w:rsidRDefault="00FA766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Слушателями школы могут быть представители малого и среднего бизнеса. Курс организуют с 6 по 20 октября. Подробная программа и обязательная регистрация доступны до 3 октября </w:t>
      </w:r>
      <w:r>
        <w:rPr>
          <w:rStyle w:val="Link"/>
          <w:rFonts w:ascii="Arial" w:hAnsi="Arial"/>
        </w:rPr>
        <w:t xml:space="preserve">на сайте </w:t>
      </w:r>
      <w:proofErr w:type="spellStart"/>
      <w:r>
        <w:rPr>
          <w:rStyle w:val="Link"/>
          <w:rFonts w:ascii="Arial" w:hAnsi="Arial"/>
        </w:rPr>
        <w:t>школагастробизнеса.рф</w:t>
      </w:r>
      <w:proofErr w:type="spellEnd"/>
      <w:r>
        <w:rPr>
          <w:rFonts w:ascii="Arial" w:hAnsi="Arial"/>
        </w:rPr>
        <w:t>. По завершении занятий участники будут иметь готовый проект развития своего заведения, полезные знакомства и сертификат о прохождении обучения.</w:t>
      </w:r>
    </w:p>
    <w:p w:rsidR="000107F1" w:rsidRDefault="00FA766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Вопросы о программе, регистрации и участии можно задать Галине </w:t>
      </w:r>
      <w:proofErr w:type="spellStart"/>
      <w:r>
        <w:rPr>
          <w:rFonts w:ascii="Arial" w:hAnsi="Arial"/>
        </w:rPr>
        <w:t>Шеломенцевой</w:t>
      </w:r>
      <w:proofErr w:type="spellEnd"/>
      <w:r>
        <w:rPr>
          <w:rFonts w:ascii="Arial" w:hAnsi="Arial"/>
        </w:rPr>
        <w:t xml:space="preserve"> (292-98-82, </w:t>
      </w:r>
      <w:hyperlink r:id="rId6" w:history="1">
        <w:r>
          <w:rPr>
            <w:rStyle w:val="Hyperlink0"/>
          </w:rPr>
          <w:t>info@sibfrio.ru</w:t>
        </w:r>
      </w:hyperlink>
      <w:r>
        <w:rPr>
          <w:rFonts w:ascii="Arial" w:hAnsi="Arial"/>
        </w:rPr>
        <w:t>).</w:t>
      </w:r>
    </w:p>
    <w:p w:rsidR="000107F1" w:rsidRDefault="00FA766E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Для справки:</w:t>
      </w:r>
    </w:p>
    <w:p w:rsidR="000107F1" w:rsidRDefault="00FA766E">
      <w:pPr>
        <w:jc w:val="both"/>
      </w:pPr>
      <w:r>
        <w:rPr>
          <w:rFonts w:ascii="Arial" w:hAnsi="Arial"/>
        </w:rPr>
        <w:t xml:space="preserve">Организаторы образовательной программы «Школа гастрономического бизнеса»: центр «Мой бизнес» (АНО «Центр содействия развитию предпринимательства Новосибирской области») при поддержке </w:t>
      </w:r>
      <w:r w:rsidR="00924A40">
        <w:rPr>
          <w:rFonts w:ascii="Arial" w:hAnsi="Arial"/>
        </w:rPr>
        <w:t>М</w:t>
      </w:r>
      <w:bookmarkStart w:id="0" w:name="_GoBack"/>
      <w:bookmarkEnd w:id="0"/>
      <w:r>
        <w:rPr>
          <w:rFonts w:ascii="Arial" w:hAnsi="Arial"/>
        </w:rPr>
        <w:t>инпромторга Новосибирской области. Исполнитель: ООО «Бизнес инкубатор».</w:t>
      </w:r>
    </w:p>
    <w:sectPr w:rsidR="000107F1">
      <w:headerReference w:type="default" r:id="rId7"/>
      <w:pgSz w:w="11900" w:h="16840"/>
      <w:pgMar w:top="1702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3D" w:rsidRDefault="00A4223D">
      <w:pPr>
        <w:spacing w:after="0" w:line="240" w:lineRule="auto"/>
      </w:pPr>
      <w:r>
        <w:separator/>
      </w:r>
    </w:p>
  </w:endnote>
  <w:endnote w:type="continuationSeparator" w:id="0">
    <w:p w:rsidR="00A4223D" w:rsidRDefault="00A4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3D" w:rsidRDefault="00A4223D">
      <w:pPr>
        <w:spacing w:after="0" w:line="240" w:lineRule="auto"/>
      </w:pPr>
      <w:r>
        <w:separator/>
      </w:r>
    </w:p>
  </w:footnote>
  <w:footnote w:type="continuationSeparator" w:id="0">
    <w:p w:rsidR="00A4223D" w:rsidRDefault="00A4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F1" w:rsidRDefault="00FA766E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788035</wp:posOffset>
          </wp:positionH>
          <wp:positionV relativeFrom="page">
            <wp:posOffset>316865</wp:posOffset>
          </wp:positionV>
          <wp:extent cx="6607810" cy="763270"/>
          <wp:effectExtent l="0" t="0" r="0" b="0"/>
          <wp:wrapNone/>
          <wp:docPr id="1073741825" name="officeArt object" descr="C:\Users\kudv\AppData\Local\Microsoft\Windows\INetCache\Content.Word\пострадавшие отрасли 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udv\AppData\Local\Microsoft\Windows\INetCache\Content.Word\пострадавшие отрасли 7.jpg" descr="C:\Users\kudv\AppData\Local\Microsoft\Windows\INetCache\Content.Word\пострадавшие отрасли 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706" t="4994" r="13231" b="85402"/>
                  <a:stretch>
                    <a:fillRect/>
                  </a:stretch>
                </pic:blipFill>
                <pic:spPr>
                  <a:xfrm>
                    <a:off x="0" y="0"/>
                    <a:ext cx="6607810" cy="763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1"/>
    <w:rsid w:val="000107F1"/>
    <w:rsid w:val="002362FA"/>
    <w:rsid w:val="00466A3A"/>
    <w:rsid w:val="00924A40"/>
    <w:rsid w:val="00A04564"/>
    <w:rsid w:val="00A4223D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20E0"/>
  <w15:docId w15:val="{A965F39A-A522-4787-B94D-F354E822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ru-RU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lang w:val="ru-RU"/>
    </w:rPr>
  </w:style>
  <w:style w:type="paragraph" w:styleId="a5">
    <w:name w:val="footer"/>
    <w:basedOn w:val="a"/>
    <w:link w:val="a6"/>
    <w:uiPriority w:val="99"/>
    <w:unhideWhenUsed/>
    <w:rsid w:val="0046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A3A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3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bfr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PNO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Вицына Марина Михайловна</cp:lastModifiedBy>
  <cp:revision>5</cp:revision>
  <cp:lastPrinted>2020-09-16T07:15:00Z</cp:lastPrinted>
  <dcterms:created xsi:type="dcterms:W3CDTF">2020-09-15T07:30:00Z</dcterms:created>
  <dcterms:modified xsi:type="dcterms:W3CDTF">2020-09-16T07:15:00Z</dcterms:modified>
</cp:coreProperties>
</file>