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E" w:rsidRPr="00B73FE4" w:rsidRDefault="00E03542" w:rsidP="00F420B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FE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73FE4" w:rsidRPr="00D339A8" w:rsidRDefault="001F1D39" w:rsidP="00F420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9A8">
        <w:rPr>
          <w:rFonts w:ascii="Times New Roman" w:hAnsi="Times New Roman" w:cs="Times New Roman"/>
          <w:b/>
          <w:sz w:val="28"/>
          <w:szCs w:val="28"/>
        </w:rPr>
        <w:t>Заседание Общественной приемной</w:t>
      </w:r>
      <w:r w:rsidRPr="00D339A8">
        <w:rPr>
          <w:rFonts w:eastAsiaTheme="minorEastAsia" w:hAnsi="Calibri"/>
          <w:b/>
          <w:bCs/>
          <w:color w:val="FFFFFF" w:themeColor="background1"/>
          <w:kern w:val="24"/>
          <w:sz w:val="28"/>
          <w:szCs w:val="28"/>
          <w:lang w:eastAsia="ru-RU"/>
        </w:rPr>
        <w:t xml:space="preserve"> </w:t>
      </w:r>
      <w:r w:rsidRPr="00D339A8">
        <w:rPr>
          <w:rFonts w:ascii="Times New Roman" w:hAnsi="Times New Roman" w:cs="Times New Roman"/>
          <w:b/>
          <w:bCs/>
          <w:sz w:val="28"/>
          <w:szCs w:val="28"/>
        </w:rPr>
        <w:t xml:space="preserve">Блока </w:t>
      </w:r>
    </w:p>
    <w:p w:rsidR="00F420BE" w:rsidRPr="00D339A8" w:rsidRDefault="001F1D39" w:rsidP="00F420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9A8">
        <w:rPr>
          <w:rFonts w:ascii="Times New Roman" w:hAnsi="Times New Roman" w:cs="Times New Roman"/>
          <w:b/>
          <w:bCs/>
          <w:sz w:val="28"/>
          <w:szCs w:val="28"/>
        </w:rPr>
        <w:t xml:space="preserve">по конкуренции и антимонопольному регулированию </w:t>
      </w:r>
    </w:p>
    <w:p w:rsidR="001F1D39" w:rsidRPr="00D339A8" w:rsidRDefault="001F1D39" w:rsidP="00F420BE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D339A8">
        <w:rPr>
          <w:rFonts w:ascii="Times New Roman" w:hAnsi="Times New Roman" w:cs="Times New Roman"/>
          <w:b/>
          <w:bCs/>
          <w:sz w:val="28"/>
          <w:szCs w:val="28"/>
        </w:rPr>
        <w:t>Евразийской экономической комиссии</w:t>
      </w:r>
    </w:p>
    <w:p w:rsidR="001F1D39" w:rsidRPr="00F420BE" w:rsidRDefault="00184694" w:rsidP="0018469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</w:t>
      </w:r>
      <w:r w:rsidR="001F1D39" w:rsidRPr="00F420BE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17C">
        <w:rPr>
          <w:rFonts w:ascii="Times New Roman" w:hAnsi="Times New Roman" w:cs="Times New Roman"/>
          <w:sz w:val="28"/>
          <w:szCs w:val="28"/>
        </w:rPr>
        <w:t xml:space="preserve">     </w:t>
      </w:r>
      <w:r w:rsidR="0098610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1F1D39" w:rsidRPr="00D339A8" w:rsidRDefault="00F420BE" w:rsidP="001E5F65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A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F1D39" w:rsidRPr="00D339A8">
        <w:rPr>
          <w:rFonts w:ascii="Times New Roman" w:hAnsi="Times New Roman" w:cs="Times New Roman"/>
          <w:b/>
          <w:sz w:val="28"/>
          <w:szCs w:val="28"/>
        </w:rPr>
        <w:t>заседания Общественной приемной</w:t>
      </w:r>
    </w:p>
    <w:p w:rsidR="00E03542" w:rsidRPr="00D339A8" w:rsidRDefault="001E62FA" w:rsidP="00B73FE4">
      <w:pPr>
        <w:spacing w:after="12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D339A8">
        <w:rPr>
          <w:rFonts w:ascii="Times New Roman" w:hAnsi="Times New Roman" w:cs="Times New Roman"/>
          <w:i/>
        </w:rPr>
        <w:t>(</w:t>
      </w:r>
      <w:r w:rsidRPr="00D339A8">
        <w:rPr>
          <w:rFonts w:ascii="Times New Roman" w:hAnsi="Times New Roman" w:cs="Times New Roman"/>
          <w:b/>
          <w:i/>
        </w:rPr>
        <w:t xml:space="preserve">Адрес места проведения: </w:t>
      </w:r>
      <w:r w:rsidR="004E7D9A" w:rsidRPr="00D339A8">
        <w:rPr>
          <w:rFonts w:ascii="Times New Roman" w:hAnsi="Times New Roman" w:cs="Times New Roman"/>
          <w:b/>
          <w:i/>
        </w:rPr>
        <w:t xml:space="preserve">г. Новосибирск, </w:t>
      </w:r>
      <w:r w:rsidR="00D339A8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ул. Максима Горького</w:t>
      </w:r>
      <w:r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</w:t>
      </w:r>
      <w:r w:rsidR="00D339A8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79</w:t>
      </w:r>
      <w:r w:rsidR="007514DD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1</w:t>
      </w:r>
      <w:r w:rsidR="001C450B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</w:t>
      </w:r>
      <w:r w:rsidR="00D339A8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br/>
        <w:t>Союз «</w:t>
      </w:r>
      <w:r w:rsidR="007514DD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Новосибирская </w:t>
      </w:r>
      <w:r w:rsidR="00D339A8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городская </w:t>
      </w:r>
      <w:r w:rsidR="007514DD" w:rsidRPr="00D339A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торгово-промышленная палата</w:t>
      </w:r>
      <w:r w:rsidRPr="00D339A8">
        <w:rPr>
          <w:rFonts w:ascii="Times New Roman" w:hAnsi="Times New Roman" w:cs="Times New Roman"/>
          <w:i/>
        </w:rPr>
        <w:t>)</w:t>
      </w:r>
      <w:r w:rsidR="004E7D9A" w:rsidRPr="00D339A8">
        <w:rPr>
          <w:rFonts w:ascii="Calibri" w:hAnsi="Calibri" w:cs="Calibri"/>
          <w:color w:val="A1BED7"/>
          <w:shd w:val="clear" w:color="auto" w:fill="16568B"/>
        </w:rPr>
        <w:t xml:space="preserve">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8268"/>
      </w:tblGrid>
      <w:tr w:rsidR="001F1D39" w:rsidRPr="00D339A8" w:rsidTr="009C60C7">
        <w:trPr>
          <w:trHeight w:val="355"/>
        </w:trPr>
        <w:tc>
          <w:tcPr>
            <w:tcW w:w="10077" w:type="dxa"/>
            <w:gridSpan w:val="2"/>
            <w:shd w:val="clear" w:color="auto" w:fill="auto"/>
            <w:vAlign w:val="center"/>
          </w:tcPr>
          <w:p w:rsidR="001F1D39" w:rsidRPr="009C60C7" w:rsidRDefault="001F1D39" w:rsidP="009C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1F1D39" w:rsidRPr="00D339A8" w:rsidTr="009C60C7">
        <w:tc>
          <w:tcPr>
            <w:tcW w:w="1809" w:type="dxa"/>
            <w:shd w:val="clear" w:color="auto" w:fill="auto"/>
            <w:vAlign w:val="center"/>
          </w:tcPr>
          <w:p w:rsidR="001F1D39" w:rsidRPr="009C60C7" w:rsidRDefault="00184694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688" w:rsidRPr="009C6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56A" w:rsidRPr="009C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 w:rsidR="000E2688" w:rsidRPr="009C6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56A" w:rsidRPr="009C6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1F1D39" w:rsidRPr="009C60C7" w:rsidRDefault="001F1D39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заседания</w:t>
            </w:r>
            <w:r w:rsidR="0039757B" w:rsidRPr="009C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2FA"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39" w:rsidRPr="00D339A8" w:rsidTr="00D339A8">
        <w:tc>
          <w:tcPr>
            <w:tcW w:w="10077" w:type="dxa"/>
            <w:gridSpan w:val="2"/>
            <w:shd w:val="clear" w:color="auto" w:fill="auto"/>
            <w:vAlign w:val="center"/>
          </w:tcPr>
          <w:p w:rsidR="001F1D39" w:rsidRPr="009C60C7" w:rsidRDefault="001F1D39" w:rsidP="009C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F420BE" w:rsidRPr="009C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</w:t>
            </w:r>
          </w:p>
        </w:tc>
      </w:tr>
      <w:tr w:rsidR="00C35B10" w:rsidRPr="00D339A8" w:rsidTr="009C60C7">
        <w:tc>
          <w:tcPr>
            <w:tcW w:w="1809" w:type="dxa"/>
            <w:shd w:val="clear" w:color="auto" w:fill="auto"/>
            <w:vAlign w:val="center"/>
          </w:tcPr>
          <w:p w:rsidR="00C35B10" w:rsidRPr="00D339A8" w:rsidRDefault="00184694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6A7" w:rsidRPr="00D33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B10" w:rsidRPr="00D339A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C35B10" w:rsidRPr="009C60C7" w:rsidRDefault="00810CCE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A52BD8" w:rsidRPr="009C60C7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9A" w:rsidRPr="009C60C7">
              <w:rPr>
                <w:rFonts w:ascii="Times New Roman" w:hAnsi="Times New Roman" w:cs="Times New Roman"/>
                <w:sz w:val="24"/>
                <w:szCs w:val="24"/>
              </w:rPr>
              <w:t>Правительства Новосибирской области.</w:t>
            </w:r>
          </w:p>
        </w:tc>
      </w:tr>
      <w:tr w:rsidR="001F1D39" w:rsidRPr="00D339A8" w:rsidTr="009C60C7">
        <w:tc>
          <w:tcPr>
            <w:tcW w:w="1809" w:type="dxa"/>
            <w:shd w:val="clear" w:color="auto" w:fill="auto"/>
            <w:vAlign w:val="center"/>
          </w:tcPr>
          <w:p w:rsidR="001F1D39" w:rsidRPr="00D339A8" w:rsidRDefault="00184694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1F1D39" w:rsidRPr="009C60C7" w:rsidRDefault="0039757B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4E7D9A" w:rsidRPr="009C60C7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9C60C7" w:rsidRPr="009C60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9A"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</w:t>
            </w:r>
            <w:r w:rsidR="009C60C7"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и Новосибирской городской торгово-промышленной палаты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F7F" w:rsidRPr="00D339A8" w:rsidTr="009C60C7">
        <w:tc>
          <w:tcPr>
            <w:tcW w:w="1809" w:type="dxa"/>
            <w:shd w:val="clear" w:color="auto" w:fill="auto"/>
            <w:vAlign w:val="center"/>
          </w:tcPr>
          <w:p w:rsidR="009B6F7F" w:rsidRPr="00D339A8" w:rsidRDefault="00184694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  <w:r w:rsidR="009B6F7F" w:rsidRPr="00D3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9B6F7F" w:rsidRPr="009C60C7" w:rsidRDefault="0039757B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представителя Управления Федеральной антимонопольной службы по </w:t>
            </w:r>
            <w:r w:rsidR="004E7D9A"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области. </w:t>
            </w:r>
          </w:p>
        </w:tc>
      </w:tr>
      <w:tr w:rsidR="001F1D39" w:rsidRPr="00D339A8" w:rsidTr="00D339A8">
        <w:tc>
          <w:tcPr>
            <w:tcW w:w="10077" w:type="dxa"/>
            <w:gridSpan w:val="2"/>
            <w:shd w:val="clear" w:color="auto" w:fill="auto"/>
            <w:vAlign w:val="center"/>
          </w:tcPr>
          <w:p w:rsidR="001F1D39" w:rsidRPr="009C60C7" w:rsidRDefault="001F1D39" w:rsidP="009C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</w:p>
        </w:tc>
      </w:tr>
      <w:tr w:rsidR="001F1D39" w:rsidRPr="00D339A8" w:rsidTr="009C60C7">
        <w:tc>
          <w:tcPr>
            <w:tcW w:w="1809" w:type="dxa"/>
            <w:shd w:val="clear" w:color="auto" w:fill="auto"/>
            <w:vAlign w:val="center"/>
          </w:tcPr>
          <w:p w:rsidR="001F1D39" w:rsidRPr="00D339A8" w:rsidRDefault="00184694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877D2E" w:rsidRPr="009C60C7" w:rsidRDefault="0092156A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Доклад Директора Департамента конкурентной политики и политики в области государственных закупок Евразийской экономической комиссии </w:t>
            </w:r>
            <w:proofErr w:type="spellStart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Джумабаевой</w:t>
            </w:r>
            <w:proofErr w:type="spellEnd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Маратовны</w:t>
            </w:r>
            <w:r w:rsidR="0039757B" w:rsidRPr="009C60C7">
              <w:rPr>
                <w:rFonts w:ascii="Times New Roman" w:hAnsi="Times New Roman" w:cs="Times New Roman"/>
                <w:sz w:val="24"/>
                <w:szCs w:val="24"/>
              </w:rPr>
              <w:t>: «Конкуренция, антимонопольное регулирование и государственные закупки в Евразийском экономическом союзе».</w:t>
            </w:r>
          </w:p>
        </w:tc>
      </w:tr>
      <w:tr w:rsidR="0092156A" w:rsidRPr="00D339A8" w:rsidTr="009C60C7">
        <w:tc>
          <w:tcPr>
            <w:tcW w:w="1809" w:type="dxa"/>
            <w:shd w:val="clear" w:color="auto" w:fill="auto"/>
            <w:vAlign w:val="center"/>
          </w:tcPr>
          <w:p w:rsidR="0092156A" w:rsidRPr="00D339A8" w:rsidRDefault="00184694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92156A" w:rsidRPr="009C60C7" w:rsidRDefault="0092156A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Доклад Члена Коллегии (Министра) по конкуренции и антимонопольному регулированию Евразийской экономической комиссии </w:t>
            </w:r>
            <w:proofErr w:type="spellStart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Жумангарина</w:t>
            </w:r>
            <w:proofErr w:type="spellEnd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Серика</w:t>
            </w:r>
            <w:proofErr w:type="spellEnd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Макашевича</w:t>
            </w:r>
            <w:proofErr w:type="spellEnd"/>
            <w:r w:rsidR="0039757B" w:rsidRPr="009C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D2E" w:rsidRPr="00D339A8" w:rsidTr="009C60C7">
        <w:tc>
          <w:tcPr>
            <w:tcW w:w="1809" w:type="dxa"/>
            <w:shd w:val="clear" w:color="auto" w:fill="auto"/>
            <w:vAlign w:val="center"/>
          </w:tcPr>
          <w:p w:rsidR="00877D2E" w:rsidRPr="00D339A8" w:rsidRDefault="00B106A7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694" w:rsidRPr="00D339A8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877D2E" w:rsidRPr="009C60C7" w:rsidRDefault="004430B0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бизнеса</w:t>
            </w:r>
            <w:r w:rsidR="0039757B" w:rsidRPr="009C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39" w:rsidRPr="00D339A8" w:rsidTr="00D339A8">
        <w:trPr>
          <w:trHeight w:val="316"/>
        </w:trPr>
        <w:tc>
          <w:tcPr>
            <w:tcW w:w="10077" w:type="dxa"/>
            <w:gridSpan w:val="2"/>
            <w:shd w:val="clear" w:color="auto" w:fill="auto"/>
            <w:vAlign w:val="center"/>
          </w:tcPr>
          <w:p w:rsidR="001F1D39" w:rsidRPr="009C60C7" w:rsidRDefault="0039757B" w:rsidP="009C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  <w:tr w:rsidR="001F1D39" w:rsidRPr="00D339A8" w:rsidTr="009C60C7">
        <w:tc>
          <w:tcPr>
            <w:tcW w:w="1809" w:type="dxa"/>
            <w:shd w:val="clear" w:color="auto" w:fill="auto"/>
            <w:vAlign w:val="center"/>
          </w:tcPr>
          <w:p w:rsidR="001F1D39" w:rsidRPr="00D339A8" w:rsidRDefault="008A608D" w:rsidP="00D339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A8">
              <w:rPr>
                <w:rFonts w:ascii="Times New Roman" w:hAnsi="Times New Roman" w:cs="Times New Roman"/>
                <w:sz w:val="24"/>
                <w:szCs w:val="24"/>
              </w:rPr>
              <w:t>Начало – после завершения общей части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1F1D39" w:rsidRPr="009C60C7" w:rsidRDefault="008A608D" w:rsidP="009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C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</w:t>
            </w:r>
            <w:r w:rsidR="0039757B" w:rsidRPr="009C60C7">
              <w:rPr>
                <w:rFonts w:ascii="Times New Roman" w:hAnsi="Times New Roman" w:cs="Times New Roman"/>
                <w:sz w:val="24"/>
                <w:szCs w:val="24"/>
              </w:rPr>
              <w:t xml:space="preserve">льтаций с участниками заседания. </w:t>
            </w:r>
          </w:p>
        </w:tc>
      </w:tr>
    </w:tbl>
    <w:p w:rsidR="00037CCC" w:rsidRDefault="00037CCC" w:rsidP="009D351F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</w:p>
    <w:sectPr w:rsidR="0003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8"/>
    <w:rsid w:val="00037CCC"/>
    <w:rsid w:val="00052F8E"/>
    <w:rsid w:val="0005322F"/>
    <w:rsid w:val="00057983"/>
    <w:rsid w:val="000E2688"/>
    <w:rsid w:val="0010081A"/>
    <w:rsid w:val="00146CA4"/>
    <w:rsid w:val="00184694"/>
    <w:rsid w:val="001C450B"/>
    <w:rsid w:val="001E5F65"/>
    <w:rsid w:val="001E62FA"/>
    <w:rsid w:val="001F1D39"/>
    <w:rsid w:val="002C6C3D"/>
    <w:rsid w:val="003430CE"/>
    <w:rsid w:val="0039757B"/>
    <w:rsid w:val="004430B0"/>
    <w:rsid w:val="00481FEA"/>
    <w:rsid w:val="004E7D9A"/>
    <w:rsid w:val="004F0FFF"/>
    <w:rsid w:val="00551DCA"/>
    <w:rsid w:val="005F2A6E"/>
    <w:rsid w:val="005F41A3"/>
    <w:rsid w:val="007514DD"/>
    <w:rsid w:val="00777361"/>
    <w:rsid w:val="00810CCE"/>
    <w:rsid w:val="0084517C"/>
    <w:rsid w:val="00877D2E"/>
    <w:rsid w:val="008A608D"/>
    <w:rsid w:val="008A74DA"/>
    <w:rsid w:val="008E6D89"/>
    <w:rsid w:val="0092156A"/>
    <w:rsid w:val="0098610D"/>
    <w:rsid w:val="009B6F7F"/>
    <w:rsid w:val="009C60C7"/>
    <w:rsid w:val="009D351F"/>
    <w:rsid w:val="00A07EFC"/>
    <w:rsid w:val="00A52BD8"/>
    <w:rsid w:val="00A63981"/>
    <w:rsid w:val="00A97F33"/>
    <w:rsid w:val="00B106A7"/>
    <w:rsid w:val="00B73FE4"/>
    <w:rsid w:val="00BF2F02"/>
    <w:rsid w:val="00C35B10"/>
    <w:rsid w:val="00D339A8"/>
    <w:rsid w:val="00D8494C"/>
    <w:rsid w:val="00D91BD8"/>
    <w:rsid w:val="00E03542"/>
    <w:rsid w:val="00E13D24"/>
    <w:rsid w:val="00F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564F-43FB-4801-AB62-A8BA643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Дусурупова Айжан Махмутовна</dc:creator>
  <cp:lastModifiedBy>svsaraev</cp:lastModifiedBy>
  <cp:revision>2</cp:revision>
  <cp:lastPrinted>2019-08-29T13:34:00Z</cp:lastPrinted>
  <dcterms:created xsi:type="dcterms:W3CDTF">2019-10-03T04:35:00Z</dcterms:created>
  <dcterms:modified xsi:type="dcterms:W3CDTF">2019-10-03T04:35:00Z</dcterms:modified>
</cp:coreProperties>
</file>